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4C8" w:rsidRPr="00A0167F" w:rsidRDefault="0038120B" w:rsidP="00C9323C">
      <w:pPr>
        <w:spacing w:afterLines="60"/>
        <w:ind w:left="360" w:right="287"/>
        <w:jc w:val="center"/>
        <w:rPr>
          <w:rFonts w:ascii="Times New Roman" w:hAnsi="Times New Roman" w:cs="Times New Roman"/>
          <w:b/>
          <w:color w:val="000000" w:themeColor="text1"/>
          <w:sz w:val="36"/>
          <w:szCs w:val="36"/>
        </w:rPr>
      </w:pPr>
      <w:bookmarkStart w:id="0" w:name="_Toc297729796"/>
      <w:r>
        <w:rPr>
          <w:rFonts w:ascii="Times New Roman" w:hAnsi="Times New Roman" w:cs="Times New Roman"/>
          <w:b/>
          <w:color w:val="000000" w:themeColor="text1"/>
          <w:sz w:val="36"/>
          <w:szCs w:val="36"/>
        </w:rPr>
        <w:pict>
          <v:rect id="_x0000_s1028" style="position:absolute;left:0;text-align:left;margin-left:-4pt;margin-top:-12.75pt;width:453.6pt;height:711.9pt;z-index:251663360" filled="f" strokeweight="6pt">
            <v:stroke linestyle="thickBetweenThin"/>
          </v:rect>
        </w:pict>
      </w:r>
      <w:r w:rsidR="007B04C8" w:rsidRPr="00A0167F">
        <w:rPr>
          <w:rFonts w:ascii="Times New Roman" w:hAnsi="Times New Roman" w:cs="Times New Roman"/>
          <w:b/>
          <w:bCs/>
          <w:color w:val="000000" w:themeColor="text1"/>
          <w:sz w:val="36"/>
          <w:szCs w:val="36"/>
        </w:rPr>
        <w:t>ĐẠI HỌC QUỐC GIA TP. HỒ CHÍ MINH</w:t>
      </w:r>
    </w:p>
    <w:p w:rsidR="007B04C8" w:rsidRPr="00A0167F" w:rsidRDefault="007B04C8" w:rsidP="00C9323C">
      <w:pPr>
        <w:tabs>
          <w:tab w:val="left" w:pos="8910"/>
          <w:tab w:val="left" w:pos="9090"/>
        </w:tabs>
        <w:spacing w:afterLines="60"/>
        <w:ind w:left="360" w:right="287"/>
        <w:jc w:val="center"/>
        <w:rPr>
          <w:rFonts w:ascii="Times New Roman" w:hAnsi="Times New Roman" w:cs="Times New Roman"/>
          <w:b/>
          <w:color w:val="000000" w:themeColor="text1"/>
          <w:sz w:val="36"/>
          <w:szCs w:val="36"/>
        </w:rPr>
      </w:pPr>
      <w:r w:rsidRPr="00A0167F">
        <w:rPr>
          <w:rFonts w:ascii="Times New Roman" w:hAnsi="Times New Roman" w:cs="Times New Roman"/>
          <w:b/>
          <w:bCs/>
          <w:color w:val="000000" w:themeColor="text1"/>
          <w:sz w:val="36"/>
          <w:szCs w:val="36"/>
        </w:rPr>
        <w:t xml:space="preserve">ĐẠI HỌC KHOA HỌC TỰ NHIÊN </w:t>
      </w:r>
      <w:r w:rsidRPr="00A0167F">
        <w:rPr>
          <w:rFonts w:ascii="Times New Roman" w:hAnsi="Times New Roman" w:cs="Times New Roman"/>
          <w:b/>
          <w:bCs/>
          <w:color w:val="000000" w:themeColor="text1"/>
          <w:sz w:val="36"/>
          <w:szCs w:val="36"/>
        </w:rPr>
        <w:sym w:font="Symbol" w:char="F02D"/>
      </w:r>
      <w:r w:rsidRPr="00A0167F">
        <w:rPr>
          <w:rFonts w:ascii="Times New Roman" w:hAnsi="Times New Roman" w:cs="Times New Roman"/>
          <w:b/>
          <w:bCs/>
          <w:color w:val="000000" w:themeColor="text1"/>
          <w:sz w:val="36"/>
          <w:szCs w:val="36"/>
        </w:rPr>
        <w:t xml:space="preserve"> KHOA HÓA</w:t>
      </w:r>
    </w:p>
    <w:p w:rsidR="007B04C8" w:rsidRPr="00A0167F" w:rsidRDefault="007B04C8" w:rsidP="00C9323C">
      <w:pPr>
        <w:tabs>
          <w:tab w:val="left" w:pos="8910"/>
          <w:tab w:val="left" w:pos="9090"/>
        </w:tabs>
        <w:spacing w:afterLines="60"/>
        <w:ind w:left="360" w:right="287"/>
        <w:jc w:val="center"/>
        <w:rPr>
          <w:rFonts w:ascii="Times New Roman" w:hAnsi="Times New Roman" w:cs="Times New Roman"/>
          <w:b/>
          <w:color w:val="000000" w:themeColor="text1"/>
          <w:sz w:val="36"/>
          <w:szCs w:val="26"/>
        </w:rPr>
      </w:pPr>
      <w:r w:rsidRPr="00A0167F">
        <w:rPr>
          <w:rFonts w:ascii="Times New Roman" w:hAnsi="Times New Roman" w:cs="Times New Roman"/>
          <w:b/>
          <w:bCs/>
          <w:color w:val="000000" w:themeColor="text1"/>
          <w:sz w:val="36"/>
          <w:szCs w:val="26"/>
        </w:rPr>
        <w:t>BỘ MÔN HÓA VÔ CƠ &amp; ỨNG DỤNG</w:t>
      </w:r>
    </w:p>
    <w:p w:rsidR="007B04C8" w:rsidRPr="00A0167F" w:rsidRDefault="00A11365" w:rsidP="00C9323C">
      <w:pPr>
        <w:tabs>
          <w:tab w:val="left" w:pos="8910"/>
          <w:tab w:val="left" w:pos="9090"/>
        </w:tabs>
        <w:spacing w:afterLines="60"/>
        <w:ind w:left="360" w:right="287"/>
        <w:jc w:val="center"/>
        <w:rPr>
          <w:rFonts w:ascii="Times New Roman" w:hAnsi="Times New Roman" w:cs="Times New Roman"/>
          <w:color w:val="000000" w:themeColor="text1"/>
          <w:sz w:val="36"/>
          <w:szCs w:val="26"/>
        </w:rPr>
      </w:pPr>
      <w:r w:rsidRPr="00A0167F">
        <w:rPr>
          <w:rFonts w:ascii="Times New Roman" w:hAnsi="Times New Roman" w:cs="Times New Roman"/>
          <w:noProof/>
          <w:color w:val="000000" w:themeColor="text1"/>
          <w:sz w:val="36"/>
          <w:szCs w:val="26"/>
        </w:rPr>
        <w:drawing>
          <wp:inline distT="0" distB="0" distL="0" distR="0">
            <wp:extent cx="1268095" cy="1000760"/>
            <wp:effectExtent l="19050" t="0" r="8255" b="0"/>
            <wp:docPr id="16" name="Picture 0" descr="logo-kht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khtn.jpg"/>
                    <pic:cNvPicPr>
                      <a:picLocks noChangeAspect="1" noChangeArrowheads="1"/>
                    </pic:cNvPicPr>
                  </pic:nvPicPr>
                  <pic:blipFill>
                    <a:blip r:embed="rId8" cstate="print"/>
                    <a:srcRect/>
                    <a:stretch>
                      <a:fillRect/>
                    </a:stretch>
                  </pic:blipFill>
                  <pic:spPr bwMode="auto">
                    <a:xfrm>
                      <a:off x="0" y="0"/>
                      <a:ext cx="1268095" cy="1000760"/>
                    </a:xfrm>
                    <a:prstGeom prst="rect">
                      <a:avLst/>
                    </a:prstGeom>
                    <a:noFill/>
                    <a:ln w="9525">
                      <a:noFill/>
                      <a:miter lim="800000"/>
                      <a:headEnd/>
                      <a:tailEnd/>
                    </a:ln>
                  </pic:spPr>
                </pic:pic>
              </a:graphicData>
            </a:graphic>
          </wp:inline>
        </w:drawing>
      </w:r>
    </w:p>
    <w:p w:rsidR="007B04C8" w:rsidRPr="00A0167F" w:rsidRDefault="007B04C8" w:rsidP="00C9323C">
      <w:pPr>
        <w:tabs>
          <w:tab w:val="left" w:pos="8910"/>
          <w:tab w:val="left" w:pos="9090"/>
        </w:tabs>
        <w:spacing w:afterLines="60"/>
        <w:ind w:left="360" w:right="287"/>
        <w:jc w:val="center"/>
        <w:rPr>
          <w:rFonts w:ascii="Times New Roman" w:hAnsi="Times New Roman" w:cs="Times New Roman"/>
          <w:color w:val="000000" w:themeColor="text1"/>
          <w:sz w:val="36"/>
          <w:szCs w:val="26"/>
        </w:rPr>
      </w:pPr>
    </w:p>
    <w:p w:rsidR="007B04C8" w:rsidRPr="00A0167F" w:rsidRDefault="007B04C8" w:rsidP="00C9323C">
      <w:pPr>
        <w:tabs>
          <w:tab w:val="left" w:pos="8910"/>
          <w:tab w:val="left" w:pos="9090"/>
        </w:tabs>
        <w:spacing w:afterLines="60"/>
        <w:ind w:left="360" w:right="287"/>
        <w:jc w:val="center"/>
        <w:rPr>
          <w:rFonts w:ascii="Times New Roman" w:hAnsi="Times New Roman" w:cs="Times New Roman"/>
          <w:color w:val="000000" w:themeColor="text1"/>
          <w:sz w:val="32"/>
          <w:szCs w:val="32"/>
        </w:rPr>
      </w:pPr>
      <w:r w:rsidRPr="00A0167F">
        <w:rPr>
          <w:rFonts w:ascii="Times New Roman" w:hAnsi="Times New Roman" w:cs="Times New Roman"/>
          <w:b/>
          <w:color w:val="000000" w:themeColor="text1"/>
          <w:sz w:val="32"/>
          <w:szCs w:val="32"/>
        </w:rPr>
        <w:t>TIỂU LUẬN TỐT NGHIỆP</w:t>
      </w:r>
    </w:p>
    <w:p w:rsidR="007B04C8" w:rsidRPr="00A0167F" w:rsidRDefault="007B04C8" w:rsidP="00C9323C">
      <w:pPr>
        <w:tabs>
          <w:tab w:val="left" w:pos="8910"/>
          <w:tab w:val="left" w:pos="9090"/>
        </w:tabs>
        <w:spacing w:afterLines="60"/>
        <w:ind w:left="360" w:right="287"/>
        <w:jc w:val="center"/>
        <w:rPr>
          <w:rFonts w:ascii="Times New Roman" w:hAnsi="Times New Roman" w:cs="Times New Roman"/>
          <w:color w:val="000000" w:themeColor="text1"/>
          <w:sz w:val="36"/>
          <w:szCs w:val="26"/>
        </w:rPr>
      </w:pPr>
    </w:p>
    <w:p w:rsidR="007B04C8" w:rsidRPr="00A0167F" w:rsidRDefault="007B04C8" w:rsidP="00C9323C">
      <w:pPr>
        <w:tabs>
          <w:tab w:val="left" w:pos="8910"/>
          <w:tab w:val="left" w:pos="9090"/>
        </w:tabs>
        <w:spacing w:afterLines="60"/>
        <w:ind w:left="360" w:right="287"/>
        <w:jc w:val="center"/>
        <w:rPr>
          <w:rFonts w:ascii="Times New Roman" w:hAnsi="Times New Roman" w:cs="Times New Roman"/>
          <w:color w:val="000000" w:themeColor="text1"/>
          <w:sz w:val="36"/>
          <w:szCs w:val="26"/>
        </w:rPr>
      </w:pPr>
    </w:p>
    <w:p w:rsidR="00A11365" w:rsidRPr="00A0167F" w:rsidRDefault="007B04C8" w:rsidP="00C9323C">
      <w:pPr>
        <w:tabs>
          <w:tab w:val="left" w:pos="8910"/>
          <w:tab w:val="left" w:pos="9090"/>
        </w:tabs>
        <w:spacing w:afterLines="60"/>
        <w:ind w:left="360" w:right="287"/>
        <w:jc w:val="center"/>
        <w:rPr>
          <w:rFonts w:ascii="Times New Roman" w:hAnsi="Times New Roman" w:cs="Times New Roman"/>
          <w:b/>
          <w:color w:val="000000" w:themeColor="text1"/>
          <w:sz w:val="40"/>
          <w:szCs w:val="40"/>
        </w:rPr>
      </w:pPr>
      <w:r w:rsidRPr="00A0167F">
        <w:rPr>
          <w:rFonts w:ascii="Times New Roman" w:hAnsi="Times New Roman" w:cs="Times New Roman"/>
          <w:b/>
          <w:color w:val="000000" w:themeColor="text1"/>
          <w:sz w:val="40"/>
          <w:szCs w:val="40"/>
        </w:rPr>
        <w:t xml:space="preserve">ĐIỀU CHẾ </w:t>
      </w:r>
      <w:r w:rsidR="00FD7003">
        <w:rPr>
          <w:rFonts w:ascii="Times New Roman" w:hAnsi="Times New Roman" w:cs="Times New Roman"/>
          <w:b/>
          <w:color w:val="000000" w:themeColor="text1"/>
          <w:sz w:val="40"/>
          <w:szCs w:val="40"/>
        </w:rPr>
        <w:t>HYDROTALCITE</w:t>
      </w:r>
      <w:r w:rsidRPr="00A0167F">
        <w:rPr>
          <w:rFonts w:ascii="Times New Roman" w:hAnsi="Times New Roman" w:cs="Times New Roman"/>
          <w:b/>
          <w:color w:val="000000" w:themeColor="text1"/>
          <w:sz w:val="40"/>
          <w:szCs w:val="40"/>
        </w:rPr>
        <w:t xml:space="preserve"> TỪ NƯỚ</w:t>
      </w:r>
      <w:r w:rsidR="00A11365" w:rsidRPr="00A0167F">
        <w:rPr>
          <w:rFonts w:ascii="Times New Roman" w:hAnsi="Times New Roman" w:cs="Times New Roman"/>
          <w:b/>
          <w:color w:val="000000" w:themeColor="text1"/>
          <w:sz w:val="40"/>
          <w:szCs w:val="40"/>
        </w:rPr>
        <w:t>C ÓT</w:t>
      </w:r>
    </w:p>
    <w:p w:rsidR="00A11365" w:rsidRPr="00A0167F" w:rsidRDefault="007B04C8" w:rsidP="00C9323C">
      <w:pPr>
        <w:tabs>
          <w:tab w:val="left" w:pos="8910"/>
          <w:tab w:val="left" w:pos="9090"/>
        </w:tabs>
        <w:spacing w:afterLines="60"/>
        <w:ind w:left="360" w:right="287"/>
        <w:jc w:val="center"/>
        <w:rPr>
          <w:rFonts w:ascii="Times New Roman" w:hAnsi="Times New Roman" w:cs="Times New Roman"/>
          <w:b/>
          <w:color w:val="000000" w:themeColor="text1"/>
          <w:sz w:val="40"/>
          <w:szCs w:val="40"/>
        </w:rPr>
      </w:pPr>
      <w:r w:rsidRPr="00A0167F">
        <w:rPr>
          <w:rFonts w:ascii="Times New Roman" w:hAnsi="Times New Roman" w:cs="Times New Roman"/>
          <w:b/>
          <w:color w:val="000000" w:themeColor="text1"/>
          <w:sz w:val="40"/>
          <w:szCs w:val="40"/>
        </w:rPr>
        <w:t>VÀ KHẢO SÁT HẤP PHỤ PHOTPHAT</w:t>
      </w:r>
    </w:p>
    <w:p w:rsidR="00A11365" w:rsidRPr="006A6857" w:rsidRDefault="00A11365" w:rsidP="00C9323C">
      <w:pPr>
        <w:tabs>
          <w:tab w:val="left" w:pos="8910"/>
          <w:tab w:val="left" w:pos="9090"/>
        </w:tabs>
        <w:spacing w:afterLines="60"/>
        <w:ind w:left="360" w:right="287"/>
        <w:jc w:val="both"/>
        <w:rPr>
          <w:rFonts w:ascii="Times New Roman" w:hAnsi="Times New Roman" w:cs="Times New Roman"/>
          <w:b/>
          <w:color w:val="000000" w:themeColor="text1"/>
          <w:sz w:val="26"/>
          <w:szCs w:val="26"/>
        </w:rPr>
      </w:pPr>
    </w:p>
    <w:p w:rsidR="00A11365" w:rsidRPr="006A6857" w:rsidRDefault="00A11365" w:rsidP="00C9323C">
      <w:pPr>
        <w:tabs>
          <w:tab w:val="left" w:pos="8910"/>
          <w:tab w:val="left" w:pos="9090"/>
        </w:tabs>
        <w:spacing w:afterLines="60"/>
        <w:ind w:left="360" w:right="287"/>
        <w:jc w:val="both"/>
        <w:rPr>
          <w:rFonts w:ascii="Times New Roman" w:hAnsi="Times New Roman" w:cs="Times New Roman"/>
          <w:b/>
          <w:color w:val="000000" w:themeColor="text1"/>
          <w:sz w:val="26"/>
          <w:szCs w:val="26"/>
        </w:rPr>
      </w:pPr>
    </w:p>
    <w:p w:rsidR="00A11365" w:rsidRPr="006A6857" w:rsidRDefault="00A11365" w:rsidP="00C9323C">
      <w:pPr>
        <w:tabs>
          <w:tab w:val="left" w:pos="8910"/>
          <w:tab w:val="left" w:pos="9090"/>
        </w:tabs>
        <w:spacing w:afterLines="60"/>
        <w:ind w:left="360" w:right="287"/>
        <w:jc w:val="both"/>
        <w:rPr>
          <w:rFonts w:ascii="Times New Roman" w:hAnsi="Times New Roman" w:cs="Times New Roman"/>
          <w:b/>
          <w:color w:val="000000" w:themeColor="text1"/>
          <w:sz w:val="26"/>
          <w:szCs w:val="26"/>
        </w:rPr>
      </w:pPr>
    </w:p>
    <w:p w:rsidR="007B04C8" w:rsidRPr="006A6857" w:rsidRDefault="001F2BE0" w:rsidP="00C9323C">
      <w:pPr>
        <w:tabs>
          <w:tab w:val="left" w:pos="5310"/>
        </w:tabs>
        <w:spacing w:afterLines="60"/>
        <w:ind w:left="4410" w:right="287"/>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SVTH: </w:t>
      </w:r>
      <w:r>
        <w:rPr>
          <w:rFonts w:ascii="Times New Roman" w:hAnsi="Times New Roman" w:cs="Times New Roman"/>
          <w:color w:val="000000" w:themeColor="text1"/>
          <w:sz w:val="26"/>
          <w:szCs w:val="26"/>
        </w:rPr>
        <w:tab/>
      </w:r>
      <w:r w:rsidR="007B04C8" w:rsidRPr="006A6857">
        <w:rPr>
          <w:rFonts w:ascii="Times New Roman" w:hAnsi="Times New Roman" w:cs="Times New Roman"/>
          <w:color w:val="000000" w:themeColor="text1"/>
          <w:sz w:val="26"/>
          <w:szCs w:val="26"/>
        </w:rPr>
        <w:t>NGUYỄN VIỆT ANH</w:t>
      </w:r>
    </w:p>
    <w:p w:rsidR="007B04C8" w:rsidRPr="006A6857" w:rsidRDefault="001F2BE0" w:rsidP="00C9323C">
      <w:pPr>
        <w:tabs>
          <w:tab w:val="left" w:pos="5310"/>
        </w:tabs>
        <w:spacing w:afterLines="60"/>
        <w:ind w:left="4410" w:right="287"/>
        <w:rPr>
          <w:rFonts w:ascii="Times New Roman" w:hAnsi="Times New Roman" w:cs="Times New Roman"/>
          <w:b/>
          <w:color w:val="000000" w:themeColor="text1"/>
          <w:sz w:val="26"/>
          <w:szCs w:val="26"/>
        </w:rPr>
      </w:pPr>
      <w:r>
        <w:rPr>
          <w:rFonts w:ascii="Times New Roman" w:hAnsi="Times New Roman" w:cs="Times New Roman"/>
          <w:color w:val="000000" w:themeColor="text1"/>
          <w:sz w:val="26"/>
          <w:szCs w:val="26"/>
        </w:rPr>
        <w:t xml:space="preserve">MSSV: </w:t>
      </w:r>
      <w:r>
        <w:rPr>
          <w:rFonts w:ascii="Times New Roman" w:hAnsi="Times New Roman" w:cs="Times New Roman"/>
          <w:color w:val="000000" w:themeColor="text1"/>
          <w:sz w:val="26"/>
          <w:szCs w:val="26"/>
        </w:rPr>
        <w:tab/>
      </w:r>
      <w:r w:rsidR="007B04C8" w:rsidRPr="006A6857">
        <w:rPr>
          <w:rFonts w:ascii="Times New Roman" w:hAnsi="Times New Roman" w:cs="Times New Roman"/>
          <w:color w:val="000000" w:themeColor="text1"/>
          <w:sz w:val="26"/>
          <w:szCs w:val="26"/>
        </w:rPr>
        <w:t>0614012</w:t>
      </w:r>
    </w:p>
    <w:p w:rsidR="007B04C8" w:rsidRPr="006A6857" w:rsidRDefault="007B04C8" w:rsidP="00C9323C">
      <w:pPr>
        <w:tabs>
          <w:tab w:val="left" w:pos="5310"/>
        </w:tabs>
        <w:spacing w:afterLines="60"/>
        <w:ind w:left="4410" w:right="287"/>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GVHD: </w:t>
      </w:r>
      <w:r w:rsidR="001F2BE0">
        <w:rPr>
          <w:rFonts w:ascii="Times New Roman" w:hAnsi="Times New Roman" w:cs="Times New Roman"/>
          <w:color w:val="000000" w:themeColor="text1"/>
          <w:sz w:val="26"/>
          <w:szCs w:val="26"/>
        </w:rPr>
        <w:tab/>
      </w:r>
      <w:r w:rsidRPr="006A6857">
        <w:rPr>
          <w:rFonts w:ascii="Times New Roman" w:hAnsi="Times New Roman" w:cs="Times New Roman"/>
          <w:color w:val="000000" w:themeColor="text1"/>
          <w:sz w:val="26"/>
          <w:szCs w:val="26"/>
        </w:rPr>
        <w:t xml:space="preserve">TS NGUYỄN QUỐC </w:t>
      </w:r>
      <w:r w:rsidR="001F2BE0">
        <w:rPr>
          <w:rFonts w:ascii="Times New Roman" w:hAnsi="Times New Roman" w:cs="Times New Roman"/>
          <w:color w:val="000000" w:themeColor="text1"/>
          <w:sz w:val="26"/>
          <w:szCs w:val="26"/>
        </w:rPr>
        <w:t>C</w:t>
      </w:r>
      <w:r w:rsidRPr="006A6857">
        <w:rPr>
          <w:rFonts w:ascii="Times New Roman" w:hAnsi="Times New Roman" w:cs="Times New Roman"/>
          <w:color w:val="000000" w:themeColor="text1"/>
          <w:sz w:val="26"/>
          <w:szCs w:val="26"/>
        </w:rPr>
        <w:t>HÍNH</w:t>
      </w:r>
    </w:p>
    <w:p w:rsidR="00A11365" w:rsidRPr="006A6857" w:rsidRDefault="00A11365" w:rsidP="00C9323C">
      <w:pPr>
        <w:tabs>
          <w:tab w:val="left" w:pos="1120"/>
          <w:tab w:val="left" w:pos="2240"/>
          <w:tab w:val="left" w:pos="4440"/>
          <w:tab w:val="left" w:pos="6120"/>
        </w:tabs>
        <w:spacing w:afterLines="60"/>
        <w:ind w:left="360" w:right="287" w:firstLine="360"/>
        <w:jc w:val="both"/>
        <w:rPr>
          <w:rFonts w:ascii="Times New Roman" w:hAnsi="Times New Roman" w:cs="Times New Roman"/>
          <w:color w:val="000000" w:themeColor="text1"/>
          <w:sz w:val="26"/>
          <w:szCs w:val="26"/>
        </w:rPr>
      </w:pPr>
    </w:p>
    <w:p w:rsidR="00A11365" w:rsidRPr="006A6857" w:rsidRDefault="00A11365" w:rsidP="00C9323C">
      <w:pPr>
        <w:tabs>
          <w:tab w:val="left" w:pos="1120"/>
          <w:tab w:val="left" w:pos="2240"/>
          <w:tab w:val="left" w:pos="4440"/>
          <w:tab w:val="left" w:pos="6120"/>
        </w:tabs>
        <w:spacing w:afterLines="60"/>
        <w:ind w:left="360" w:right="287" w:firstLine="360"/>
        <w:jc w:val="both"/>
        <w:rPr>
          <w:rFonts w:ascii="Times New Roman" w:hAnsi="Times New Roman" w:cs="Times New Roman"/>
          <w:color w:val="000000" w:themeColor="text1"/>
          <w:sz w:val="26"/>
          <w:szCs w:val="26"/>
        </w:rPr>
      </w:pPr>
    </w:p>
    <w:p w:rsidR="00A11365" w:rsidRPr="006A6857" w:rsidRDefault="00A11365" w:rsidP="00C9323C">
      <w:pPr>
        <w:tabs>
          <w:tab w:val="left" w:pos="1120"/>
          <w:tab w:val="left" w:pos="2240"/>
          <w:tab w:val="left" w:pos="4440"/>
          <w:tab w:val="left" w:pos="6120"/>
        </w:tabs>
        <w:spacing w:afterLines="60"/>
        <w:ind w:left="360" w:right="287"/>
        <w:jc w:val="both"/>
        <w:rPr>
          <w:rFonts w:ascii="Times New Roman" w:hAnsi="Times New Roman" w:cs="Times New Roman"/>
          <w:color w:val="000000" w:themeColor="text1"/>
          <w:sz w:val="26"/>
          <w:szCs w:val="26"/>
        </w:rPr>
      </w:pPr>
    </w:p>
    <w:p w:rsidR="007B04C8" w:rsidRPr="006A6857" w:rsidRDefault="00A11365" w:rsidP="00C9323C">
      <w:pPr>
        <w:spacing w:afterLines="60"/>
        <w:ind w:left="360" w:right="287" w:firstLine="360"/>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Thành phố Hồ Chí Minh – 07/2011</w:t>
      </w:r>
    </w:p>
    <w:p w:rsidR="00AB2D33" w:rsidRDefault="00AB2D33" w:rsidP="00C9323C">
      <w:pPr>
        <w:pStyle w:val="Heading1"/>
        <w:numPr>
          <w:ilvl w:val="0"/>
          <w:numId w:val="0"/>
        </w:numPr>
        <w:spacing w:before="0" w:afterLines="60" w:line="360" w:lineRule="auto"/>
        <w:ind w:left="360"/>
        <w:jc w:val="center"/>
        <w:rPr>
          <w:rFonts w:cs="Times New Roman"/>
          <w:b/>
          <w:sz w:val="40"/>
          <w:szCs w:val="26"/>
        </w:rPr>
      </w:pPr>
      <w:bookmarkStart w:id="1" w:name="_Toc267471636"/>
      <w:bookmarkStart w:id="2" w:name="_Toc298752825"/>
      <w:bookmarkStart w:id="3" w:name="_Toc267471637"/>
      <w:bookmarkStart w:id="4" w:name="_Toc298176806"/>
      <w:bookmarkStart w:id="5" w:name="_Toc297729797"/>
      <w:bookmarkStart w:id="6" w:name="_Toc298176807"/>
      <w:bookmarkEnd w:id="0"/>
    </w:p>
    <w:p w:rsidR="00AB2D33" w:rsidRDefault="00AB2D33" w:rsidP="00C9323C">
      <w:pPr>
        <w:pStyle w:val="Heading1"/>
        <w:numPr>
          <w:ilvl w:val="0"/>
          <w:numId w:val="0"/>
        </w:numPr>
        <w:spacing w:before="0" w:afterLines="60" w:line="360" w:lineRule="auto"/>
        <w:ind w:left="360"/>
        <w:jc w:val="center"/>
        <w:rPr>
          <w:rFonts w:cs="Times New Roman"/>
          <w:b/>
          <w:sz w:val="40"/>
          <w:szCs w:val="26"/>
        </w:rPr>
      </w:pPr>
    </w:p>
    <w:p w:rsidR="00AB2D33" w:rsidRDefault="00AB2D33" w:rsidP="00C9323C">
      <w:pPr>
        <w:pStyle w:val="Heading1"/>
        <w:numPr>
          <w:ilvl w:val="0"/>
          <w:numId w:val="0"/>
        </w:numPr>
        <w:spacing w:before="0" w:afterLines="60" w:line="360" w:lineRule="auto"/>
        <w:ind w:left="360"/>
        <w:jc w:val="center"/>
        <w:rPr>
          <w:rFonts w:cs="Times New Roman"/>
          <w:b/>
          <w:sz w:val="40"/>
          <w:szCs w:val="26"/>
        </w:rPr>
      </w:pPr>
    </w:p>
    <w:p w:rsidR="003E59E5" w:rsidRPr="00A0167F" w:rsidRDefault="003E59E5" w:rsidP="00C9323C">
      <w:pPr>
        <w:pStyle w:val="Heading1"/>
        <w:numPr>
          <w:ilvl w:val="0"/>
          <w:numId w:val="0"/>
        </w:numPr>
        <w:spacing w:before="0" w:afterLines="60" w:line="360" w:lineRule="auto"/>
        <w:ind w:left="360"/>
        <w:jc w:val="center"/>
        <w:rPr>
          <w:rFonts w:cs="Times New Roman"/>
          <w:b/>
          <w:sz w:val="40"/>
          <w:szCs w:val="26"/>
        </w:rPr>
      </w:pPr>
      <w:r w:rsidRPr="00A0167F">
        <w:rPr>
          <w:rFonts w:cs="Times New Roman"/>
          <w:b/>
          <w:sz w:val="40"/>
          <w:szCs w:val="26"/>
        </w:rPr>
        <w:t>Lời mở đầu</w:t>
      </w:r>
      <w:bookmarkEnd w:id="1"/>
      <w:bookmarkEnd w:id="2"/>
    </w:p>
    <w:p w:rsidR="00A0167F" w:rsidRPr="00A0167F" w:rsidRDefault="00A0167F" w:rsidP="00C9323C">
      <w:pPr>
        <w:spacing w:afterLines="60" w:line="360" w:lineRule="auto"/>
      </w:pPr>
    </w:p>
    <w:p w:rsidR="00044441" w:rsidRPr="006A6857" w:rsidRDefault="003E59E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Xã hội con người ngày càng phát triể</w:t>
      </w:r>
      <w:r w:rsidR="00CE6F0D" w:rsidRPr="006A6857">
        <w:rPr>
          <w:rFonts w:ascii="Times New Roman" w:hAnsi="Times New Roman" w:cs="Times New Roman"/>
          <w:color w:val="000000" w:themeColor="text1"/>
          <w:sz w:val="26"/>
          <w:szCs w:val="26"/>
        </w:rPr>
        <w:t>n</w:t>
      </w:r>
      <w:r w:rsidRPr="006A6857">
        <w:rPr>
          <w:rFonts w:ascii="Times New Roman" w:hAnsi="Times New Roman" w:cs="Times New Roman"/>
          <w:color w:val="000000" w:themeColor="text1"/>
          <w:sz w:val="26"/>
          <w:szCs w:val="26"/>
        </w:rPr>
        <w:t xml:space="preserve"> cùng với sự tiến bộ không ngừng của các ngành khoa học kĩ thuật, kéo theo các ngành sản xuất lớn mạnh về công nghệ và số lượng. Đi cùng những mặt tích cực trên là những mặt trái</w:t>
      </w:r>
      <w:r w:rsidR="00CE6F0D" w:rsidRPr="006A6857">
        <w:rPr>
          <w:rFonts w:ascii="Times New Roman" w:hAnsi="Times New Roman" w:cs="Times New Roman"/>
          <w:color w:val="000000" w:themeColor="text1"/>
          <w:sz w:val="26"/>
          <w:szCs w:val="26"/>
        </w:rPr>
        <w:t xml:space="preserve"> của tiến bộ, con người thải ra ngày càng nhiều các loại chất thải nguy hại đến môi trường sống của chính con người và các quần thể sinh vật.</w:t>
      </w:r>
    </w:p>
    <w:p w:rsidR="00044441" w:rsidRPr="006A6857" w:rsidRDefault="00CE6F0D"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Nghiên cứu xử lý chất thải để điều chế những vật liệu hữu dụng và sử dụng chất thải để xử lý chính chất thải đang là hướng nghiên cứu được ưu tiên vì có thể cùng lúc giải quyết được nhiều </w:t>
      </w:r>
      <w:r w:rsidR="0000783F">
        <w:rPr>
          <w:rFonts w:ascii="Times New Roman" w:hAnsi="Times New Roman" w:cs="Times New Roman"/>
          <w:color w:val="000000" w:themeColor="text1"/>
          <w:sz w:val="26"/>
          <w:szCs w:val="26"/>
        </w:rPr>
        <w:t>chất thải gây</w:t>
      </w:r>
      <w:r w:rsidRPr="006A6857">
        <w:rPr>
          <w:rFonts w:ascii="Times New Roman" w:hAnsi="Times New Roman" w:cs="Times New Roman"/>
          <w:color w:val="000000" w:themeColor="text1"/>
          <w:sz w:val="26"/>
          <w:szCs w:val="26"/>
        </w:rPr>
        <w:t xml:space="preserve"> ô nhiễm môi trường.</w:t>
      </w:r>
    </w:p>
    <w:p w:rsidR="00CE6F0D" w:rsidRPr="006A6857" w:rsidRDefault="00CE6F0D"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Trong phạm vi đề tài này, chúng tôi nghiên cứu điều chế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từ những chất thải là nước thải bùn đỏ và nước ót</w:t>
      </w:r>
      <w:r w:rsidR="00044441" w:rsidRPr="006A6857">
        <w:rPr>
          <w:rFonts w:ascii="Times New Roman" w:hAnsi="Times New Roman" w:cs="Times New Roman"/>
          <w:color w:val="000000" w:themeColor="text1"/>
          <w:sz w:val="26"/>
          <w:szCs w:val="26"/>
        </w:rPr>
        <w:t xml:space="preserve">, </w:t>
      </w:r>
      <w:r w:rsidR="00FD7003">
        <w:rPr>
          <w:rFonts w:ascii="Times New Roman" w:hAnsi="Times New Roman" w:cs="Times New Roman"/>
          <w:color w:val="000000" w:themeColor="text1"/>
          <w:sz w:val="26"/>
          <w:szCs w:val="26"/>
        </w:rPr>
        <w:t>hydrotalcite</w:t>
      </w:r>
      <w:r w:rsidR="00044441" w:rsidRPr="006A6857">
        <w:rPr>
          <w:rFonts w:ascii="Times New Roman" w:hAnsi="Times New Roman" w:cs="Times New Roman"/>
          <w:color w:val="000000" w:themeColor="text1"/>
          <w:sz w:val="26"/>
          <w:szCs w:val="26"/>
        </w:rPr>
        <w:t xml:space="preserve"> này được khảo sát khả năng hấp phụ photphat, cũng là một chất thải gây ô nhiễm.</w:t>
      </w:r>
    </w:p>
    <w:p w:rsidR="003E59E5" w:rsidRPr="006A6857" w:rsidRDefault="003E59E5" w:rsidP="00C9323C">
      <w:pPr>
        <w:spacing w:afterLines="60" w:line="360" w:lineRule="auto"/>
        <w:ind w:firstLine="360"/>
        <w:jc w:val="both"/>
        <w:rPr>
          <w:rFonts w:ascii="Times New Roman" w:hAnsi="Times New Roman" w:cs="Times New Roman"/>
          <w:color w:val="000000" w:themeColor="text1"/>
          <w:sz w:val="26"/>
          <w:szCs w:val="26"/>
        </w:rPr>
      </w:pPr>
    </w:p>
    <w:p w:rsidR="003E59E5" w:rsidRPr="006A6857" w:rsidRDefault="003E59E5" w:rsidP="00C9323C">
      <w:pPr>
        <w:spacing w:afterLines="60" w:line="360" w:lineRule="auto"/>
        <w:ind w:right="675" w:firstLine="360"/>
        <w:jc w:val="both"/>
        <w:rPr>
          <w:rFonts w:ascii="Times New Roman" w:hAnsi="Times New Roman" w:cs="Times New Roman"/>
          <w:color w:val="000000" w:themeColor="text1"/>
          <w:sz w:val="26"/>
          <w:szCs w:val="26"/>
        </w:rPr>
      </w:pPr>
    </w:p>
    <w:p w:rsidR="003E59E5" w:rsidRPr="006A6857" w:rsidRDefault="003E59E5" w:rsidP="00C9323C">
      <w:pPr>
        <w:spacing w:afterLines="60" w:line="360" w:lineRule="auto"/>
        <w:ind w:right="1440" w:firstLine="360"/>
        <w:jc w:val="both"/>
        <w:outlineLvl w:val="0"/>
        <w:rPr>
          <w:rFonts w:ascii="Times New Roman" w:eastAsia="VNI-Times" w:hAnsi="Times New Roman" w:cs="Times New Roman"/>
          <w:b/>
          <w:color w:val="000000" w:themeColor="text1"/>
          <w:sz w:val="26"/>
          <w:szCs w:val="26"/>
        </w:rPr>
      </w:pPr>
      <w:r w:rsidRPr="006A6857">
        <w:rPr>
          <w:rFonts w:ascii="Times New Roman" w:hAnsi="Times New Roman" w:cs="Times New Roman"/>
          <w:color w:val="000000" w:themeColor="text1"/>
          <w:sz w:val="26"/>
          <w:szCs w:val="26"/>
        </w:rPr>
        <w:br w:type="page"/>
      </w:r>
    </w:p>
    <w:p w:rsidR="00AB2D33" w:rsidRDefault="00AB2D33" w:rsidP="00C9323C">
      <w:pPr>
        <w:spacing w:afterLines="60" w:line="360" w:lineRule="auto"/>
        <w:ind w:right="1440" w:firstLine="360"/>
        <w:jc w:val="center"/>
        <w:outlineLvl w:val="0"/>
        <w:rPr>
          <w:rFonts w:ascii="Times New Roman" w:eastAsia="VNI-Times" w:hAnsi="Times New Roman" w:cs="Times New Roman"/>
          <w:b/>
          <w:color w:val="000000" w:themeColor="text1"/>
          <w:sz w:val="40"/>
          <w:szCs w:val="26"/>
        </w:rPr>
      </w:pPr>
      <w:bookmarkStart w:id="7" w:name="_Toc298752826"/>
    </w:p>
    <w:p w:rsidR="00AB2D33" w:rsidRDefault="00AB2D33" w:rsidP="00C9323C">
      <w:pPr>
        <w:spacing w:afterLines="60" w:line="360" w:lineRule="auto"/>
        <w:ind w:right="1440" w:firstLine="360"/>
        <w:jc w:val="center"/>
        <w:outlineLvl w:val="0"/>
        <w:rPr>
          <w:rFonts w:ascii="Times New Roman" w:eastAsia="VNI-Times" w:hAnsi="Times New Roman" w:cs="Times New Roman"/>
          <w:b/>
          <w:color w:val="000000" w:themeColor="text1"/>
          <w:sz w:val="40"/>
          <w:szCs w:val="26"/>
        </w:rPr>
      </w:pPr>
    </w:p>
    <w:p w:rsidR="00AB2D33" w:rsidRDefault="00AB2D33" w:rsidP="00C9323C">
      <w:pPr>
        <w:spacing w:afterLines="60" w:line="360" w:lineRule="auto"/>
        <w:ind w:right="1440" w:firstLine="360"/>
        <w:jc w:val="center"/>
        <w:outlineLvl w:val="0"/>
        <w:rPr>
          <w:rFonts w:ascii="Times New Roman" w:eastAsia="VNI-Times" w:hAnsi="Times New Roman" w:cs="Times New Roman"/>
          <w:b/>
          <w:color w:val="000000" w:themeColor="text1"/>
          <w:sz w:val="40"/>
          <w:szCs w:val="26"/>
        </w:rPr>
      </w:pPr>
    </w:p>
    <w:p w:rsidR="00AB2D33" w:rsidRDefault="00AB2D33" w:rsidP="00C9323C">
      <w:pPr>
        <w:spacing w:afterLines="60" w:line="360" w:lineRule="auto"/>
        <w:ind w:right="1440" w:firstLine="360"/>
        <w:jc w:val="center"/>
        <w:outlineLvl w:val="0"/>
        <w:rPr>
          <w:rFonts w:ascii="Times New Roman" w:eastAsia="VNI-Times" w:hAnsi="Times New Roman" w:cs="Times New Roman"/>
          <w:b/>
          <w:color w:val="000000" w:themeColor="text1"/>
          <w:sz w:val="40"/>
          <w:szCs w:val="26"/>
        </w:rPr>
      </w:pPr>
    </w:p>
    <w:p w:rsidR="00AB2D33" w:rsidRDefault="00AB2D33" w:rsidP="00C9323C">
      <w:pPr>
        <w:spacing w:afterLines="60" w:line="360" w:lineRule="auto"/>
        <w:ind w:right="1440" w:firstLine="360"/>
        <w:jc w:val="center"/>
        <w:outlineLvl w:val="0"/>
        <w:rPr>
          <w:rFonts w:ascii="Times New Roman" w:eastAsia="VNI-Times" w:hAnsi="Times New Roman" w:cs="Times New Roman"/>
          <w:b/>
          <w:color w:val="000000" w:themeColor="text1"/>
          <w:sz w:val="40"/>
          <w:szCs w:val="26"/>
        </w:rPr>
      </w:pPr>
    </w:p>
    <w:p w:rsidR="003E59E5" w:rsidRPr="00A0167F" w:rsidRDefault="003E59E5" w:rsidP="00C9323C">
      <w:pPr>
        <w:spacing w:afterLines="60" w:line="360" w:lineRule="auto"/>
        <w:ind w:right="1440" w:firstLine="360"/>
        <w:jc w:val="center"/>
        <w:outlineLvl w:val="0"/>
        <w:rPr>
          <w:rFonts w:ascii="Times New Roman" w:eastAsia="VNI-Times" w:hAnsi="Times New Roman" w:cs="Times New Roman"/>
          <w:b/>
          <w:color w:val="000000" w:themeColor="text1"/>
          <w:sz w:val="40"/>
          <w:szCs w:val="26"/>
        </w:rPr>
      </w:pPr>
      <w:r w:rsidRPr="00A0167F">
        <w:rPr>
          <w:rFonts w:ascii="Times New Roman" w:eastAsia="VNI-Times" w:hAnsi="Times New Roman" w:cs="Times New Roman"/>
          <w:b/>
          <w:color w:val="000000" w:themeColor="text1"/>
          <w:sz w:val="40"/>
          <w:szCs w:val="26"/>
        </w:rPr>
        <w:t>Lời cảm ơn</w:t>
      </w:r>
      <w:bookmarkEnd w:id="3"/>
      <w:bookmarkEnd w:id="7"/>
    </w:p>
    <w:p w:rsidR="003E59E5" w:rsidRPr="006A6857" w:rsidRDefault="003E59E5" w:rsidP="00C9323C">
      <w:pPr>
        <w:spacing w:afterLines="60" w:line="360" w:lineRule="auto"/>
        <w:ind w:right="1440" w:firstLine="360"/>
        <w:jc w:val="both"/>
        <w:rPr>
          <w:rFonts w:ascii="Times New Roman" w:eastAsia="VNI-Times" w:hAnsi="Times New Roman" w:cs="Times New Roman"/>
          <w:color w:val="000000" w:themeColor="text1"/>
          <w:sz w:val="26"/>
          <w:szCs w:val="26"/>
        </w:rPr>
      </w:pPr>
    </w:p>
    <w:p w:rsidR="003E59E5" w:rsidRPr="006A6857" w:rsidRDefault="003E59E5" w:rsidP="00C9323C">
      <w:pPr>
        <w:tabs>
          <w:tab w:val="left" w:pos="560"/>
        </w:tabs>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ab/>
        <w:t>Em xin chân thành cảm ơn thầy Nguyễn Quốc Chính đã tận tình hướ</w:t>
      </w:r>
      <w:r w:rsidR="004A6B9D">
        <w:rPr>
          <w:rFonts w:ascii="Times New Roman" w:hAnsi="Times New Roman" w:cs="Times New Roman"/>
          <w:color w:val="000000" w:themeColor="text1"/>
          <w:sz w:val="26"/>
          <w:szCs w:val="26"/>
        </w:rPr>
        <w:t xml:space="preserve">ng </w:t>
      </w:r>
      <w:r w:rsidRPr="006A6857">
        <w:rPr>
          <w:rFonts w:ascii="Times New Roman" w:hAnsi="Times New Roman" w:cs="Times New Roman"/>
          <w:color w:val="000000" w:themeColor="text1"/>
          <w:sz w:val="26"/>
          <w:szCs w:val="26"/>
        </w:rPr>
        <w:t>dẫn em hoàn thành tốt tiểu luận tố</w:t>
      </w:r>
      <w:r w:rsidR="00145DD0">
        <w:rPr>
          <w:rFonts w:ascii="Times New Roman" w:hAnsi="Times New Roman" w:cs="Times New Roman"/>
          <w:color w:val="000000" w:themeColor="text1"/>
          <w:sz w:val="26"/>
          <w:szCs w:val="26"/>
        </w:rPr>
        <w:t>t</w:t>
      </w:r>
      <w:r w:rsidRPr="006A6857">
        <w:rPr>
          <w:rFonts w:ascii="Times New Roman" w:hAnsi="Times New Roman" w:cs="Times New Roman"/>
          <w:color w:val="000000" w:themeColor="text1"/>
          <w:sz w:val="26"/>
          <w:szCs w:val="26"/>
        </w:rPr>
        <w:t xml:space="preserve"> nghiệp.</w:t>
      </w:r>
    </w:p>
    <w:p w:rsidR="003E59E5" w:rsidRPr="006A6857" w:rsidRDefault="003E59E5" w:rsidP="00C9323C">
      <w:pPr>
        <w:tabs>
          <w:tab w:val="left" w:pos="560"/>
        </w:tabs>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ab/>
        <w:t xml:space="preserve">Em xin chân thành cảm ơn </w:t>
      </w:r>
      <w:r w:rsidR="00145DD0">
        <w:rPr>
          <w:rFonts w:ascii="Times New Roman" w:hAnsi="Times New Roman" w:cs="Times New Roman"/>
          <w:color w:val="000000" w:themeColor="text1"/>
          <w:sz w:val="26"/>
          <w:szCs w:val="26"/>
        </w:rPr>
        <w:t>quí</w:t>
      </w:r>
      <w:r w:rsidRPr="006A6857">
        <w:rPr>
          <w:rFonts w:ascii="Times New Roman" w:hAnsi="Times New Roman" w:cs="Times New Roman"/>
          <w:color w:val="000000" w:themeColor="text1"/>
          <w:sz w:val="26"/>
          <w:szCs w:val="26"/>
        </w:rPr>
        <w:t xml:space="preserve"> thầy cô trong bộ môn hoá vô cơ và ứng dụng, các anh chị cao họ</w:t>
      </w:r>
      <w:r w:rsidR="00145DD0">
        <w:rPr>
          <w:rFonts w:ascii="Times New Roman" w:hAnsi="Times New Roman" w:cs="Times New Roman"/>
          <w:color w:val="000000" w:themeColor="text1"/>
          <w:sz w:val="26"/>
          <w:szCs w:val="26"/>
        </w:rPr>
        <w:t>c và các bạn sinh viên đã giúp đỡ trong suốt quá trình thực hiện đề tài.</w:t>
      </w:r>
    </w:p>
    <w:p w:rsidR="003E59E5" w:rsidRPr="006A6857" w:rsidRDefault="003E59E5" w:rsidP="00C9323C">
      <w:pPr>
        <w:pStyle w:val="Heading1"/>
        <w:numPr>
          <w:ilvl w:val="0"/>
          <w:numId w:val="0"/>
        </w:numPr>
        <w:spacing w:before="0" w:afterLines="60" w:line="360" w:lineRule="auto"/>
        <w:ind w:left="792"/>
        <w:jc w:val="both"/>
        <w:rPr>
          <w:rFonts w:cs="Times New Roman"/>
          <w:szCs w:val="26"/>
        </w:rPr>
      </w:pPr>
    </w:p>
    <w:p w:rsidR="003E59E5" w:rsidRPr="006A6857" w:rsidRDefault="003E59E5" w:rsidP="00C9323C">
      <w:pPr>
        <w:spacing w:afterLines="60" w:line="360" w:lineRule="auto"/>
        <w:ind w:firstLine="360"/>
        <w:jc w:val="both"/>
        <w:rPr>
          <w:rFonts w:ascii="Times New Roman" w:hAnsi="Times New Roman" w:cs="Times New Roman"/>
          <w:color w:val="000000" w:themeColor="text1"/>
          <w:sz w:val="26"/>
          <w:szCs w:val="26"/>
        </w:rPr>
      </w:pPr>
    </w:p>
    <w:p w:rsidR="003E59E5" w:rsidRPr="006A6857" w:rsidRDefault="003E59E5" w:rsidP="00C9323C">
      <w:pPr>
        <w:spacing w:afterLines="60" w:line="360" w:lineRule="auto"/>
        <w:ind w:firstLine="360"/>
        <w:jc w:val="both"/>
        <w:rPr>
          <w:rFonts w:ascii="Times New Roman" w:hAnsi="Times New Roman" w:cs="Times New Roman"/>
          <w:color w:val="000000" w:themeColor="text1"/>
          <w:sz w:val="26"/>
          <w:szCs w:val="26"/>
        </w:rPr>
      </w:pPr>
    </w:p>
    <w:p w:rsidR="003E59E5" w:rsidRPr="006A6857" w:rsidRDefault="003E59E5" w:rsidP="00C9323C">
      <w:pPr>
        <w:spacing w:afterLines="60" w:line="360" w:lineRule="auto"/>
        <w:ind w:firstLine="360"/>
        <w:jc w:val="both"/>
        <w:rPr>
          <w:rFonts w:ascii="Times New Roman" w:hAnsi="Times New Roman" w:cs="Times New Roman"/>
          <w:color w:val="000000" w:themeColor="text1"/>
          <w:sz w:val="26"/>
          <w:szCs w:val="26"/>
        </w:rPr>
      </w:pPr>
    </w:p>
    <w:p w:rsidR="003E59E5" w:rsidRPr="006A6857" w:rsidRDefault="003E59E5" w:rsidP="00C9323C">
      <w:pPr>
        <w:spacing w:afterLines="60" w:line="360" w:lineRule="auto"/>
        <w:ind w:firstLine="360"/>
        <w:jc w:val="both"/>
        <w:rPr>
          <w:rFonts w:ascii="Times New Roman" w:hAnsi="Times New Roman" w:cs="Times New Roman"/>
          <w:color w:val="000000" w:themeColor="text1"/>
          <w:sz w:val="26"/>
          <w:szCs w:val="26"/>
        </w:rPr>
      </w:pPr>
    </w:p>
    <w:p w:rsidR="003E59E5" w:rsidRPr="006A6857" w:rsidRDefault="003E59E5" w:rsidP="00C9323C">
      <w:pPr>
        <w:spacing w:afterLines="60" w:line="360" w:lineRule="auto"/>
        <w:ind w:firstLine="360"/>
        <w:jc w:val="both"/>
        <w:rPr>
          <w:rFonts w:ascii="Times New Roman" w:hAnsi="Times New Roman" w:cs="Times New Roman"/>
          <w:color w:val="000000" w:themeColor="text1"/>
          <w:sz w:val="26"/>
          <w:szCs w:val="26"/>
        </w:rPr>
      </w:pPr>
    </w:p>
    <w:p w:rsidR="00044441" w:rsidRPr="006A6857" w:rsidRDefault="00044441" w:rsidP="00C9323C">
      <w:pPr>
        <w:spacing w:afterLines="60" w:line="360" w:lineRule="auto"/>
        <w:ind w:firstLine="360"/>
        <w:jc w:val="both"/>
        <w:rPr>
          <w:rFonts w:ascii="Times New Roman" w:hAnsi="Times New Roman" w:cs="Times New Roman"/>
          <w:color w:val="000000" w:themeColor="text1"/>
          <w:sz w:val="26"/>
          <w:szCs w:val="26"/>
        </w:rPr>
      </w:pPr>
    </w:p>
    <w:p w:rsidR="003E67E0" w:rsidRPr="00457434" w:rsidRDefault="00044441" w:rsidP="00C9323C">
      <w:pPr>
        <w:pStyle w:val="Heading1"/>
        <w:numPr>
          <w:ilvl w:val="0"/>
          <w:numId w:val="0"/>
        </w:numPr>
        <w:spacing w:before="0" w:afterLines="60" w:line="360" w:lineRule="auto"/>
        <w:ind w:left="792"/>
        <w:jc w:val="center"/>
        <w:rPr>
          <w:rFonts w:cs="Times New Roman"/>
          <w:szCs w:val="26"/>
        </w:rPr>
      </w:pPr>
      <w:bookmarkStart w:id="8" w:name="_Toc298752827"/>
      <w:r w:rsidRPr="00457434">
        <w:rPr>
          <w:rFonts w:cs="Times New Roman"/>
          <w:szCs w:val="26"/>
        </w:rPr>
        <w:lastRenderedPageBreak/>
        <w:t>Mục lục</w:t>
      </w:r>
      <w:bookmarkEnd w:id="8"/>
    </w:p>
    <w:p w:rsidR="00457434" w:rsidRPr="00457434" w:rsidRDefault="0038120B" w:rsidP="00C9323C">
      <w:pPr>
        <w:pStyle w:val="TOC1"/>
        <w:spacing w:afterLines="60" w:line="360" w:lineRule="auto"/>
        <w:rPr>
          <w:rFonts w:cs="Times New Roman"/>
          <w:noProof/>
          <w:szCs w:val="26"/>
        </w:rPr>
      </w:pPr>
      <w:r w:rsidRPr="0038120B">
        <w:rPr>
          <w:rFonts w:cs="Times New Roman"/>
          <w:color w:val="000000" w:themeColor="text1"/>
          <w:szCs w:val="26"/>
        </w:rPr>
        <w:fldChar w:fldCharType="begin"/>
      </w:r>
      <w:r w:rsidR="006A6857" w:rsidRPr="00457434">
        <w:rPr>
          <w:rFonts w:cs="Times New Roman"/>
          <w:color w:val="000000" w:themeColor="text1"/>
          <w:szCs w:val="26"/>
        </w:rPr>
        <w:instrText xml:space="preserve"> TOC \o "1-3" \h \z \u </w:instrText>
      </w:r>
      <w:r w:rsidRPr="0038120B">
        <w:rPr>
          <w:rFonts w:cs="Times New Roman"/>
          <w:color w:val="000000" w:themeColor="text1"/>
          <w:szCs w:val="26"/>
        </w:rPr>
        <w:fldChar w:fldCharType="separate"/>
      </w:r>
      <w:hyperlink w:anchor="_Toc298752825" w:history="1">
        <w:r w:rsidR="00457434" w:rsidRPr="00457434">
          <w:rPr>
            <w:rStyle w:val="Hyperlink"/>
            <w:rFonts w:cs="Times New Roman"/>
            <w:noProof/>
            <w:szCs w:val="26"/>
          </w:rPr>
          <w:t>Lời mở đầu</w:t>
        </w:r>
        <w:r w:rsidR="00457434" w:rsidRPr="00457434">
          <w:rPr>
            <w:rFonts w:cs="Times New Roman"/>
            <w:noProof/>
            <w:webHidden/>
            <w:szCs w:val="26"/>
          </w:rPr>
          <w:tab/>
        </w:r>
        <w:r w:rsidRPr="00457434">
          <w:rPr>
            <w:rFonts w:cs="Times New Roman"/>
            <w:noProof/>
            <w:webHidden/>
            <w:szCs w:val="26"/>
          </w:rPr>
          <w:fldChar w:fldCharType="begin"/>
        </w:r>
        <w:r w:rsidR="00457434" w:rsidRPr="00457434">
          <w:rPr>
            <w:rFonts w:cs="Times New Roman"/>
            <w:noProof/>
            <w:webHidden/>
            <w:szCs w:val="26"/>
          </w:rPr>
          <w:instrText xml:space="preserve"> PAGEREF _Toc298752825 \h </w:instrText>
        </w:r>
        <w:r w:rsidRPr="00457434">
          <w:rPr>
            <w:rFonts w:cs="Times New Roman"/>
            <w:noProof/>
            <w:webHidden/>
            <w:szCs w:val="26"/>
          </w:rPr>
        </w:r>
        <w:r w:rsidRPr="00457434">
          <w:rPr>
            <w:rFonts w:cs="Times New Roman"/>
            <w:noProof/>
            <w:webHidden/>
            <w:szCs w:val="26"/>
          </w:rPr>
          <w:fldChar w:fldCharType="separate"/>
        </w:r>
        <w:r w:rsidR="00457434" w:rsidRPr="00457434">
          <w:rPr>
            <w:rFonts w:cs="Times New Roman"/>
            <w:noProof/>
            <w:webHidden/>
            <w:szCs w:val="26"/>
          </w:rPr>
          <w:t>2</w:t>
        </w:r>
        <w:r w:rsidRPr="00457434">
          <w:rPr>
            <w:rFonts w:cs="Times New Roman"/>
            <w:noProof/>
            <w:webHidden/>
            <w:szCs w:val="26"/>
          </w:rPr>
          <w:fldChar w:fldCharType="end"/>
        </w:r>
      </w:hyperlink>
    </w:p>
    <w:p w:rsidR="00457434" w:rsidRPr="00457434" w:rsidRDefault="0038120B" w:rsidP="00C9323C">
      <w:pPr>
        <w:pStyle w:val="TOC1"/>
        <w:spacing w:afterLines="60" w:line="360" w:lineRule="auto"/>
        <w:rPr>
          <w:rFonts w:cs="Times New Roman"/>
          <w:noProof/>
          <w:szCs w:val="26"/>
        </w:rPr>
      </w:pPr>
      <w:hyperlink w:anchor="_Toc298752826" w:history="1">
        <w:r w:rsidR="00457434" w:rsidRPr="00457434">
          <w:rPr>
            <w:rStyle w:val="Hyperlink"/>
            <w:rFonts w:eastAsia="VNI-Times" w:cs="Times New Roman"/>
            <w:noProof/>
            <w:szCs w:val="26"/>
          </w:rPr>
          <w:t>Lời cảm ơn</w:t>
        </w:r>
        <w:r w:rsidR="00457434" w:rsidRPr="00457434">
          <w:rPr>
            <w:rFonts w:cs="Times New Roman"/>
            <w:noProof/>
            <w:webHidden/>
            <w:szCs w:val="26"/>
          </w:rPr>
          <w:tab/>
        </w:r>
        <w:r w:rsidRPr="00457434">
          <w:rPr>
            <w:rFonts w:cs="Times New Roman"/>
            <w:noProof/>
            <w:webHidden/>
            <w:szCs w:val="26"/>
          </w:rPr>
          <w:fldChar w:fldCharType="begin"/>
        </w:r>
        <w:r w:rsidR="00457434" w:rsidRPr="00457434">
          <w:rPr>
            <w:rFonts w:cs="Times New Roman"/>
            <w:noProof/>
            <w:webHidden/>
            <w:szCs w:val="26"/>
          </w:rPr>
          <w:instrText xml:space="preserve"> PAGEREF _Toc298752826 \h </w:instrText>
        </w:r>
        <w:r w:rsidRPr="00457434">
          <w:rPr>
            <w:rFonts w:cs="Times New Roman"/>
            <w:noProof/>
            <w:webHidden/>
            <w:szCs w:val="26"/>
          </w:rPr>
        </w:r>
        <w:r w:rsidRPr="00457434">
          <w:rPr>
            <w:rFonts w:cs="Times New Roman"/>
            <w:noProof/>
            <w:webHidden/>
            <w:szCs w:val="26"/>
          </w:rPr>
          <w:fldChar w:fldCharType="separate"/>
        </w:r>
        <w:r w:rsidR="00457434" w:rsidRPr="00457434">
          <w:rPr>
            <w:rFonts w:cs="Times New Roman"/>
            <w:noProof/>
            <w:webHidden/>
            <w:szCs w:val="26"/>
          </w:rPr>
          <w:t>3</w:t>
        </w:r>
        <w:r w:rsidRPr="00457434">
          <w:rPr>
            <w:rFonts w:cs="Times New Roman"/>
            <w:noProof/>
            <w:webHidden/>
            <w:szCs w:val="26"/>
          </w:rPr>
          <w:fldChar w:fldCharType="end"/>
        </w:r>
      </w:hyperlink>
    </w:p>
    <w:p w:rsidR="00457434" w:rsidRPr="00457434" w:rsidRDefault="0038120B" w:rsidP="00C9323C">
      <w:pPr>
        <w:pStyle w:val="TOC1"/>
        <w:spacing w:afterLines="60" w:line="360" w:lineRule="auto"/>
        <w:rPr>
          <w:rFonts w:cs="Times New Roman"/>
          <w:noProof/>
          <w:szCs w:val="26"/>
        </w:rPr>
      </w:pPr>
      <w:hyperlink w:anchor="_Toc298752827" w:history="1">
        <w:r w:rsidR="00457434" w:rsidRPr="00457434">
          <w:rPr>
            <w:rStyle w:val="Hyperlink"/>
            <w:rFonts w:cs="Times New Roman"/>
            <w:noProof/>
            <w:szCs w:val="26"/>
          </w:rPr>
          <w:t>Mục lục</w:t>
        </w:r>
        <w:r w:rsidR="00457434" w:rsidRPr="00457434">
          <w:rPr>
            <w:rFonts w:cs="Times New Roman"/>
            <w:noProof/>
            <w:webHidden/>
            <w:szCs w:val="26"/>
          </w:rPr>
          <w:tab/>
        </w:r>
        <w:r w:rsidRPr="00457434">
          <w:rPr>
            <w:rFonts w:cs="Times New Roman"/>
            <w:noProof/>
            <w:webHidden/>
            <w:szCs w:val="26"/>
          </w:rPr>
          <w:fldChar w:fldCharType="begin"/>
        </w:r>
        <w:r w:rsidR="00457434" w:rsidRPr="00457434">
          <w:rPr>
            <w:rFonts w:cs="Times New Roman"/>
            <w:noProof/>
            <w:webHidden/>
            <w:szCs w:val="26"/>
          </w:rPr>
          <w:instrText xml:space="preserve"> PAGEREF _Toc298752827 \h </w:instrText>
        </w:r>
        <w:r w:rsidRPr="00457434">
          <w:rPr>
            <w:rFonts w:cs="Times New Roman"/>
            <w:noProof/>
            <w:webHidden/>
            <w:szCs w:val="26"/>
          </w:rPr>
        </w:r>
        <w:r w:rsidRPr="00457434">
          <w:rPr>
            <w:rFonts w:cs="Times New Roman"/>
            <w:noProof/>
            <w:webHidden/>
            <w:szCs w:val="26"/>
          </w:rPr>
          <w:fldChar w:fldCharType="separate"/>
        </w:r>
        <w:r w:rsidR="00457434" w:rsidRPr="00457434">
          <w:rPr>
            <w:rFonts w:cs="Times New Roman"/>
            <w:noProof/>
            <w:webHidden/>
            <w:szCs w:val="26"/>
          </w:rPr>
          <w:t>4</w:t>
        </w:r>
        <w:r w:rsidRPr="00457434">
          <w:rPr>
            <w:rFonts w:cs="Times New Roman"/>
            <w:noProof/>
            <w:webHidden/>
            <w:szCs w:val="26"/>
          </w:rPr>
          <w:fldChar w:fldCharType="end"/>
        </w:r>
      </w:hyperlink>
    </w:p>
    <w:p w:rsidR="00457434" w:rsidRPr="00457434" w:rsidRDefault="0038120B" w:rsidP="00C9323C">
      <w:pPr>
        <w:pStyle w:val="TOC1"/>
        <w:spacing w:afterLines="60" w:line="360" w:lineRule="auto"/>
        <w:rPr>
          <w:rFonts w:cs="Times New Roman"/>
          <w:noProof/>
          <w:szCs w:val="26"/>
        </w:rPr>
      </w:pPr>
      <w:hyperlink w:anchor="_Toc298752828" w:history="1">
        <w:r w:rsidR="00457434" w:rsidRPr="00457434">
          <w:rPr>
            <w:rStyle w:val="Hyperlink"/>
            <w:rFonts w:cs="Times New Roman"/>
            <w:noProof/>
            <w:szCs w:val="26"/>
          </w:rPr>
          <w:t>1.</w:t>
        </w:r>
        <w:r w:rsidR="00457434" w:rsidRPr="00457434">
          <w:rPr>
            <w:rFonts w:cs="Times New Roman"/>
            <w:noProof/>
            <w:szCs w:val="26"/>
          </w:rPr>
          <w:tab/>
        </w:r>
        <w:r w:rsidR="00457434" w:rsidRPr="00457434">
          <w:rPr>
            <w:rStyle w:val="Hyperlink"/>
            <w:rFonts w:cs="Times New Roman"/>
            <w:noProof/>
            <w:szCs w:val="26"/>
          </w:rPr>
          <w:t>Tổng quan</w:t>
        </w:r>
        <w:r w:rsidR="00457434" w:rsidRPr="00457434">
          <w:rPr>
            <w:rFonts w:cs="Times New Roman"/>
            <w:noProof/>
            <w:webHidden/>
            <w:szCs w:val="26"/>
          </w:rPr>
          <w:tab/>
        </w:r>
        <w:r w:rsidRPr="00457434">
          <w:rPr>
            <w:rFonts w:cs="Times New Roman"/>
            <w:noProof/>
            <w:webHidden/>
            <w:szCs w:val="26"/>
          </w:rPr>
          <w:fldChar w:fldCharType="begin"/>
        </w:r>
        <w:r w:rsidR="00457434" w:rsidRPr="00457434">
          <w:rPr>
            <w:rFonts w:cs="Times New Roman"/>
            <w:noProof/>
            <w:webHidden/>
            <w:szCs w:val="26"/>
          </w:rPr>
          <w:instrText xml:space="preserve"> PAGEREF _Toc298752828 \h </w:instrText>
        </w:r>
        <w:r w:rsidRPr="00457434">
          <w:rPr>
            <w:rFonts w:cs="Times New Roman"/>
            <w:noProof/>
            <w:webHidden/>
            <w:szCs w:val="26"/>
          </w:rPr>
        </w:r>
        <w:r w:rsidRPr="00457434">
          <w:rPr>
            <w:rFonts w:cs="Times New Roman"/>
            <w:noProof/>
            <w:webHidden/>
            <w:szCs w:val="26"/>
          </w:rPr>
          <w:fldChar w:fldCharType="separate"/>
        </w:r>
        <w:r w:rsidR="00457434" w:rsidRPr="00457434">
          <w:rPr>
            <w:rFonts w:cs="Times New Roman"/>
            <w:noProof/>
            <w:webHidden/>
            <w:szCs w:val="26"/>
          </w:rPr>
          <w:t>6</w:t>
        </w:r>
        <w:r w:rsidRPr="00457434">
          <w:rPr>
            <w:rFonts w:cs="Times New Roman"/>
            <w:noProof/>
            <w:webHidden/>
            <w:szCs w:val="26"/>
          </w:rPr>
          <w:fldChar w:fldCharType="end"/>
        </w:r>
      </w:hyperlink>
    </w:p>
    <w:p w:rsidR="00457434" w:rsidRPr="00457434" w:rsidRDefault="0038120B" w:rsidP="00C9323C">
      <w:pPr>
        <w:pStyle w:val="TOC2"/>
        <w:spacing w:afterLines="60" w:line="360" w:lineRule="auto"/>
        <w:rPr>
          <w:rFonts w:ascii="Times New Roman" w:hAnsi="Times New Roman" w:cs="Times New Roman"/>
          <w:noProof/>
          <w:sz w:val="26"/>
          <w:szCs w:val="26"/>
        </w:rPr>
      </w:pPr>
      <w:hyperlink w:anchor="_Toc298752829" w:history="1">
        <w:r w:rsidR="00457434" w:rsidRPr="00457434">
          <w:rPr>
            <w:rStyle w:val="Hyperlink"/>
            <w:rFonts w:ascii="Times New Roman" w:hAnsi="Times New Roman" w:cs="Times New Roman"/>
            <w:noProof/>
            <w:sz w:val="26"/>
            <w:szCs w:val="26"/>
          </w:rPr>
          <w:t>1.1.</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Nướ</w:t>
        </w:r>
        <w:r w:rsidR="006D0D65">
          <w:rPr>
            <w:rStyle w:val="Hyperlink"/>
            <w:rFonts w:ascii="Times New Roman" w:hAnsi="Times New Roman" w:cs="Times New Roman"/>
            <w:noProof/>
            <w:sz w:val="26"/>
            <w:szCs w:val="26"/>
          </w:rPr>
          <w:t>c ót</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_Toc298752829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7</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30" w:history="1">
        <w:r w:rsidR="00457434" w:rsidRPr="00457434">
          <w:rPr>
            <w:rStyle w:val="Hyperlink"/>
            <w:rFonts w:ascii="Times New Roman" w:hAnsi="Times New Roman" w:cs="Times New Roman"/>
            <w:noProof/>
            <w:sz w:val="26"/>
            <w:szCs w:val="26"/>
          </w:rPr>
          <w:t>1.1.1.</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Đị</w:t>
        </w:r>
        <w:r w:rsidR="006D0D65">
          <w:rPr>
            <w:rStyle w:val="Hyperlink"/>
            <w:rFonts w:ascii="Times New Roman" w:hAnsi="Times New Roman" w:cs="Times New Roman"/>
            <w:noProof/>
            <w:sz w:val="26"/>
            <w:szCs w:val="26"/>
          </w:rPr>
          <w:t>nh nghĩa</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_Toc298752830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7</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31" w:history="1">
        <w:r w:rsidR="00457434" w:rsidRPr="00457434">
          <w:rPr>
            <w:rStyle w:val="Hyperlink"/>
            <w:rFonts w:ascii="Times New Roman" w:hAnsi="Times New Roman" w:cs="Times New Roman"/>
            <w:noProof/>
            <w:sz w:val="26"/>
            <w:szCs w:val="26"/>
          </w:rPr>
          <w:t>1.1.2.</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Nguồn nướ</w:t>
        </w:r>
        <w:r w:rsidR="006D0D65">
          <w:rPr>
            <w:rStyle w:val="Hyperlink"/>
            <w:rFonts w:ascii="Times New Roman" w:hAnsi="Times New Roman" w:cs="Times New Roman"/>
            <w:noProof/>
            <w:sz w:val="26"/>
            <w:szCs w:val="26"/>
          </w:rPr>
          <w:t>c ót</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_Toc298752831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7</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32" w:history="1">
        <w:r w:rsidR="00457434" w:rsidRPr="00457434">
          <w:rPr>
            <w:rStyle w:val="Hyperlink"/>
            <w:rFonts w:ascii="Times New Roman" w:hAnsi="Times New Roman" w:cs="Times New Roman"/>
            <w:noProof/>
            <w:sz w:val="26"/>
            <w:szCs w:val="26"/>
          </w:rPr>
          <w:t>1.1.3.</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Thành phần của nướ</w:t>
        </w:r>
        <w:r w:rsidR="006D0D65">
          <w:rPr>
            <w:rStyle w:val="Hyperlink"/>
            <w:rFonts w:ascii="Times New Roman" w:hAnsi="Times New Roman" w:cs="Times New Roman"/>
            <w:noProof/>
            <w:sz w:val="26"/>
            <w:szCs w:val="26"/>
          </w:rPr>
          <w:t>c ót</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_Toc298752832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8</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33" w:history="1">
        <w:r w:rsidR="00457434" w:rsidRPr="00457434">
          <w:rPr>
            <w:rStyle w:val="Hyperlink"/>
            <w:rFonts w:ascii="Times New Roman" w:hAnsi="Times New Roman" w:cs="Times New Roman"/>
            <w:noProof/>
            <w:sz w:val="26"/>
            <w:szCs w:val="26"/>
          </w:rPr>
          <w:t>1.1.4.</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Ứng dụ</w:t>
        </w:r>
        <w:r w:rsidR="006D0D65">
          <w:rPr>
            <w:rStyle w:val="Hyperlink"/>
            <w:rFonts w:ascii="Times New Roman" w:hAnsi="Times New Roman" w:cs="Times New Roman"/>
            <w:noProof/>
            <w:sz w:val="26"/>
            <w:szCs w:val="26"/>
          </w:rPr>
          <w:t>ng</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_Toc298752833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8</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2"/>
        <w:spacing w:afterLines="60" w:line="360" w:lineRule="auto"/>
        <w:rPr>
          <w:rFonts w:ascii="Times New Roman" w:hAnsi="Times New Roman" w:cs="Times New Roman"/>
          <w:noProof/>
          <w:sz w:val="26"/>
          <w:szCs w:val="26"/>
        </w:rPr>
      </w:pPr>
      <w:hyperlink w:anchor="_Toc298752834" w:history="1">
        <w:r w:rsidR="00457434" w:rsidRPr="00457434">
          <w:rPr>
            <w:rStyle w:val="Hyperlink"/>
            <w:rFonts w:ascii="Times New Roman" w:hAnsi="Times New Roman" w:cs="Times New Roman"/>
            <w:noProof/>
            <w:sz w:val="26"/>
            <w:szCs w:val="26"/>
          </w:rPr>
          <w:t>1.2.</w:t>
        </w:r>
        <w:r w:rsidR="00457434" w:rsidRPr="00457434">
          <w:rPr>
            <w:rFonts w:ascii="Times New Roman" w:hAnsi="Times New Roman" w:cs="Times New Roman"/>
            <w:noProof/>
            <w:sz w:val="26"/>
            <w:szCs w:val="26"/>
          </w:rPr>
          <w:tab/>
        </w:r>
        <w:r w:rsidR="006D0D65">
          <w:rPr>
            <w:rStyle w:val="Hyperlink"/>
            <w:rFonts w:ascii="Times New Roman" w:hAnsi="Times New Roman" w:cs="Times New Roman"/>
            <w:noProof/>
            <w:sz w:val="26"/>
            <w:szCs w:val="26"/>
          </w:rPr>
          <w:t>Hydrotalcite</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_Toc298752834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10</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35" w:history="1">
        <w:r w:rsidR="00457434" w:rsidRPr="00457434">
          <w:rPr>
            <w:rStyle w:val="Hyperlink"/>
            <w:rFonts w:ascii="Times New Roman" w:hAnsi="Times New Roman" w:cs="Times New Roman"/>
            <w:noProof/>
            <w:sz w:val="26"/>
            <w:szCs w:val="26"/>
          </w:rPr>
          <w:t>1.2.1.</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Giới thiệ</w:t>
        </w:r>
        <w:r w:rsidR="006D0D65">
          <w:rPr>
            <w:rStyle w:val="Hyperlink"/>
            <w:rFonts w:ascii="Times New Roman" w:hAnsi="Times New Roman" w:cs="Times New Roman"/>
            <w:noProof/>
            <w:sz w:val="26"/>
            <w:szCs w:val="26"/>
          </w:rPr>
          <w:t>u</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_Toc298752835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10</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36" w:history="1">
        <w:r w:rsidR="00457434" w:rsidRPr="00457434">
          <w:rPr>
            <w:rStyle w:val="Hyperlink"/>
            <w:rFonts w:ascii="Times New Roman" w:hAnsi="Times New Roman" w:cs="Times New Roman"/>
            <w:noProof/>
            <w:sz w:val="26"/>
            <w:szCs w:val="26"/>
          </w:rPr>
          <w:t>1.2.2.</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Ứng dụ</w:t>
        </w:r>
        <w:r w:rsidR="006D0D65">
          <w:rPr>
            <w:rStyle w:val="Hyperlink"/>
            <w:rFonts w:ascii="Times New Roman" w:hAnsi="Times New Roman" w:cs="Times New Roman"/>
            <w:noProof/>
            <w:sz w:val="26"/>
            <w:szCs w:val="26"/>
          </w:rPr>
          <w:t>ng</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_Toc298752836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11</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37" w:history="1">
        <w:r w:rsidR="00457434" w:rsidRPr="00457434">
          <w:rPr>
            <w:rStyle w:val="Hyperlink"/>
            <w:rFonts w:ascii="Times New Roman" w:hAnsi="Times New Roman" w:cs="Times New Roman"/>
            <w:noProof/>
            <w:sz w:val="26"/>
            <w:szCs w:val="26"/>
          </w:rPr>
          <w:t>1.2.3.</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Khái niệm, đặc điểm cấu trúc và tính chất của hydrotalcite</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_Toc298752837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13</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38" w:history="1">
        <w:r w:rsidR="00457434" w:rsidRPr="00457434">
          <w:rPr>
            <w:rStyle w:val="Hyperlink"/>
            <w:rFonts w:ascii="Times New Roman" w:hAnsi="Times New Roman" w:cs="Times New Roman"/>
            <w:noProof/>
            <w:sz w:val="26"/>
            <w:szCs w:val="26"/>
          </w:rPr>
          <w:t>1.2.4.</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Các phương pháp điều chế</w:t>
        </w:r>
        <w:r w:rsidR="006D0D65">
          <w:rPr>
            <w:rStyle w:val="Hyperlink"/>
            <w:rFonts w:ascii="Times New Roman" w:hAnsi="Times New Roman" w:cs="Times New Roman"/>
            <w:noProof/>
            <w:sz w:val="26"/>
            <w:szCs w:val="26"/>
          </w:rPr>
          <w:t xml:space="preserve"> hydrotalcite</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_Toc298752838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16</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39" w:history="1">
        <w:r w:rsidR="00457434" w:rsidRPr="00457434">
          <w:rPr>
            <w:rStyle w:val="Hyperlink"/>
            <w:rFonts w:ascii="Times New Roman" w:hAnsi="Times New Roman" w:cs="Times New Roman"/>
            <w:noProof/>
            <w:sz w:val="26"/>
            <w:szCs w:val="26"/>
          </w:rPr>
          <w:t>1.2.5.</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 xml:space="preserve">Các yếu tố ảnh hưởng đến cấu trúc </w:t>
        </w:r>
        <w:r w:rsidR="006D0D65">
          <w:rPr>
            <w:rStyle w:val="Hyperlink"/>
            <w:rFonts w:ascii="Times New Roman" w:hAnsi="Times New Roman" w:cs="Times New Roman"/>
            <w:noProof/>
            <w:sz w:val="26"/>
            <w:szCs w:val="26"/>
          </w:rPr>
          <w:t>h</w:t>
        </w:r>
        <w:r w:rsidR="00457434" w:rsidRPr="00457434">
          <w:rPr>
            <w:rStyle w:val="Hyperlink"/>
            <w:rFonts w:ascii="Times New Roman" w:hAnsi="Times New Roman" w:cs="Times New Roman"/>
            <w:noProof/>
            <w:sz w:val="26"/>
            <w:szCs w:val="26"/>
          </w:rPr>
          <w:t>ydrotalcite</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_Toc298752839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18</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2"/>
        <w:spacing w:afterLines="60" w:line="360" w:lineRule="auto"/>
        <w:rPr>
          <w:rFonts w:ascii="Times New Roman" w:hAnsi="Times New Roman" w:cs="Times New Roman"/>
          <w:noProof/>
          <w:sz w:val="26"/>
          <w:szCs w:val="26"/>
        </w:rPr>
      </w:pPr>
      <w:hyperlink w:anchor="_Toc298752840" w:history="1">
        <w:r w:rsidR="00457434" w:rsidRPr="00457434">
          <w:rPr>
            <w:rStyle w:val="Hyperlink"/>
            <w:rFonts w:ascii="Times New Roman" w:hAnsi="Times New Roman" w:cs="Times New Roman"/>
            <w:noProof/>
            <w:sz w:val="26"/>
            <w:szCs w:val="26"/>
          </w:rPr>
          <w:t>1.3.</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Ô nhiễm photphat và các phương pháp xử</w:t>
        </w:r>
        <w:r w:rsidR="006D0D65">
          <w:rPr>
            <w:rStyle w:val="Hyperlink"/>
            <w:rFonts w:ascii="Times New Roman" w:hAnsi="Times New Roman" w:cs="Times New Roman"/>
            <w:noProof/>
            <w:sz w:val="26"/>
            <w:szCs w:val="26"/>
          </w:rPr>
          <w:t xml:space="preserve"> lý</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_Toc298752840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20</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41" w:history="1">
        <w:r w:rsidR="00457434" w:rsidRPr="00457434">
          <w:rPr>
            <w:rStyle w:val="Hyperlink"/>
            <w:rFonts w:ascii="Times New Roman" w:hAnsi="Times New Roman" w:cs="Times New Roman"/>
            <w:noProof/>
            <w:sz w:val="26"/>
            <w:szCs w:val="26"/>
          </w:rPr>
          <w:t>1.3.1.</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Ô nhiễ</w:t>
        </w:r>
        <w:r w:rsidR="006D0D65">
          <w:rPr>
            <w:rStyle w:val="Hyperlink"/>
            <w:rFonts w:ascii="Times New Roman" w:hAnsi="Times New Roman" w:cs="Times New Roman"/>
            <w:noProof/>
            <w:sz w:val="26"/>
            <w:szCs w:val="26"/>
          </w:rPr>
          <w:t>m photphat</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_Toc298752841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20</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42" w:history="1">
        <w:r w:rsidR="00457434" w:rsidRPr="00457434">
          <w:rPr>
            <w:rStyle w:val="Hyperlink"/>
            <w:rFonts w:ascii="Times New Roman" w:hAnsi="Times New Roman" w:cs="Times New Roman"/>
            <w:noProof/>
            <w:sz w:val="26"/>
            <w:szCs w:val="26"/>
          </w:rPr>
          <w:t>1.3.2.</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Xử lý ô nhiễ</w:t>
        </w:r>
        <w:r w:rsidR="006D0D65">
          <w:rPr>
            <w:rStyle w:val="Hyperlink"/>
            <w:rFonts w:ascii="Times New Roman" w:hAnsi="Times New Roman" w:cs="Times New Roman"/>
            <w:noProof/>
            <w:sz w:val="26"/>
            <w:szCs w:val="26"/>
          </w:rPr>
          <w:t>m photphat</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_Toc298752842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22</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1"/>
        <w:spacing w:afterLines="60" w:line="360" w:lineRule="auto"/>
        <w:rPr>
          <w:rFonts w:cs="Times New Roman"/>
          <w:noProof/>
          <w:szCs w:val="26"/>
        </w:rPr>
      </w:pPr>
      <w:hyperlink w:anchor="_Toc298752843" w:history="1">
        <w:r w:rsidR="00457434" w:rsidRPr="00457434">
          <w:rPr>
            <w:rStyle w:val="Hyperlink"/>
            <w:rFonts w:cs="Times New Roman"/>
            <w:noProof/>
            <w:szCs w:val="26"/>
          </w:rPr>
          <w:t>2.</w:t>
        </w:r>
        <w:r w:rsidR="00457434" w:rsidRPr="00457434">
          <w:rPr>
            <w:rFonts w:cs="Times New Roman"/>
            <w:noProof/>
            <w:szCs w:val="26"/>
          </w:rPr>
          <w:tab/>
        </w:r>
        <w:r w:rsidR="00457434" w:rsidRPr="00457434">
          <w:rPr>
            <w:rStyle w:val="Hyperlink"/>
            <w:rFonts w:cs="Times New Roman"/>
            <w:noProof/>
            <w:szCs w:val="26"/>
          </w:rPr>
          <w:t>Thực nghiệm</w:t>
        </w:r>
        <w:r w:rsidR="00457434" w:rsidRPr="00457434">
          <w:rPr>
            <w:rFonts w:cs="Times New Roman"/>
            <w:noProof/>
            <w:webHidden/>
            <w:szCs w:val="26"/>
          </w:rPr>
          <w:tab/>
        </w:r>
        <w:r w:rsidRPr="00457434">
          <w:rPr>
            <w:rFonts w:cs="Times New Roman"/>
            <w:noProof/>
            <w:webHidden/>
            <w:szCs w:val="26"/>
          </w:rPr>
          <w:fldChar w:fldCharType="begin"/>
        </w:r>
        <w:r w:rsidR="00457434" w:rsidRPr="00457434">
          <w:rPr>
            <w:rFonts w:cs="Times New Roman"/>
            <w:noProof/>
            <w:webHidden/>
            <w:szCs w:val="26"/>
          </w:rPr>
          <w:instrText xml:space="preserve"> PAGEREF _Toc298752843 \h </w:instrText>
        </w:r>
        <w:r w:rsidRPr="00457434">
          <w:rPr>
            <w:rFonts w:cs="Times New Roman"/>
            <w:noProof/>
            <w:webHidden/>
            <w:szCs w:val="26"/>
          </w:rPr>
        </w:r>
        <w:r w:rsidRPr="00457434">
          <w:rPr>
            <w:rFonts w:cs="Times New Roman"/>
            <w:noProof/>
            <w:webHidden/>
            <w:szCs w:val="26"/>
          </w:rPr>
          <w:fldChar w:fldCharType="separate"/>
        </w:r>
        <w:r w:rsidR="00457434" w:rsidRPr="00457434">
          <w:rPr>
            <w:rFonts w:cs="Times New Roman"/>
            <w:noProof/>
            <w:webHidden/>
            <w:szCs w:val="26"/>
          </w:rPr>
          <w:t>24</w:t>
        </w:r>
        <w:r w:rsidRPr="00457434">
          <w:rPr>
            <w:rFonts w:cs="Times New Roman"/>
            <w:noProof/>
            <w:webHidden/>
            <w:szCs w:val="26"/>
          </w:rPr>
          <w:fldChar w:fldCharType="end"/>
        </w:r>
      </w:hyperlink>
    </w:p>
    <w:p w:rsidR="00457434" w:rsidRPr="00457434" w:rsidRDefault="0038120B" w:rsidP="00C9323C">
      <w:pPr>
        <w:pStyle w:val="TOC2"/>
        <w:spacing w:afterLines="60" w:line="360" w:lineRule="auto"/>
        <w:rPr>
          <w:rFonts w:ascii="Times New Roman" w:hAnsi="Times New Roman" w:cs="Times New Roman"/>
          <w:noProof/>
          <w:sz w:val="26"/>
          <w:szCs w:val="26"/>
        </w:rPr>
      </w:pPr>
      <w:hyperlink w:anchor="_Toc298752844" w:history="1">
        <w:r w:rsidR="00457434" w:rsidRPr="00457434">
          <w:rPr>
            <w:rStyle w:val="Hyperlink"/>
            <w:rFonts w:ascii="Times New Roman" w:hAnsi="Times New Roman" w:cs="Times New Roman"/>
            <w:noProof/>
            <w:sz w:val="26"/>
            <w:szCs w:val="26"/>
          </w:rPr>
          <w:t>2.1.</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Mục tiêu nghiên cứu của đề</w:t>
        </w:r>
        <w:r w:rsidR="006D0D65">
          <w:rPr>
            <w:rStyle w:val="Hyperlink"/>
            <w:rFonts w:ascii="Times New Roman" w:hAnsi="Times New Roman" w:cs="Times New Roman"/>
            <w:noProof/>
            <w:sz w:val="26"/>
            <w:szCs w:val="26"/>
          </w:rPr>
          <w:t xml:space="preserve"> tài</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_Toc298752844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24</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2"/>
        <w:spacing w:afterLines="60" w:line="360" w:lineRule="auto"/>
        <w:rPr>
          <w:rFonts w:ascii="Times New Roman" w:hAnsi="Times New Roman" w:cs="Times New Roman"/>
          <w:noProof/>
          <w:sz w:val="26"/>
          <w:szCs w:val="26"/>
        </w:rPr>
      </w:pPr>
      <w:hyperlink w:anchor="_Toc298752845" w:history="1">
        <w:r w:rsidR="00457434" w:rsidRPr="00457434">
          <w:rPr>
            <w:rStyle w:val="Hyperlink"/>
            <w:rFonts w:ascii="Times New Roman" w:hAnsi="Times New Roman" w:cs="Times New Roman"/>
            <w:noProof/>
            <w:sz w:val="26"/>
            <w:szCs w:val="26"/>
          </w:rPr>
          <w:t>2.2.</w:t>
        </w:r>
        <w:r w:rsidR="00457434" w:rsidRPr="00457434">
          <w:rPr>
            <w:rFonts w:ascii="Times New Roman" w:hAnsi="Times New Roman" w:cs="Times New Roman"/>
            <w:noProof/>
            <w:sz w:val="26"/>
            <w:szCs w:val="26"/>
          </w:rPr>
          <w:tab/>
        </w:r>
        <w:r w:rsidR="006D0D65">
          <w:rPr>
            <w:rStyle w:val="Hyperlink"/>
            <w:rFonts w:ascii="Times New Roman" w:hAnsi="Times New Roman" w:cs="Times New Roman"/>
            <w:noProof/>
            <w:sz w:val="26"/>
            <w:szCs w:val="26"/>
          </w:rPr>
          <w:t>Các phương pháp phân tích</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_Toc298752845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25</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46" w:history="1">
        <w:r w:rsidR="00457434" w:rsidRPr="00457434">
          <w:rPr>
            <w:rStyle w:val="Hyperlink"/>
            <w:rFonts w:ascii="Times New Roman" w:hAnsi="Times New Roman" w:cs="Times New Roman"/>
            <w:noProof/>
            <w:sz w:val="26"/>
            <w:szCs w:val="26"/>
          </w:rPr>
          <w:t>2.2.1.</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Xác định nồng độ Mg</w:t>
        </w:r>
        <w:r w:rsidR="00457434" w:rsidRPr="00457434">
          <w:rPr>
            <w:rStyle w:val="Hyperlink"/>
            <w:rFonts w:ascii="Times New Roman" w:hAnsi="Times New Roman" w:cs="Times New Roman"/>
            <w:noProof/>
            <w:sz w:val="26"/>
            <w:szCs w:val="26"/>
            <w:vertAlign w:val="superscript"/>
          </w:rPr>
          <w:t>2+</w:t>
        </w:r>
        <w:r w:rsidR="00457434" w:rsidRPr="00457434">
          <w:rPr>
            <w:rStyle w:val="Hyperlink"/>
            <w:rFonts w:ascii="Times New Roman" w:hAnsi="Times New Roman" w:cs="Times New Roman"/>
            <w:noProof/>
            <w:sz w:val="26"/>
            <w:szCs w:val="26"/>
          </w:rPr>
          <w:t xml:space="preserve"> trong nướ</w:t>
        </w:r>
        <w:r w:rsidR="006D0D65">
          <w:rPr>
            <w:rStyle w:val="Hyperlink"/>
            <w:rFonts w:ascii="Times New Roman" w:hAnsi="Times New Roman" w:cs="Times New Roman"/>
            <w:noProof/>
            <w:sz w:val="26"/>
            <w:szCs w:val="26"/>
          </w:rPr>
          <w:t>t ót</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_Toc298752846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25</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47" w:history="1">
        <w:r w:rsidR="00457434" w:rsidRPr="00457434">
          <w:rPr>
            <w:rStyle w:val="Hyperlink"/>
            <w:rFonts w:ascii="Times New Roman" w:hAnsi="Times New Roman" w:cs="Times New Roman"/>
            <w:noProof/>
            <w:sz w:val="26"/>
            <w:szCs w:val="26"/>
          </w:rPr>
          <w:t>2.2.2.</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Xác định hàm lượ</w:t>
        </w:r>
        <w:r w:rsidR="006D0D65">
          <w:rPr>
            <w:rStyle w:val="Hyperlink"/>
            <w:rFonts w:ascii="Times New Roman" w:hAnsi="Times New Roman" w:cs="Times New Roman"/>
            <w:noProof/>
            <w:sz w:val="26"/>
            <w:szCs w:val="26"/>
          </w:rPr>
          <w:t>ng photpho</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_Toc298752847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25</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2"/>
        <w:spacing w:afterLines="60" w:line="360" w:lineRule="auto"/>
        <w:rPr>
          <w:rFonts w:ascii="Times New Roman" w:hAnsi="Times New Roman" w:cs="Times New Roman"/>
          <w:noProof/>
          <w:sz w:val="26"/>
          <w:szCs w:val="26"/>
        </w:rPr>
      </w:pPr>
      <w:hyperlink w:anchor="_Toc298752848" w:history="1">
        <w:r w:rsidR="00457434" w:rsidRPr="00457434">
          <w:rPr>
            <w:rStyle w:val="Hyperlink"/>
            <w:rFonts w:ascii="Times New Roman" w:hAnsi="Times New Roman" w:cs="Times New Roman"/>
            <w:noProof/>
            <w:sz w:val="26"/>
            <w:szCs w:val="26"/>
          </w:rPr>
          <w:t>2.3.</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Danh mục hóa chất sử dụng trong đề</w:t>
        </w:r>
        <w:r w:rsidR="006D0D65">
          <w:rPr>
            <w:rStyle w:val="Hyperlink"/>
            <w:rFonts w:ascii="Times New Roman" w:hAnsi="Times New Roman" w:cs="Times New Roman"/>
            <w:noProof/>
            <w:sz w:val="26"/>
            <w:szCs w:val="26"/>
          </w:rPr>
          <w:t xml:space="preserve"> tài</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_Toc298752848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25</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2"/>
        <w:spacing w:afterLines="60" w:line="360" w:lineRule="auto"/>
        <w:rPr>
          <w:rFonts w:ascii="Times New Roman" w:hAnsi="Times New Roman" w:cs="Times New Roman"/>
          <w:noProof/>
          <w:sz w:val="26"/>
          <w:szCs w:val="26"/>
        </w:rPr>
      </w:pPr>
      <w:hyperlink w:anchor="_Toc298752849" w:history="1">
        <w:r w:rsidR="00457434" w:rsidRPr="00457434">
          <w:rPr>
            <w:rStyle w:val="Hyperlink"/>
            <w:rFonts w:ascii="Times New Roman" w:hAnsi="Times New Roman" w:cs="Times New Roman"/>
            <w:noProof/>
            <w:sz w:val="26"/>
            <w:szCs w:val="26"/>
          </w:rPr>
          <w:t>2.4.</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Chuẩn bị các hóa chấ</w:t>
        </w:r>
        <w:r w:rsidR="006D0D65">
          <w:rPr>
            <w:rStyle w:val="Hyperlink"/>
            <w:rFonts w:ascii="Times New Roman" w:hAnsi="Times New Roman" w:cs="Times New Roman"/>
            <w:noProof/>
            <w:sz w:val="26"/>
            <w:szCs w:val="26"/>
          </w:rPr>
          <w:t>t</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_Toc298752849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26</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2"/>
        <w:spacing w:afterLines="60" w:line="360" w:lineRule="auto"/>
        <w:rPr>
          <w:rFonts w:ascii="Times New Roman" w:hAnsi="Times New Roman" w:cs="Times New Roman"/>
          <w:noProof/>
          <w:sz w:val="26"/>
          <w:szCs w:val="26"/>
        </w:rPr>
      </w:pPr>
      <w:hyperlink w:anchor="_Toc298752850" w:history="1">
        <w:r w:rsidR="00457434" w:rsidRPr="00457434">
          <w:rPr>
            <w:rStyle w:val="Hyperlink"/>
            <w:rFonts w:ascii="Times New Roman" w:hAnsi="Times New Roman" w:cs="Times New Roman"/>
            <w:noProof/>
            <w:sz w:val="26"/>
            <w:szCs w:val="26"/>
          </w:rPr>
          <w:t>2.5.</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Tiến hành thí nghiệ</w:t>
        </w:r>
        <w:r w:rsidR="006D0D65">
          <w:rPr>
            <w:rStyle w:val="Hyperlink"/>
            <w:rFonts w:ascii="Times New Roman" w:hAnsi="Times New Roman" w:cs="Times New Roman"/>
            <w:noProof/>
            <w:sz w:val="26"/>
            <w:szCs w:val="26"/>
          </w:rPr>
          <w:t>m</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_Toc298752850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27</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51" w:history="1">
        <w:r w:rsidR="00457434" w:rsidRPr="00457434">
          <w:rPr>
            <w:rStyle w:val="Hyperlink"/>
            <w:rFonts w:ascii="Times New Roman" w:hAnsi="Times New Roman" w:cs="Times New Roman"/>
            <w:noProof/>
            <w:sz w:val="26"/>
            <w:szCs w:val="26"/>
          </w:rPr>
          <w:t>2.5.1.</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Chuẩn độ ion Mg</w:t>
        </w:r>
        <w:r w:rsidR="00457434" w:rsidRPr="00457434">
          <w:rPr>
            <w:rStyle w:val="Hyperlink"/>
            <w:rFonts w:ascii="Times New Roman" w:hAnsi="Times New Roman" w:cs="Times New Roman"/>
            <w:noProof/>
            <w:sz w:val="26"/>
            <w:szCs w:val="26"/>
            <w:vertAlign w:val="superscript"/>
          </w:rPr>
          <w:t>2+</w:t>
        </w:r>
        <w:r w:rsidR="00457434" w:rsidRPr="00457434">
          <w:rPr>
            <w:rStyle w:val="Hyperlink"/>
            <w:rFonts w:ascii="Times New Roman" w:hAnsi="Times New Roman" w:cs="Times New Roman"/>
            <w:noProof/>
            <w:sz w:val="26"/>
            <w:szCs w:val="26"/>
          </w:rPr>
          <w:t xml:space="preserve"> nướ</w:t>
        </w:r>
        <w:r w:rsidR="006D0D65">
          <w:rPr>
            <w:rStyle w:val="Hyperlink"/>
            <w:rFonts w:ascii="Times New Roman" w:hAnsi="Times New Roman" w:cs="Times New Roman"/>
            <w:noProof/>
            <w:sz w:val="26"/>
            <w:szCs w:val="26"/>
          </w:rPr>
          <w:t>c ót</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_Toc298752851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27</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52" w:history="1">
        <w:r w:rsidR="00457434" w:rsidRPr="00457434">
          <w:rPr>
            <w:rStyle w:val="Hyperlink"/>
            <w:rFonts w:ascii="Times New Roman" w:hAnsi="Times New Roman" w:cs="Times New Roman"/>
            <w:noProof/>
            <w:sz w:val="26"/>
            <w:szCs w:val="26"/>
          </w:rPr>
          <w:t>2.5.2.</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Điều chế</w:t>
        </w:r>
        <w:r w:rsidR="006D0D65">
          <w:rPr>
            <w:rStyle w:val="Hyperlink"/>
            <w:rFonts w:ascii="Times New Roman" w:hAnsi="Times New Roman" w:cs="Times New Roman"/>
            <w:noProof/>
            <w:sz w:val="26"/>
            <w:szCs w:val="26"/>
          </w:rPr>
          <w:t xml:space="preserve"> hydrotalcite</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_Toc298752852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28</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2"/>
        <w:spacing w:afterLines="60" w:line="360" w:lineRule="auto"/>
        <w:rPr>
          <w:rFonts w:ascii="Times New Roman" w:hAnsi="Times New Roman" w:cs="Times New Roman"/>
          <w:noProof/>
          <w:sz w:val="26"/>
          <w:szCs w:val="26"/>
        </w:rPr>
      </w:pPr>
      <w:hyperlink w:anchor="_Toc298752853" w:history="1">
        <w:r w:rsidR="00457434" w:rsidRPr="00457434">
          <w:rPr>
            <w:rStyle w:val="Hyperlink"/>
            <w:rFonts w:ascii="Times New Roman" w:hAnsi="Times New Roman" w:cs="Times New Roman"/>
            <w:noProof/>
            <w:sz w:val="26"/>
            <w:szCs w:val="26"/>
          </w:rPr>
          <w:t>2.6.</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Khảo sát phân tích nhiệt và nhiễu xạ</w:t>
        </w:r>
        <w:r w:rsidR="006D0D65">
          <w:rPr>
            <w:rStyle w:val="Hyperlink"/>
            <w:rFonts w:ascii="Times New Roman" w:hAnsi="Times New Roman" w:cs="Times New Roman"/>
            <w:noProof/>
            <w:sz w:val="26"/>
            <w:szCs w:val="26"/>
          </w:rPr>
          <w:t xml:space="preserve"> tia X</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_Toc298752853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29</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54" w:history="1">
        <w:r w:rsidR="00457434" w:rsidRPr="00457434">
          <w:rPr>
            <w:rStyle w:val="Hyperlink"/>
            <w:rFonts w:ascii="Times New Roman" w:hAnsi="Times New Roman" w:cs="Times New Roman"/>
            <w:noProof/>
            <w:sz w:val="26"/>
            <w:szCs w:val="26"/>
          </w:rPr>
          <w:t>2.6.1.</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Phân tích nhiệ</w:t>
        </w:r>
        <w:r w:rsidR="006D0D65">
          <w:rPr>
            <w:rStyle w:val="Hyperlink"/>
            <w:rFonts w:ascii="Times New Roman" w:hAnsi="Times New Roman" w:cs="Times New Roman"/>
            <w:noProof/>
            <w:sz w:val="26"/>
            <w:szCs w:val="26"/>
          </w:rPr>
          <w:t>t</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_Toc298752854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29</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55" w:history="1">
        <w:r w:rsidR="00457434" w:rsidRPr="00457434">
          <w:rPr>
            <w:rStyle w:val="Hyperlink"/>
            <w:rFonts w:ascii="Times New Roman" w:hAnsi="Times New Roman" w:cs="Times New Roman"/>
            <w:noProof/>
            <w:sz w:val="26"/>
            <w:szCs w:val="26"/>
          </w:rPr>
          <w:t>2.6.2.</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Nhiễu xạ</w:t>
        </w:r>
        <w:r w:rsidR="006D0D65">
          <w:rPr>
            <w:rStyle w:val="Hyperlink"/>
            <w:rFonts w:ascii="Times New Roman" w:hAnsi="Times New Roman" w:cs="Times New Roman"/>
            <w:noProof/>
            <w:sz w:val="26"/>
            <w:szCs w:val="26"/>
          </w:rPr>
          <w:t xml:space="preserve"> tia X</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_Toc298752855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31</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2"/>
        <w:spacing w:afterLines="60" w:line="360" w:lineRule="auto"/>
        <w:rPr>
          <w:rFonts w:ascii="Times New Roman" w:hAnsi="Times New Roman" w:cs="Times New Roman"/>
          <w:noProof/>
          <w:sz w:val="26"/>
          <w:szCs w:val="26"/>
        </w:rPr>
      </w:pPr>
      <w:hyperlink w:anchor="_Toc298752856" w:history="1">
        <w:r w:rsidR="00457434" w:rsidRPr="00457434">
          <w:rPr>
            <w:rStyle w:val="Hyperlink"/>
            <w:rFonts w:ascii="Times New Roman" w:hAnsi="Times New Roman" w:cs="Times New Roman"/>
            <w:noProof/>
            <w:sz w:val="26"/>
            <w:szCs w:val="26"/>
          </w:rPr>
          <w:t>2.7.</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Khảo sát hấp phụ</w:t>
        </w:r>
        <w:r w:rsidR="006D0D65">
          <w:rPr>
            <w:rStyle w:val="Hyperlink"/>
            <w:rFonts w:ascii="Times New Roman" w:hAnsi="Times New Roman" w:cs="Times New Roman"/>
            <w:noProof/>
            <w:sz w:val="26"/>
            <w:szCs w:val="26"/>
          </w:rPr>
          <w:t xml:space="preserve"> photphat</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_Toc298752856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32</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57" w:history="1">
        <w:r w:rsidR="00457434" w:rsidRPr="00457434">
          <w:rPr>
            <w:rStyle w:val="Hyperlink"/>
            <w:rFonts w:ascii="Times New Roman" w:hAnsi="Times New Roman" w:cs="Times New Roman"/>
            <w:noProof/>
            <w:sz w:val="26"/>
            <w:szCs w:val="26"/>
          </w:rPr>
          <w:t>2.7.1.</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Dựng đường chuẩ</w:t>
        </w:r>
        <w:r w:rsidR="006D0D65">
          <w:rPr>
            <w:rStyle w:val="Hyperlink"/>
            <w:rFonts w:ascii="Times New Roman" w:hAnsi="Times New Roman" w:cs="Times New Roman"/>
            <w:noProof/>
            <w:sz w:val="26"/>
            <w:szCs w:val="26"/>
          </w:rPr>
          <w:t>n photphat</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_Toc298752857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32</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58" w:history="1">
        <w:r w:rsidR="00457434" w:rsidRPr="00457434">
          <w:rPr>
            <w:rStyle w:val="Hyperlink"/>
            <w:rFonts w:ascii="Times New Roman" w:hAnsi="Times New Roman" w:cs="Times New Roman"/>
            <w:noProof/>
            <w:sz w:val="26"/>
            <w:szCs w:val="26"/>
          </w:rPr>
          <w:t>2.7.2.</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Khảo sát hấp phụ photphat củ</w:t>
        </w:r>
        <w:r w:rsidR="006D0D65">
          <w:rPr>
            <w:rStyle w:val="Hyperlink"/>
            <w:rFonts w:ascii="Times New Roman" w:hAnsi="Times New Roman" w:cs="Times New Roman"/>
            <w:noProof/>
            <w:sz w:val="26"/>
            <w:szCs w:val="26"/>
          </w:rPr>
          <w:t>a hydrotalcite</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_Toc298752858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33</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59" w:history="1">
        <w:r w:rsidR="00457434" w:rsidRPr="00457434">
          <w:rPr>
            <w:rStyle w:val="Hyperlink"/>
            <w:rFonts w:ascii="Times New Roman" w:hAnsi="Times New Roman" w:cs="Times New Roman"/>
            <w:noProof/>
            <w:sz w:val="26"/>
            <w:szCs w:val="26"/>
          </w:rPr>
          <w:t>2.7.3.</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Dựng đường hấp phụ</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_Toc298752859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35</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3"/>
        <w:tabs>
          <w:tab w:val="left" w:pos="1320"/>
          <w:tab w:val="right" w:leader="dot" w:pos="9530"/>
        </w:tabs>
        <w:spacing w:afterLines="60" w:line="360" w:lineRule="auto"/>
        <w:rPr>
          <w:rFonts w:ascii="Times New Roman" w:hAnsi="Times New Roman" w:cs="Times New Roman"/>
          <w:noProof/>
          <w:sz w:val="26"/>
          <w:szCs w:val="26"/>
        </w:rPr>
      </w:pPr>
      <w:hyperlink w:anchor="_Toc298752860" w:history="1">
        <w:r w:rsidR="00457434" w:rsidRPr="00457434">
          <w:rPr>
            <w:rStyle w:val="Hyperlink"/>
            <w:rFonts w:ascii="Times New Roman" w:hAnsi="Times New Roman" w:cs="Times New Roman"/>
            <w:noProof/>
            <w:sz w:val="26"/>
            <w:szCs w:val="26"/>
          </w:rPr>
          <w:t>2.7.4.</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rPr>
          <w:t>Khảo sát giải hấ</w:t>
        </w:r>
        <w:r w:rsidR="006D0D65">
          <w:rPr>
            <w:rStyle w:val="Hyperlink"/>
            <w:rFonts w:ascii="Times New Roman" w:hAnsi="Times New Roman" w:cs="Times New Roman"/>
            <w:noProof/>
            <w:sz w:val="26"/>
            <w:szCs w:val="26"/>
          </w:rPr>
          <w:t>p</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_Toc298752860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36</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2"/>
        <w:spacing w:afterLines="60" w:line="360" w:lineRule="auto"/>
        <w:rPr>
          <w:rFonts w:ascii="Times New Roman" w:hAnsi="Times New Roman" w:cs="Times New Roman"/>
          <w:noProof/>
          <w:sz w:val="26"/>
          <w:szCs w:val="26"/>
        </w:rPr>
      </w:pPr>
      <w:hyperlink w:anchor="_Toc298752861" w:history="1">
        <w:r w:rsidR="00457434" w:rsidRPr="00457434">
          <w:rPr>
            <w:rStyle w:val="Hyperlink"/>
            <w:rFonts w:ascii="Times New Roman" w:hAnsi="Times New Roman" w:cs="Times New Roman"/>
            <w:noProof/>
            <w:sz w:val="26"/>
            <w:szCs w:val="26"/>
            <w:lang w:val="de-DE"/>
          </w:rPr>
          <w:t>2.8.</w:t>
        </w:r>
        <w:r w:rsidR="00457434" w:rsidRPr="00457434">
          <w:rPr>
            <w:rFonts w:ascii="Times New Roman" w:hAnsi="Times New Roman" w:cs="Times New Roman"/>
            <w:noProof/>
            <w:sz w:val="26"/>
            <w:szCs w:val="26"/>
          </w:rPr>
          <w:tab/>
        </w:r>
        <w:r w:rsidR="00457434" w:rsidRPr="00457434">
          <w:rPr>
            <w:rStyle w:val="Hyperlink"/>
            <w:rFonts w:ascii="Times New Roman" w:hAnsi="Times New Roman" w:cs="Times New Roman"/>
            <w:noProof/>
            <w:sz w:val="26"/>
            <w:szCs w:val="26"/>
            <w:lang w:val="de-DE"/>
          </w:rPr>
          <w:t>Kết luậ</w:t>
        </w:r>
        <w:r w:rsidR="006D0D65">
          <w:rPr>
            <w:rStyle w:val="Hyperlink"/>
            <w:rFonts w:ascii="Times New Roman" w:hAnsi="Times New Roman" w:cs="Times New Roman"/>
            <w:noProof/>
            <w:sz w:val="26"/>
            <w:szCs w:val="26"/>
            <w:lang w:val="de-DE"/>
          </w:rPr>
          <w:t>n</w:t>
        </w:r>
        <w:r w:rsidR="00457434" w:rsidRPr="00457434">
          <w:rPr>
            <w:rFonts w:ascii="Times New Roman" w:hAnsi="Times New Roman" w:cs="Times New Roman"/>
            <w:noProof/>
            <w:webHidden/>
            <w:sz w:val="26"/>
            <w:szCs w:val="26"/>
          </w:rPr>
          <w:tab/>
        </w:r>
        <w:r w:rsidRPr="00457434">
          <w:rPr>
            <w:rFonts w:ascii="Times New Roman" w:hAnsi="Times New Roman" w:cs="Times New Roman"/>
            <w:noProof/>
            <w:webHidden/>
            <w:sz w:val="26"/>
            <w:szCs w:val="26"/>
          </w:rPr>
          <w:fldChar w:fldCharType="begin"/>
        </w:r>
        <w:r w:rsidR="00457434" w:rsidRPr="00457434">
          <w:rPr>
            <w:rFonts w:ascii="Times New Roman" w:hAnsi="Times New Roman" w:cs="Times New Roman"/>
            <w:noProof/>
            <w:webHidden/>
            <w:sz w:val="26"/>
            <w:szCs w:val="26"/>
          </w:rPr>
          <w:instrText xml:space="preserve"> PAGEREF _Toc298752861 \h </w:instrText>
        </w:r>
        <w:r w:rsidRPr="00457434">
          <w:rPr>
            <w:rFonts w:ascii="Times New Roman" w:hAnsi="Times New Roman" w:cs="Times New Roman"/>
            <w:noProof/>
            <w:webHidden/>
            <w:sz w:val="26"/>
            <w:szCs w:val="26"/>
          </w:rPr>
        </w:r>
        <w:r w:rsidRPr="00457434">
          <w:rPr>
            <w:rFonts w:ascii="Times New Roman" w:hAnsi="Times New Roman" w:cs="Times New Roman"/>
            <w:noProof/>
            <w:webHidden/>
            <w:sz w:val="26"/>
            <w:szCs w:val="26"/>
          </w:rPr>
          <w:fldChar w:fldCharType="separate"/>
        </w:r>
        <w:r w:rsidR="00457434" w:rsidRPr="00457434">
          <w:rPr>
            <w:rFonts w:ascii="Times New Roman" w:hAnsi="Times New Roman" w:cs="Times New Roman"/>
            <w:noProof/>
            <w:webHidden/>
            <w:sz w:val="26"/>
            <w:szCs w:val="26"/>
          </w:rPr>
          <w:t>37</w:t>
        </w:r>
        <w:r w:rsidRPr="00457434">
          <w:rPr>
            <w:rFonts w:ascii="Times New Roman" w:hAnsi="Times New Roman" w:cs="Times New Roman"/>
            <w:noProof/>
            <w:webHidden/>
            <w:sz w:val="26"/>
            <w:szCs w:val="26"/>
          </w:rPr>
          <w:fldChar w:fldCharType="end"/>
        </w:r>
      </w:hyperlink>
    </w:p>
    <w:p w:rsidR="00457434" w:rsidRPr="00457434" w:rsidRDefault="0038120B" w:rsidP="00C9323C">
      <w:pPr>
        <w:pStyle w:val="TOC1"/>
        <w:spacing w:afterLines="60" w:line="360" w:lineRule="auto"/>
        <w:rPr>
          <w:rFonts w:cs="Times New Roman"/>
          <w:noProof/>
          <w:szCs w:val="26"/>
        </w:rPr>
      </w:pPr>
      <w:hyperlink w:anchor="_Toc298752862" w:history="1">
        <w:r w:rsidR="00457434" w:rsidRPr="00457434">
          <w:rPr>
            <w:rStyle w:val="Hyperlink"/>
            <w:rFonts w:cs="Times New Roman"/>
            <w:noProof/>
            <w:szCs w:val="26"/>
            <w:lang w:val="de-DE"/>
          </w:rPr>
          <w:t>3.</w:t>
        </w:r>
        <w:r w:rsidR="00457434" w:rsidRPr="00457434">
          <w:rPr>
            <w:rFonts w:cs="Times New Roman"/>
            <w:noProof/>
            <w:szCs w:val="26"/>
          </w:rPr>
          <w:tab/>
        </w:r>
        <w:r w:rsidR="00457434" w:rsidRPr="00457434">
          <w:rPr>
            <w:rStyle w:val="Hyperlink"/>
            <w:rFonts w:cs="Times New Roman"/>
            <w:noProof/>
            <w:szCs w:val="26"/>
            <w:lang w:val="de-DE"/>
          </w:rPr>
          <w:t>Tài liệu tham khả</w:t>
        </w:r>
        <w:r w:rsidR="006D0D65">
          <w:rPr>
            <w:rStyle w:val="Hyperlink"/>
            <w:rFonts w:cs="Times New Roman"/>
            <w:noProof/>
            <w:szCs w:val="26"/>
            <w:lang w:val="de-DE"/>
          </w:rPr>
          <w:t>o</w:t>
        </w:r>
        <w:r w:rsidR="00457434" w:rsidRPr="00457434">
          <w:rPr>
            <w:rFonts w:cs="Times New Roman"/>
            <w:noProof/>
            <w:webHidden/>
            <w:szCs w:val="26"/>
          </w:rPr>
          <w:tab/>
        </w:r>
        <w:r w:rsidRPr="00457434">
          <w:rPr>
            <w:rFonts w:cs="Times New Roman"/>
            <w:noProof/>
            <w:webHidden/>
            <w:szCs w:val="26"/>
          </w:rPr>
          <w:fldChar w:fldCharType="begin"/>
        </w:r>
        <w:r w:rsidR="00457434" w:rsidRPr="00457434">
          <w:rPr>
            <w:rFonts w:cs="Times New Roman"/>
            <w:noProof/>
            <w:webHidden/>
            <w:szCs w:val="26"/>
          </w:rPr>
          <w:instrText xml:space="preserve"> PAGEREF _Toc298752862 \h </w:instrText>
        </w:r>
        <w:r w:rsidRPr="00457434">
          <w:rPr>
            <w:rFonts w:cs="Times New Roman"/>
            <w:noProof/>
            <w:webHidden/>
            <w:szCs w:val="26"/>
          </w:rPr>
        </w:r>
        <w:r w:rsidRPr="00457434">
          <w:rPr>
            <w:rFonts w:cs="Times New Roman"/>
            <w:noProof/>
            <w:webHidden/>
            <w:szCs w:val="26"/>
          </w:rPr>
          <w:fldChar w:fldCharType="separate"/>
        </w:r>
        <w:r w:rsidR="00457434" w:rsidRPr="00457434">
          <w:rPr>
            <w:rFonts w:cs="Times New Roman"/>
            <w:noProof/>
            <w:webHidden/>
            <w:szCs w:val="26"/>
          </w:rPr>
          <w:t>37</w:t>
        </w:r>
        <w:r w:rsidRPr="00457434">
          <w:rPr>
            <w:rFonts w:cs="Times New Roman"/>
            <w:noProof/>
            <w:webHidden/>
            <w:szCs w:val="26"/>
          </w:rPr>
          <w:fldChar w:fldCharType="end"/>
        </w:r>
      </w:hyperlink>
    </w:p>
    <w:p w:rsidR="00044441" w:rsidRPr="006A6857" w:rsidRDefault="0038120B" w:rsidP="00C9323C">
      <w:pPr>
        <w:spacing w:afterLines="60" w:line="360" w:lineRule="auto"/>
        <w:ind w:firstLine="360"/>
        <w:jc w:val="both"/>
        <w:rPr>
          <w:rFonts w:ascii="Times New Roman" w:hAnsi="Times New Roman" w:cs="Times New Roman"/>
          <w:i/>
          <w:color w:val="000000" w:themeColor="text1"/>
          <w:sz w:val="26"/>
          <w:szCs w:val="26"/>
        </w:rPr>
      </w:pPr>
      <w:r w:rsidRPr="00457434">
        <w:rPr>
          <w:rFonts w:ascii="Times New Roman" w:hAnsi="Times New Roman" w:cs="Times New Roman"/>
          <w:color w:val="000000" w:themeColor="text1"/>
          <w:sz w:val="26"/>
          <w:szCs w:val="26"/>
        </w:rPr>
        <w:fldChar w:fldCharType="end"/>
      </w:r>
    </w:p>
    <w:p w:rsidR="00044441" w:rsidRPr="006A6857" w:rsidRDefault="00044441" w:rsidP="00C9323C">
      <w:pPr>
        <w:spacing w:afterLines="60" w:line="360" w:lineRule="auto"/>
        <w:ind w:firstLine="360"/>
        <w:jc w:val="both"/>
        <w:rPr>
          <w:rFonts w:ascii="Times New Roman" w:hAnsi="Times New Roman" w:cs="Times New Roman"/>
          <w:i/>
          <w:color w:val="000000" w:themeColor="text1"/>
          <w:sz w:val="26"/>
          <w:szCs w:val="26"/>
        </w:rPr>
      </w:pPr>
    </w:p>
    <w:p w:rsidR="00044441" w:rsidRPr="006A6857" w:rsidRDefault="00044441" w:rsidP="00C9323C">
      <w:pPr>
        <w:spacing w:afterLines="60" w:line="360" w:lineRule="auto"/>
        <w:ind w:firstLine="360"/>
        <w:jc w:val="both"/>
        <w:rPr>
          <w:rFonts w:ascii="Times New Roman" w:hAnsi="Times New Roman" w:cs="Times New Roman"/>
          <w:i/>
          <w:color w:val="000000" w:themeColor="text1"/>
          <w:sz w:val="26"/>
          <w:szCs w:val="26"/>
        </w:rPr>
      </w:pPr>
    </w:p>
    <w:p w:rsidR="00044441" w:rsidRPr="006A6857" w:rsidRDefault="00044441" w:rsidP="00C9323C">
      <w:pPr>
        <w:spacing w:afterLines="60" w:line="360" w:lineRule="auto"/>
        <w:ind w:firstLine="360"/>
        <w:jc w:val="both"/>
        <w:rPr>
          <w:rFonts w:ascii="Times New Roman" w:hAnsi="Times New Roman" w:cs="Times New Roman"/>
          <w:i/>
          <w:color w:val="000000" w:themeColor="text1"/>
          <w:sz w:val="26"/>
          <w:szCs w:val="26"/>
        </w:rPr>
      </w:pPr>
    </w:p>
    <w:p w:rsidR="00044441" w:rsidRPr="006A6857" w:rsidRDefault="00044441" w:rsidP="00C9323C">
      <w:pPr>
        <w:spacing w:afterLines="60" w:line="360" w:lineRule="auto"/>
        <w:ind w:firstLine="360"/>
        <w:jc w:val="both"/>
        <w:rPr>
          <w:rFonts w:ascii="Times New Roman" w:hAnsi="Times New Roman" w:cs="Times New Roman"/>
          <w:i/>
          <w:color w:val="000000" w:themeColor="text1"/>
          <w:sz w:val="26"/>
          <w:szCs w:val="26"/>
        </w:rPr>
      </w:pPr>
    </w:p>
    <w:p w:rsidR="00044441" w:rsidRPr="006A6857" w:rsidRDefault="00044441" w:rsidP="00C9323C">
      <w:pPr>
        <w:spacing w:afterLines="60" w:line="360" w:lineRule="auto"/>
        <w:ind w:firstLine="360"/>
        <w:jc w:val="both"/>
        <w:rPr>
          <w:rFonts w:ascii="Times New Roman" w:hAnsi="Times New Roman" w:cs="Times New Roman"/>
          <w:i/>
          <w:color w:val="000000" w:themeColor="text1"/>
          <w:sz w:val="26"/>
          <w:szCs w:val="26"/>
        </w:rPr>
      </w:pPr>
    </w:p>
    <w:p w:rsidR="005A4873" w:rsidRDefault="005A4873" w:rsidP="00C9323C">
      <w:pPr>
        <w:spacing w:afterLines="60" w:line="360" w:lineRule="auto"/>
        <w:ind w:firstLine="360"/>
        <w:jc w:val="both"/>
        <w:rPr>
          <w:rFonts w:ascii="Times New Roman" w:hAnsi="Times New Roman" w:cs="Times New Roman"/>
          <w:i/>
          <w:color w:val="000000" w:themeColor="text1"/>
          <w:sz w:val="26"/>
          <w:szCs w:val="26"/>
        </w:rPr>
      </w:pPr>
    </w:p>
    <w:p w:rsidR="00F819D5" w:rsidRDefault="00F819D5" w:rsidP="00C9323C">
      <w:pPr>
        <w:spacing w:afterLines="60" w:line="360" w:lineRule="auto"/>
        <w:ind w:firstLine="360"/>
        <w:jc w:val="both"/>
        <w:rPr>
          <w:rFonts w:ascii="Times New Roman" w:hAnsi="Times New Roman" w:cs="Times New Roman"/>
          <w:i/>
          <w:color w:val="000000" w:themeColor="text1"/>
          <w:sz w:val="26"/>
          <w:szCs w:val="26"/>
        </w:rPr>
      </w:pPr>
    </w:p>
    <w:p w:rsidR="00F819D5" w:rsidRDefault="00F819D5" w:rsidP="00C9323C">
      <w:pPr>
        <w:spacing w:afterLines="60" w:line="360" w:lineRule="auto"/>
        <w:ind w:firstLine="360"/>
        <w:jc w:val="both"/>
        <w:rPr>
          <w:rFonts w:ascii="Times New Roman" w:hAnsi="Times New Roman" w:cs="Times New Roman"/>
          <w:i/>
          <w:color w:val="000000" w:themeColor="text1"/>
          <w:sz w:val="26"/>
          <w:szCs w:val="26"/>
        </w:rPr>
      </w:pPr>
    </w:p>
    <w:p w:rsidR="00F819D5" w:rsidRDefault="00F819D5" w:rsidP="00C9323C">
      <w:pPr>
        <w:spacing w:afterLines="60" w:line="360" w:lineRule="auto"/>
        <w:ind w:firstLine="360"/>
        <w:jc w:val="both"/>
        <w:rPr>
          <w:rFonts w:ascii="Times New Roman" w:hAnsi="Times New Roman" w:cs="Times New Roman"/>
          <w:i/>
          <w:color w:val="000000" w:themeColor="text1"/>
          <w:sz w:val="26"/>
          <w:szCs w:val="26"/>
        </w:rPr>
      </w:pPr>
    </w:p>
    <w:p w:rsidR="00F819D5" w:rsidRPr="006A6857" w:rsidRDefault="00F819D5" w:rsidP="00C9323C">
      <w:pPr>
        <w:spacing w:afterLines="60" w:line="360" w:lineRule="auto"/>
        <w:ind w:firstLine="360"/>
        <w:jc w:val="both"/>
        <w:rPr>
          <w:rFonts w:ascii="Times New Roman" w:hAnsi="Times New Roman" w:cs="Times New Roman"/>
          <w:i/>
          <w:color w:val="000000" w:themeColor="text1"/>
          <w:sz w:val="26"/>
          <w:szCs w:val="26"/>
        </w:rPr>
      </w:pPr>
    </w:p>
    <w:p w:rsidR="00044441" w:rsidRPr="006A6857" w:rsidRDefault="00044441" w:rsidP="00C9323C">
      <w:pPr>
        <w:spacing w:afterLines="60" w:line="360" w:lineRule="auto"/>
        <w:ind w:firstLine="360"/>
        <w:jc w:val="both"/>
        <w:rPr>
          <w:rFonts w:ascii="Times New Roman" w:hAnsi="Times New Roman" w:cs="Times New Roman"/>
          <w:i/>
          <w:color w:val="000000" w:themeColor="text1"/>
          <w:sz w:val="26"/>
          <w:szCs w:val="26"/>
        </w:rPr>
      </w:pPr>
    </w:p>
    <w:p w:rsidR="003E59E5" w:rsidRPr="00F819D5" w:rsidRDefault="003E59E5" w:rsidP="00C9323C">
      <w:pPr>
        <w:pStyle w:val="Heading1"/>
        <w:spacing w:before="0" w:afterLines="60" w:line="360" w:lineRule="auto"/>
        <w:ind w:left="-990"/>
        <w:jc w:val="center"/>
        <w:rPr>
          <w:rFonts w:cs="Times New Roman"/>
          <w:b/>
          <w:sz w:val="64"/>
          <w:szCs w:val="26"/>
        </w:rPr>
      </w:pPr>
      <w:bookmarkStart w:id="9" w:name="_Toc298752828"/>
      <w:r w:rsidRPr="00F819D5">
        <w:rPr>
          <w:rFonts w:cs="Times New Roman"/>
          <w:b/>
          <w:sz w:val="64"/>
          <w:szCs w:val="26"/>
        </w:rPr>
        <w:t>Tổng quan</w:t>
      </w:r>
      <w:bookmarkEnd w:id="4"/>
      <w:bookmarkEnd w:id="9"/>
    </w:p>
    <w:p w:rsidR="00044441" w:rsidRPr="006A6857" w:rsidRDefault="00044441" w:rsidP="00C9323C">
      <w:pPr>
        <w:spacing w:afterLines="60" w:line="360" w:lineRule="auto"/>
        <w:jc w:val="both"/>
        <w:rPr>
          <w:rFonts w:ascii="Times New Roman" w:hAnsi="Times New Roman" w:cs="Times New Roman"/>
          <w:color w:val="000000" w:themeColor="text1"/>
          <w:sz w:val="26"/>
          <w:szCs w:val="26"/>
        </w:rPr>
      </w:pPr>
    </w:p>
    <w:p w:rsidR="00044441" w:rsidRPr="006A6857" w:rsidRDefault="00044441" w:rsidP="00C9323C">
      <w:pPr>
        <w:spacing w:afterLines="60" w:line="360" w:lineRule="auto"/>
        <w:jc w:val="both"/>
        <w:rPr>
          <w:rFonts w:ascii="Times New Roman" w:hAnsi="Times New Roman" w:cs="Times New Roman"/>
          <w:color w:val="000000" w:themeColor="text1"/>
          <w:sz w:val="26"/>
          <w:szCs w:val="26"/>
        </w:rPr>
      </w:pPr>
    </w:p>
    <w:p w:rsidR="00044441" w:rsidRPr="006A6857" w:rsidRDefault="00044441" w:rsidP="00C9323C">
      <w:pPr>
        <w:spacing w:afterLines="60" w:line="360" w:lineRule="auto"/>
        <w:jc w:val="both"/>
        <w:rPr>
          <w:rFonts w:ascii="Times New Roman" w:hAnsi="Times New Roman" w:cs="Times New Roman"/>
          <w:color w:val="000000" w:themeColor="text1"/>
          <w:sz w:val="26"/>
          <w:szCs w:val="26"/>
        </w:rPr>
      </w:pPr>
    </w:p>
    <w:p w:rsidR="00044441" w:rsidRPr="006A6857" w:rsidRDefault="00044441" w:rsidP="00C9323C">
      <w:pPr>
        <w:spacing w:afterLines="60" w:line="360" w:lineRule="auto"/>
        <w:jc w:val="both"/>
        <w:rPr>
          <w:rFonts w:ascii="Times New Roman" w:hAnsi="Times New Roman" w:cs="Times New Roman"/>
          <w:color w:val="000000" w:themeColor="text1"/>
          <w:sz w:val="26"/>
          <w:szCs w:val="26"/>
        </w:rPr>
      </w:pPr>
    </w:p>
    <w:p w:rsidR="00044441" w:rsidRPr="006A6857" w:rsidRDefault="00044441" w:rsidP="00C9323C">
      <w:pPr>
        <w:spacing w:afterLines="60" w:line="360" w:lineRule="auto"/>
        <w:jc w:val="both"/>
        <w:rPr>
          <w:rFonts w:ascii="Times New Roman" w:hAnsi="Times New Roman" w:cs="Times New Roman"/>
          <w:color w:val="000000" w:themeColor="text1"/>
          <w:sz w:val="26"/>
          <w:szCs w:val="26"/>
        </w:rPr>
      </w:pPr>
    </w:p>
    <w:p w:rsidR="00044441" w:rsidRPr="006A6857" w:rsidRDefault="00044441" w:rsidP="00C9323C">
      <w:pPr>
        <w:spacing w:afterLines="60" w:line="360" w:lineRule="auto"/>
        <w:jc w:val="both"/>
        <w:rPr>
          <w:rFonts w:ascii="Times New Roman" w:hAnsi="Times New Roman" w:cs="Times New Roman"/>
          <w:color w:val="000000" w:themeColor="text1"/>
          <w:sz w:val="26"/>
          <w:szCs w:val="26"/>
        </w:rPr>
      </w:pPr>
    </w:p>
    <w:p w:rsidR="00044441" w:rsidRPr="006A6857" w:rsidRDefault="00044441" w:rsidP="00C9323C">
      <w:pPr>
        <w:spacing w:afterLines="60" w:line="360" w:lineRule="auto"/>
        <w:jc w:val="both"/>
        <w:rPr>
          <w:rFonts w:ascii="Times New Roman" w:hAnsi="Times New Roman" w:cs="Times New Roman"/>
          <w:color w:val="000000" w:themeColor="text1"/>
          <w:sz w:val="26"/>
          <w:szCs w:val="26"/>
        </w:rPr>
      </w:pPr>
    </w:p>
    <w:p w:rsidR="00044441" w:rsidRPr="006A6857" w:rsidRDefault="00044441" w:rsidP="00C9323C">
      <w:pPr>
        <w:spacing w:afterLines="60" w:line="360" w:lineRule="auto"/>
        <w:jc w:val="both"/>
        <w:rPr>
          <w:rFonts w:ascii="Times New Roman" w:hAnsi="Times New Roman" w:cs="Times New Roman"/>
          <w:color w:val="000000" w:themeColor="text1"/>
          <w:sz w:val="26"/>
          <w:szCs w:val="26"/>
        </w:rPr>
      </w:pPr>
    </w:p>
    <w:p w:rsidR="00044441" w:rsidRPr="006A6857" w:rsidRDefault="00044441" w:rsidP="00C9323C">
      <w:pPr>
        <w:spacing w:afterLines="60" w:line="360" w:lineRule="auto"/>
        <w:jc w:val="both"/>
        <w:rPr>
          <w:rFonts w:ascii="Times New Roman" w:hAnsi="Times New Roman" w:cs="Times New Roman"/>
          <w:color w:val="000000" w:themeColor="text1"/>
          <w:sz w:val="26"/>
          <w:szCs w:val="26"/>
        </w:rPr>
      </w:pPr>
    </w:p>
    <w:p w:rsidR="00044441" w:rsidRPr="006A6857" w:rsidRDefault="00044441" w:rsidP="00C9323C">
      <w:pPr>
        <w:spacing w:afterLines="60" w:line="360" w:lineRule="auto"/>
        <w:jc w:val="both"/>
        <w:rPr>
          <w:rFonts w:ascii="Times New Roman" w:hAnsi="Times New Roman" w:cs="Times New Roman"/>
          <w:color w:val="000000" w:themeColor="text1"/>
          <w:sz w:val="26"/>
          <w:szCs w:val="26"/>
        </w:rPr>
      </w:pPr>
    </w:p>
    <w:p w:rsidR="00044441" w:rsidRPr="006A6857" w:rsidRDefault="00044441" w:rsidP="00C9323C">
      <w:pPr>
        <w:spacing w:afterLines="60" w:line="360" w:lineRule="auto"/>
        <w:jc w:val="both"/>
        <w:outlineLvl w:val="0"/>
        <w:rPr>
          <w:rFonts w:ascii="Times New Roman" w:hAnsi="Times New Roman" w:cs="Times New Roman"/>
          <w:color w:val="000000" w:themeColor="text1"/>
          <w:sz w:val="26"/>
          <w:szCs w:val="26"/>
        </w:rPr>
      </w:pPr>
    </w:p>
    <w:p w:rsidR="00443EDD" w:rsidRPr="006A6857" w:rsidRDefault="005D143C" w:rsidP="00C9323C">
      <w:pPr>
        <w:pStyle w:val="Heading2"/>
        <w:spacing w:before="0" w:afterLines="60" w:line="360" w:lineRule="auto"/>
        <w:jc w:val="both"/>
        <w:rPr>
          <w:rFonts w:cs="Times New Roman"/>
          <w:color w:val="000000" w:themeColor="text1"/>
        </w:rPr>
      </w:pPr>
      <w:bookmarkStart w:id="10" w:name="_Toc298752829"/>
      <w:r w:rsidRPr="006A6857">
        <w:rPr>
          <w:rFonts w:cs="Times New Roman"/>
          <w:color w:val="000000" w:themeColor="text1"/>
        </w:rPr>
        <w:lastRenderedPageBreak/>
        <w:t>Nước</w:t>
      </w:r>
      <w:r w:rsidR="00443EDD" w:rsidRPr="006A6857">
        <w:rPr>
          <w:rFonts w:cs="Times New Roman"/>
          <w:color w:val="000000" w:themeColor="text1"/>
        </w:rPr>
        <w:t xml:space="preserve"> ót</w:t>
      </w:r>
      <w:bookmarkEnd w:id="5"/>
      <w:bookmarkEnd w:id="6"/>
      <w:r w:rsidR="00AF1FD8">
        <w:rPr>
          <w:rFonts w:cs="Times New Roman"/>
          <w:color w:val="000000" w:themeColor="text1"/>
        </w:rPr>
        <w:t xml:space="preserve"> </w:t>
      </w:r>
      <w:r w:rsidR="0041225F">
        <w:rPr>
          <w:rFonts w:cs="Times New Roman"/>
          <w:color w:val="000000" w:themeColor="text1"/>
        </w:rPr>
        <w:t>[1]</w:t>
      </w:r>
      <w:r w:rsidR="005429EB">
        <w:rPr>
          <w:rFonts w:cs="Times New Roman"/>
          <w:color w:val="000000" w:themeColor="text1"/>
        </w:rPr>
        <w:t>:</w:t>
      </w:r>
      <w:bookmarkEnd w:id="10"/>
    </w:p>
    <w:p w:rsidR="00A87BC5" w:rsidRPr="006A6857" w:rsidRDefault="00A87BC5" w:rsidP="00C9323C">
      <w:pPr>
        <w:pStyle w:val="Heading3"/>
        <w:spacing w:before="0" w:afterLines="60" w:line="360" w:lineRule="auto"/>
        <w:jc w:val="both"/>
      </w:pPr>
      <w:bookmarkStart w:id="11" w:name="_Toc297729798"/>
      <w:bookmarkStart w:id="12" w:name="_Toc298176808"/>
      <w:bookmarkStart w:id="13" w:name="_Toc298752830"/>
      <w:r w:rsidRPr="006A6857">
        <w:t>Định nghĩa:</w:t>
      </w:r>
      <w:bookmarkEnd w:id="11"/>
      <w:bookmarkEnd w:id="12"/>
      <w:bookmarkEnd w:id="13"/>
    </w:p>
    <w:p w:rsidR="00376EFA" w:rsidRPr="006A6857" w:rsidRDefault="00443EDD" w:rsidP="00C9323C">
      <w:pPr>
        <w:pStyle w:val="Caption"/>
        <w:spacing w:afterLines="60" w:line="360" w:lineRule="auto"/>
        <w:jc w:val="both"/>
        <w:rPr>
          <w:i w:val="0"/>
          <w:szCs w:val="26"/>
        </w:rPr>
      </w:pPr>
      <w:r w:rsidRPr="006A6857">
        <w:rPr>
          <w:i w:val="0"/>
          <w:szCs w:val="26"/>
        </w:rPr>
        <w:t xml:space="preserve">“Nước ót” là từ thường dùng trong công nghiệp sản xuất </w:t>
      </w:r>
      <w:r w:rsidR="00376EFA" w:rsidRPr="006A6857">
        <w:rPr>
          <w:i w:val="0"/>
          <w:szCs w:val="26"/>
        </w:rPr>
        <w:t>muối ăn</w:t>
      </w:r>
      <w:r w:rsidRPr="006A6857">
        <w:rPr>
          <w:i w:val="0"/>
          <w:szCs w:val="26"/>
        </w:rPr>
        <w:t xml:space="preserve"> từ nước biển, để gọi dung dịch còn lại sau khi tách NaCl ra khỏi nước biển </w:t>
      </w:r>
      <w:r w:rsidR="00376EFA" w:rsidRPr="006A6857">
        <w:rPr>
          <w:i w:val="0"/>
          <w:szCs w:val="26"/>
        </w:rPr>
        <w:t>bằng cách</w:t>
      </w:r>
      <w:r w:rsidRPr="006A6857">
        <w:rPr>
          <w:i w:val="0"/>
          <w:szCs w:val="26"/>
        </w:rPr>
        <w:t xml:space="preserve"> cô đặc</w:t>
      </w:r>
      <w:r w:rsidR="00376EFA" w:rsidRPr="006A6857">
        <w:rPr>
          <w:i w:val="0"/>
          <w:szCs w:val="26"/>
        </w:rPr>
        <w:t xml:space="preserve"> nước biển,</w:t>
      </w:r>
      <w:r w:rsidRPr="006A6857">
        <w:rPr>
          <w:i w:val="0"/>
          <w:szCs w:val="26"/>
        </w:rPr>
        <w:t xml:space="preserve"> </w:t>
      </w:r>
      <w:r w:rsidR="00376EFA" w:rsidRPr="006A6857">
        <w:rPr>
          <w:i w:val="0"/>
          <w:szCs w:val="26"/>
        </w:rPr>
        <w:t>hay dung dịch còn lại trên ruộng muối sau khi kết tinh muối ăn bằng cách phơi nước biển</w:t>
      </w:r>
      <w:r w:rsidRPr="006A6857">
        <w:rPr>
          <w:i w:val="0"/>
          <w:szCs w:val="26"/>
        </w:rPr>
        <w:t>.</w:t>
      </w:r>
      <w:r w:rsidR="00376EFA" w:rsidRPr="006A6857">
        <w:rPr>
          <w:i w:val="0"/>
          <w:szCs w:val="26"/>
        </w:rPr>
        <w:t xml:space="preserve"> Thường nước ót sẽ được thải bỏ trở lại biển sau khi đã lấy muối ăn.</w:t>
      </w:r>
    </w:p>
    <w:p w:rsidR="00A70B9E" w:rsidRPr="006A6857" w:rsidRDefault="00A42EE5" w:rsidP="00C9323C">
      <w:pPr>
        <w:pStyle w:val="pl2"/>
        <w:spacing w:afterLines="60" w:line="360" w:lineRule="auto"/>
        <w:ind w:firstLine="360"/>
        <w:jc w:val="center"/>
        <w:rPr>
          <w:color w:val="000000" w:themeColor="text1"/>
          <w:sz w:val="26"/>
          <w:szCs w:val="26"/>
        </w:rPr>
      </w:pPr>
      <w:r w:rsidRPr="006A6857">
        <w:rPr>
          <w:noProof/>
          <w:color w:val="000000" w:themeColor="text1"/>
          <w:sz w:val="26"/>
          <w:szCs w:val="26"/>
        </w:rPr>
        <w:drawing>
          <wp:inline distT="0" distB="0" distL="0" distR="0">
            <wp:extent cx="4867757" cy="3240536"/>
            <wp:effectExtent l="19050" t="0" r="9043" b="0"/>
            <wp:docPr id="2" name="Picture 2" descr="C:\Documents and Settings\VietAnh\My Documents\Downloads\ruongmuoi1_49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VietAnh\My Documents\Downloads\ruongmuoi1_4936.jpg"/>
                    <pic:cNvPicPr>
                      <a:picLocks noChangeAspect="1" noChangeArrowheads="1"/>
                    </pic:cNvPicPr>
                  </pic:nvPicPr>
                  <pic:blipFill>
                    <a:blip r:embed="rId9"/>
                    <a:srcRect/>
                    <a:stretch>
                      <a:fillRect/>
                    </a:stretch>
                  </pic:blipFill>
                  <pic:spPr bwMode="auto">
                    <a:xfrm>
                      <a:off x="0" y="0"/>
                      <a:ext cx="4875676" cy="3245808"/>
                    </a:xfrm>
                    <a:prstGeom prst="rect">
                      <a:avLst/>
                    </a:prstGeom>
                    <a:noFill/>
                    <a:ln w="9525">
                      <a:noFill/>
                      <a:miter lim="800000"/>
                      <a:headEnd/>
                      <a:tailEnd/>
                    </a:ln>
                  </pic:spPr>
                </pic:pic>
              </a:graphicData>
            </a:graphic>
          </wp:inline>
        </w:drawing>
      </w:r>
    </w:p>
    <w:p w:rsidR="00A42EE5" w:rsidRPr="00C90D91" w:rsidRDefault="003C705E" w:rsidP="00C9323C">
      <w:pPr>
        <w:pStyle w:val="pl2"/>
        <w:spacing w:afterLines="60" w:line="360" w:lineRule="auto"/>
        <w:ind w:firstLine="360"/>
        <w:jc w:val="center"/>
        <w:rPr>
          <w:i/>
          <w:color w:val="000000" w:themeColor="text1"/>
          <w:sz w:val="26"/>
          <w:szCs w:val="26"/>
        </w:rPr>
      </w:pPr>
      <w:r w:rsidRPr="00C90D91">
        <w:rPr>
          <w:i/>
          <w:color w:val="000000" w:themeColor="text1"/>
          <w:sz w:val="26"/>
          <w:szCs w:val="26"/>
        </w:rPr>
        <w:t xml:space="preserve">Hình 1 - </w:t>
      </w:r>
      <w:r w:rsidR="00A42EE5" w:rsidRPr="00C90D91">
        <w:rPr>
          <w:i/>
          <w:color w:val="000000" w:themeColor="text1"/>
          <w:sz w:val="26"/>
          <w:szCs w:val="26"/>
        </w:rPr>
        <w:t xml:space="preserve">Nước ót còn lại </w:t>
      </w:r>
      <w:r w:rsidR="00D922E2" w:rsidRPr="00C90D91">
        <w:rPr>
          <w:i/>
          <w:color w:val="000000" w:themeColor="text1"/>
          <w:sz w:val="26"/>
          <w:szCs w:val="26"/>
        </w:rPr>
        <w:t xml:space="preserve">trong ruộng </w:t>
      </w:r>
      <w:r w:rsidR="00A42EE5" w:rsidRPr="00C90D91">
        <w:rPr>
          <w:i/>
          <w:color w:val="000000" w:themeColor="text1"/>
          <w:sz w:val="26"/>
          <w:szCs w:val="26"/>
        </w:rPr>
        <w:t xml:space="preserve">sau khi </w:t>
      </w:r>
      <w:r w:rsidR="00D922E2" w:rsidRPr="00C90D91">
        <w:rPr>
          <w:i/>
          <w:color w:val="000000" w:themeColor="text1"/>
          <w:sz w:val="26"/>
          <w:szCs w:val="26"/>
        </w:rPr>
        <w:t>thu hoạch muối ăn</w:t>
      </w:r>
    </w:p>
    <w:p w:rsidR="005429EB" w:rsidRPr="005429EB" w:rsidRDefault="00A86D30" w:rsidP="00C9323C">
      <w:pPr>
        <w:pStyle w:val="Heading3"/>
        <w:spacing w:before="0" w:afterLines="60" w:line="360" w:lineRule="auto"/>
        <w:jc w:val="both"/>
      </w:pPr>
      <w:bookmarkStart w:id="14" w:name="_Toc298176809"/>
      <w:bookmarkStart w:id="15" w:name="_Toc298752831"/>
      <w:bookmarkStart w:id="16" w:name="_Toc297729799"/>
      <w:r w:rsidRPr="006A6857">
        <w:t>Nguồn nước ó</w:t>
      </w:r>
      <w:bookmarkEnd w:id="14"/>
      <w:r w:rsidR="00AF1FD8">
        <w:t xml:space="preserve">t </w:t>
      </w:r>
      <w:r w:rsidR="0041225F">
        <w:t>[9</w:t>
      </w:r>
      <w:r w:rsidR="005429EB">
        <w:t>]:</w:t>
      </w:r>
      <w:bookmarkEnd w:id="15"/>
    </w:p>
    <w:p w:rsidR="00A86D30" w:rsidRPr="006A6857" w:rsidRDefault="00A86D30"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eastAsia="Times New Roman" w:hAnsi="Times New Roman" w:cs="Times New Roman"/>
          <w:color w:val="000000" w:themeColor="text1"/>
          <w:sz w:val="26"/>
          <w:szCs w:val="26"/>
        </w:rPr>
        <w:t xml:space="preserve">Bờ biển miền Bắc nước ta dài trên 3.200km là một nguồn sản xuất muối ăn vô tận. Ngoài công dụng làm thực phẩm cần thiết hàng ngày cho nhân dân, làm món hàng xuất nhập khẩu đáng kể, muối ăn còn là nguyên liệu quan trọng cho nhiều ngành công nghiệp hoá học. </w:t>
      </w:r>
      <w:r w:rsidRPr="006A6857">
        <w:rPr>
          <w:rFonts w:ascii="Times New Roman" w:hAnsi="Times New Roman" w:cs="Times New Roman"/>
          <w:color w:val="000000" w:themeColor="text1"/>
          <w:sz w:val="26"/>
          <w:szCs w:val="26"/>
        </w:rPr>
        <w:t>Theo số liệu hàng năm cả nước ta sản xuất trên dưới 900.000 tấn muối như vậy lượng nước ót thải ra không dưới 1.800.000 m</w:t>
      </w:r>
      <w:r w:rsidRPr="006A6857">
        <w:rPr>
          <w:rFonts w:ascii="Times New Roman" w:hAnsi="Times New Roman" w:cs="Times New Roman"/>
          <w:color w:val="000000" w:themeColor="text1"/>
          <w:sz w:val="26"/>
          <w:szCs w:val="26"/>
          <w:vertAlign w:val="superscript"/>
        </w:rPr>
        <w:t>3</w:t>
      </w:r>
      <w:r w:rsidRPr="006A6857">
        <w:rPr>
          <w:rFonts w:ascii="Times New Roman" w:hAnsi="Times New Roman" w:cs="Times New Roman"/>
          <w:color w:val="000000" w:themeColor="text1"/>
          <w:sz w:val="26"/>
          <w:szCs w:val="26"/>
        </w:rPr>
        <w:t>.</w:t>
      </w:r>
    </w:p>
    <w:p w:rsidR="00A86D30" w:rsidRPr="006A6857" w:rsidRDefault="00A86D30" w:rsidP="00C9323C">
      <w:pPr>
        <w:spacing w:afterLines="60" w:line="360" w:lineRule="auto"/>
        <w:ind w:firstLine="360"/>
        <w:jc w:val="both"/>
        <w:rPr>
          <w:rFonts w:ascii="Times New Roman" w:eastAsia="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Chỉ tính riêng 4 xí nghiệp sản xuất muối của 3 tỉnh Khánh Hòa, Ninh Thuận, Bình Thuận mỗi năm đã thải ra từ 400.000- 500.000 m</w:t>
      </w:r>
      <w:r w:rsidRPr="006A6857">
        <w:rPr>
          <w:rFonts w:ascii="Times New Roman" w:hAnsi="Times New Roman" w:cs="Times New Roman"/>
          <w:color w:val="000000" w:themeColor="text1"/>
          <w:sz w:val="26"/>
          <w:szCs w:val="26"/>
          <w:vertAlign w:val="superscript"/>
        </w:rPr>
        <w:t>3</w:t>
      </w:r>
      <w:r w:rsidRPr="006A6857">
        <w:rPr>
          <w:rFonts w:ascii="Times New Roman" w:hAnsi="Times New Roman" w:cs="Times New Roman"/>
          <w:color w:val="000000" w:themeColor="text1"/>
          <w:sz w:val="26"/>
          <w:szCs w:val="26"/>
        </w:rPr>
        <w:t xml:space="preserve"> nước ót với nồng độ đậm </w:t>
      </w:r>
      <w:r w:rsidRPr="006A6857">
        <w:rPr>
          <w:rFonts w:ascii="Times New Roman" w:hAnsi="Times New Roman" w:cs="Times New Roman"/>
          <w:color w:val="000000" w:themeColor="text1"/>
          <w:sz w:val="26"/>
          <w:szCs w:val="26"/>
        </w:rPr>
        <w:lastRenderedPageBreak/>
        <w:t xml:space="preserve">đặc, gây ô nhiễm và hủy hoại môi trường </w:t>
      </w:r>
      <w:r w:rsidR="005429EB">
        <w:rPr>
          <w:rFonts w:ascii="Times New Roman" w:hAnsi="Times New Roman" w:cs="Times New Roman"/>
          <w:color w:val="000000" w:themeColor="text1"/>
          <w:sz w:val="26"/>
          <w:szCs w:val="26"/>
        </w:rPr>
        <w:t>ven biển</w:t>
      </w:r>
      <w:r w:rsidRPr="006A6857">
        <w:rPr>
          <w:rFonts w:ascii="Times New Roman" w:hAnsi="Times New Roman" w:cs="Times New Roman"/>
          <w:color w:val="000000" w:themeColor="text1"/>
          <w:sz w:val="26"/>
          <w:szCs w:val="26"/>
        </w:rPr>
        <w:t>. Trong các ao, đìa và vùng ven biển nơi nước ót thải ra, nồng độ các muối tăng lên rất cao, khiến sinh thái thay đổi, cá, tôm chết, các quần thể sinh vật như san hô, rong biển bị hủy hoại… Đồng thời, nếu nước ót không được thải ra xa bờ sẽ làm cho nồng độ muối ma</w:t>
      </w:r>
      <w:r w:rsidR="005429EB">
        <w:rPr>
          <w:rFonts w:ascii="Times New Roman" w:hAnsi="Times New Roman" w:cs="Times New Roman"/>
          <w:color w:val="000000" w:themeColor="text1"/>
          <w:sz w:val="26"/>
          <w:szCs w:val="26"/>
        </w:rPr>
        <w:t>gie</w:t>
      </w:r>
      <w:r w:rsidRPr="006A6857">
        <w:rPr>
          <w:rFonts w:ascii="Times New Roman" w:hAnsi="Times New Roman" w:cs="Times New Roman"/>
          <w:color w:val="000000" w:themeColor="text1"/>
          <w:sz w:val="26"/>
          <w:szCs w:val="26"/>
        </w:rPr>
        <w:t xml:space="preserve"> ngày càng tăng trong khu vực lấy nước ban đầu và dẫn đến giảm hiệu quả khai thác muối ăn. </w:t>
      </w:r>
      <w:r w:rsidR="005429EB">
        <w:rPr>
          <w:rFonts w:ascii="Times New Roman" w:hAnsi="Times New Roman" w:cs="Times New Roman"/>
          <w:color w:val="000000" w:themeColor="text1"/>
          <w:sz w:val="26"/>
          <w:szCs w:val="26"/>
        </w:rPr>
        <w:t>Vì vậy nếu</w:t>
      </w:r>
      <w:r w:rsidRPr="006A6857">
        <w:rPr>
          <w:rFonts w:ascii="Times New Roman" w:hAnsi="Times New Roman" w:cs="Times New Roman"/>
          <w:color w:val="000000" w:themeColor="text1"/>
          <w:sz w:val="26"/>
          <w:szCs w:val="26"/>
        </w:rPr>
        <w:t xml:space="preserve"> biết khai thác </w:t>
      </w:r>
      <w:r w:rsidR="005429EB">
        <w:rPr>
          <w:rFonts w:ascii="Times New Roman" w:hAnsi="Times New Roman" w:cs="Times New Roman"/>
          <w:color w:val="000000" w:themeColor="text1"/>
          <w:sz w:val="26"/>
          <w:szCs w:val="26"/>
        </w:rPr>
        <w:t>nước ót</w:t>
      </w:r>
      <w:r w:rsidRPr="006A6857">
        <w:rPr>
          <w:rFonts w:ascii="Times New Roman" w:hAnsi="Times New Roman" w:cs="Times New Roman"/>
          <w:color w:val="000000" w:themeColor="text1"/>
          <w:sz w:val="26"/>
          <w:szCs w:val="26"/>
        </w:rPr>
        <w:t xml:space="preserve"> thì không những góp phần hạn chế ô nhiễm môi trường sinh thái mà còn đem lại nguồn lợi không nhỏ.</w:t>
      </w:r>
    </w:p>
    <w:p w:rsidR="00A87BC5" w:rsidRPr="006A6857" w:rsidRDefault="000A585E" w:rsidP="00C9323C">
      <w:pPr>
        <w:pStyle w:val="Heading3"/>
        <w:spacing w:before="0" w:afterLines="60" w:line="360" w:lineRule="auto"/>
        <w:jc w:val="both"/>
      </w:pPr>
      <w:bookmarkStart w:id="17" w:name="_Toc298176810"/>
      <w:bookmarkStart w:id="18" w:name="_Toc298752832"/>
      <w:r w:rsidRPr="006A6857">
        <w:t>Thành phần</w:t>
      </w:r>
      <w:r w:rsidR="005D143C" w:rsidRPr="006A6857">
        <w:t xml:space="preserve"> của nước ót</w:t>
      </w:r>
      <w:bookmarkEnd w:id="16"/>
      <w:bookmarkEnd w:id="17"/>
      <w:r w:rsidR="005429EB">
        <w:t xml:space="preserve"> </w:t>
      </w:r>
      <w:r w:rsidR="0041225F">
        <w:t>[1</w:t>
      </w:r>
      <w:r w:rsidR="005429EB">
        <w:t>0]:</w:t>
      </w:r>
      <w:bookmarkEnd w:id="18"/>
    </w:p>
    <w:p w:rsidR="00443EDD" w:rsidRPr="006A6857" w:rsidRDefault="00443EDD"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 xml:space="preserve">Thành phần nước ót tùy thuộc phương pháp sản xuất muối, nướt ót chứa hầu hết các nguyên tố có trong nước biển và thường giàu hợp chất của magie. Sản xuất 1 tấn muối ăn thì thu được khoảng </w:t>
      </w:r>
      <w:r w:rsidR="005429EB">
        <w:rPr>
          <w:color w:val="000000" w:themeColor="text1"/>
          <w:sz w:val="26"/>
          <w:szCs w:val="26"/>
        </w:rPr>
        <w:t>2</w:t>
      </w:r>
      <w:r w:rsidR="00376EFA" w:rsidRPr="006A6857">
        <w:rPr>
          <w:color w:val="000000" w:themeColor="text1"/>
          <w:sz w:val="26"/>
          <w:szCs w:val="26"/>
        </w:rPr>
        <w:t>m</w:t>
      </w:r>
      <w:r w:rsidR="00376EFA" w:rsidRPr="006A6857">
        <w:rPr>
          <w:color w:val="000000" w:themeColor="text1"/>
          <w:sz w:val="26"/>
          <w:szCs w:val="26"/>
          <w:vertAlign w:val="superscript"/>
        </w:rPr>
        <w:t>3</w:t>
      </w:r>
      <w:r w:rsidRPr="006A6857">
        <w:rPr>
          <w:color w:val="000000" w:themeColor="text1"/>
          <w:sz w:val="26"/>
          <w:szCs w:val="26"/>
        </w:rPr>
        <w:t xml:space="preserve"> nước ót với khối lượng riêng 1,24 - 1,264 g/cm</w:t>
      </w:r>
      <w:r w:rsidRPr="006A6857">
        <w:rPr>
          <w:color w:val="000000" w:themeColor="text1"/>
          <w:sz w:val="26"/>
          <w:szCs w:val="26"/>
          <w:vertAlign w:val="superscript"/>
        </w:rPr>
        <w:t>3</w:t>
      </w:r>
      <w:r w:rsidRPr="006A6857">
        <w:rPr>
          <w:color w:val="000000" w:themeColor="text1"/>
          <w:sz w:val="26"/>
          <w:szCs w:val="26"/>
        </w:rPr>
        <w:t xml:space="preserve"> và tổng khối lượng các muối hoà tan 27 - 29%. Nước ót là nguyên liệu </w:t>
      </w:r>
      <w:r w:rsidR="007B6FB7" w:rsidRPr="006A6857">
        <w:rPr>
          <w:color w:val="000000" w:themeColor="text1"/>
          <w:sz w:val="26"/>
          <w:szCs w:val="26"/>
        </w:rPr>
        <w:t>dồi</w:t>
      </w:r>
      <w:r w:rsidR="005D143C" w:rsidRPr="006A6857">
        <w:rPr>
          <w:color w:val="000000" w:themeColor="text1"/>
          <w:sz w:val="26"/>
          <w:szCs w:val="26"/>
        </w:rPr>
        <w:t xml:space="preserve"> </w:t>
      </w:r>
      <w:r w:rsidRPr="006A6857">
        <w:rPr>
          <w:color w:val="000000" w:themeColor="text1"/>
          <w:sz w:val="26"/>
          <w:szCs w:val="26"/>
        </w:rPr>
        <w:t>để điều chế các muối magie (MgSO</w:t>
      </w:r>
      <w:r w:rsidRPr="006A6857">
        <w:rPr>
          <w:color w:val="000000" w:themeColor="text1"/>
          <w:sz w:val="26"/>
          <w:szCs w:val="26"/>
          <w:vertAlign w:val="subscript"/>
        </w:rPr>
        <w:t>4</w:t>
      </w:r>
      <w:r w:rsidRPr="006A6857">
        <w:rPr>
          <w:color w:val="000000" w:themeColor="text1"/>
          <w:sz w:val="26"/>
          <w:szCs w:val="26"/>
        </w:rPr>
        <w:t>.4H</w:t>
      </w:r>
      <w:r w:rsidRPr="006A6857">
        <w:rPr>
          <w:color w:val="000000" w:themeColor="text1"/>
          <w:sz w:val="26"/>
          <w:szCs w:val="26"/>
          <w:vertAlign w:val="subscript"/>
        </w:rPr>
        <w:t>2</w:t>
      </w:r>
      <w:r w:rsidRPr="006A6857">
        <w:rPr>
          <w:color w:val="000000" w:themeColor="text1"/>
          <w:sz w:val="26"/>
          <w:szCs w:val="26"/>
        </w:rPr>
        <w:t>O; MgCl</w:t>
      </w:r>
      <w:r w:rsidRPr="006A6857">
        <w:rPr>
          <w:color w:val="000000" w:themeColor="text1"/>
          <w:sz w:val="26"/>
          <w:szCs w:val="26"/>
          <w:vertAlign w:val="subscript"/>
        </w:rPr>
        <w:t>2</w:t>
      </w:r>
      <w:r w:rsidRPr="006A6857">
        <w:rPr>
          <w:color w:val="000000" w:themeColor="text1"/>
          <w:sz w:val="26"/>
          <w:szCs w:val="26"/>
        </w:rPr>
        <w:t>.6H</w:t>
      </w:r>
      <w:r w:rsidRPr="006A6857">
        <w:rPr>
          <w:color w:val="000000" w:themeColor="text1"/>
          <w:sz w:val="26"/>
          <w:szCs w:val="26"/>
          <w:vertAlign w:val="subscript"/>
        </w:rPr>
        <w:t>2</w:t>
      </w:r>
      <w:r w:rsidRPr="006A6857">
        <w:rPr>
          <w:color w:val="000000" w:themeColor="text1"/>
          <w:sz w:val="26"/>
          <w:szCs w:val="26"/>
        </w:rPr>
        <w:t>O.MgO), kali clorua (KCl), brom, iot...</w:t>
      </w:r>
    </w:p>
    <w:p w:rsidR="00443EDD" w:rsidRPr="006A6857" w:rsidRDefault="003E5A78"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Trong 1</w:t>
      </w:r>
      <w:r w:rsidR="00443EDD" w:rsidRPr="006A6857">
        <w:rPr>
          <w:color w:val="000000" w:themeColor="text1"/>
          <w:sz w:val="26"/>
          <w:szCs w:val="26"/>
        </w:rPr>
        <w:t>m</w:t>
      </w:r>
      <w:r w:rsidR="00443EDD" w:rsidRPr="006A6857">
        <w:rPr>
          <w:color w:val="000000" w:themeColor="text1"/>
          <w:sz w:val="26"/>
          <w:szCs w:val="26"/>
          <w:vertAlign w:val="superscript"/>
        </w:rPr>
        <w:t>3</w:t>
      </w:r>
      <w:r w:rsidR="00443EDD" w:rsidRPr="006A6857">
        <w:rPr>
          <w:color w:val="000000" w:themeColor="text1"/>
          <w:sz w:val="26"/>
          <w:szCs w:val="26"/>
        </w:rPr>
        <w:t xml:space="preserve"> nước ót có khả năng thu lại được khoả</w:t>
      </w:r>
      <w:r w:rsidRPr="006A6857">
        <w:rPr>
          <w:color w:val="000000" w:themeColor="text1"/>
          <w:sz w:val="26"/>
          <w:szCs w:val="26"/>
        </w:rPr>
        <w:t>ng 100kg NaCl; 36</w:t>
      </w:r>
      <w:r w:rsidR="00443EDD" w:rsidRPr="006A6857">
        <w:rPr>
          <w:color w:val="000000" w:themeColor="text1"/>
          <w:sz w:val="26"/>
          <w:szCs w:val="26"/>
        </w:rPr>
        <w:t>kg Na</w:t>
      </w:r>
      <w:r w:rsidR="00443EDD" w:rsidRPr="006A6857">
        <w:rPr>
          <w:color w:val="000000" w:themeColor="text1"/>
          <w:sz w:val="26"/>
          <w:szCs w:val="26"/>
          <w:vertAlign w:val="subscript"/>
        </w:rPr>
        <w:t>2</w:t>
      </w:r>
      <w:r w:rsidR="00443EDD" w:rsidRPr="006A6857">
        <w:rPr>
          <w:color w:val="000000" w:themeColor="text1"/>
          <w:sz w:val="26"/>
          <w:szCs w:val="26"/>
        </w:rPr>
        <w:t>SO</w:t>
      </w:r>
      <w:r w:rsidR="00443EDD" w:rsidRPr="006A6857">
        <w:rPr>
          <w:color w:val="000000" w:themeColor="text1"/>
          <w:sz w:val="26"/>
          <w:szCs w:val="26"/>
          <w:vertAlign w:val="subscript"/>
        </w:rPr>
        <w:t>4</w:t>
      </w:r>
      <w:r w:rsidRPr="006A6857">
        <w:rPr>
          <w:color w:val="000000" w:themeColor="text1"/>
          <w:sz w:val="26"/>
          <w:szCs w:val="26"/>
        </w:rPr>
        <w:t>; 35</w:t>
      </w:r>
      <w:r w:rsidR="00443EDD" w:rsidRPr="006A6857">
        <w:rPr>
          <w:color w:val="000000" w:themeColor="text1"/>
          <w:sz w:val="26"/>
          <w:szCs w:val="26"/>
        </w:rPr>
        <w:t>kg</w:t>
      </w:r>
      <w:r w:rsidR="00623EBC" w:rsidRPr="006A6857">
        <w:rPr>
          <w:color w:val="000000" w:themeColor="text1"/>
          <w:sz w:val="26"/>
          <w:szCs w:val="26"/>
        </w:rPr>
        <w:t xml:space="preserve"> </w:t>
      </w:r>
      <w:r w:rsidR="00443EDD" w:rsidRPr="006A6857">
        <w:rPr>
          <w:color w:val="000000" w:themeColor="text1"/>
          <w:sz w:val="26"/>
          <w:szCs w:val="26"/>
        </w:rPr>
        <w:t xml:space="preserve">MgO và 13kg KCl và một lượng nhỏ brom. </w:t>
      </w:r>
      <w:r w:rsidR="00623EBC" w:rsidRPr="006A6857">
        <w:rPr>
          <w:color w:val="000000" w:themeColor="text1"/>
          <w:sz w:val="26"/>
          <w:szCs w:val="26"/>
        </w:rPr>
        <w:t>Các</w:t>
      </w:r>
      <w:r w:rsidR="00443EDD" w:rsidRPr="006A6857">
        <w:rPr>
          <w:color w:val="000000" w:themeColor="text1"/>
          <w:sz w:val="26"/>
          <w:szCs w:val="26"/>
        </w:rPr>
        <w:t xml:space="preserve"> muối trong nước ót </w:t>
      </w:r>
      <w:r w:rsidR="00623EBC" w:rsidRPr="006A6857">
        <w:rPr>
          <w:color w:val="000000" w:themeColor="text1"/>
          <w:sz w:val="26"/>
          <w:szCs w:val="26"/>
        </w:rPr>
        <w:t xml:space="preserve">được tách ra </w:t>
      </w:r>
      <w:r w:rsidR="00443EDD" w:rsidRPr="006A6857">
        <w:rPr>
          <w:color w:val="000000" w:themeColor="text1"/>
          <w:sz w:val="26"/>
          <w:szCs w:val="26"/>
        </w:rPr>
        <w:t>bằng phương pháp cô đặc rồi kết tinh phân đoạn, dựa vào sự khác nhau của nhiệt độ và độ tan của chúng.</w:t>
      </w:r>
      <w:r w:rsidR="00623EBC" w:rsidRPr="006A6857">
        <w:rPr>
          <w:color w:val="000000" w:themeColor="text1"/>
          <w:sz w:val="26"/>
          <w:szCs w:val="26"/>
        </w:rPr>
        <w:t xml:space="preserve"> </w:t>
      </w:r>
      <w:r w:rsidR="00443EDD" w:rsidRPr="006A6857">
        <w:rPr>
          <w:color w:val="000000" w:themeColor="text1"/>
          <w:sz w:val="26"/>
          <w:szCs w:val="26"/>
        </w:rPr>
        <w:t xml:space="preserve">Tách các chất quý như brom, iot bằng phương pháp hoá học là chủ yếu. Ở Việt Nam, </w:t>
      </w:r>
      <w:r w:rsidR="005429EB">
        <w:rPr>
          <w:color w:val="000000" w:themeColor="text1"/>
          <w:sz w:val="26"/>
          <w:szCs w:val="26"/>
        </w:rPr>
        <w:t>nước ót</w:t>
      </w:r>
      <w:r w:rsidR="00623EBC" w:rsidRPr="006A6857">
        <w:rPr>
          <w:color w:val="000000" w:themeColor="text1"/>
          <w:sz w:val="26"/>
          <w:szCs w:val="26"/>
        </w:rPr>
        <w:t xml:space="preserve"> </w:t>
      </w:r>
      <w:r w:rsidR="00443EDD" w:rsidRPr="006A6857">
        <w:rPr>
          <w:color w:val="000000" w:themeColor="text1"/>
          <w:sz w:val="26"/>
          <w:szCs w:val="26"/>
        </w:rPr>
        <w:t>tập trung chủ yếu ở các đồng muối, đặc biệt các đồng muối chế tạo theo phương pháp</w:t>
      </w:r>
      <w:r w:rsidR="00623EBC" w:rsidRPr="006A6857">
        <w:rPr>
          <w:color w:val="000000" w:themeColor="text1"/>
          <w:sz w:val="26"/>
          <w:szCs w:val="26"/>
        </w:rPr>
        <w:t xml:space="preserve"> </w:t>
      </w:r>
      <w:r w:rsidR="00443EDD" w:rsidRPr="006A6857">
        <w:rPr>
          <w:color w:val="000000" w:themeColor="text1"/>
          <w:sz w:val="26"/>
          <w:szCs w:val="26"/>
        </w:rPr>
        <w:t>phơi nước như Cà Ná (Ninh Thuận, Bình Thuận); ở một số nơi, đã tách được một số chất</w:t>
      </w:r>
      <w:r w:rsidR="00623EBC" w:rsidRPr="006A6857">
        <w:rPr>
          <w:color w:val="000000" w:themeColor="text1"/>
          <w:sz w:val="26"/>
          <w:szCs w:val="26"/>
        </w:rPr>
        <w:t xml:space="preserve"> </w:t>
      </w:r>
      <w:r w:rsidR="00443EDD" w:rsidRPr="006A6857">
        <w:rPr>
          <w:color w:val="000000" w:themeColor="text1"/>
          <w:sz w:val="26"/>
          <w:szCs w:val="26"/>
        </w:rPr>
        <w:t>từ nước ót.</w:t>
      </w:r>
    </w:p>
    <w:p w:rsidR="003E5A78" w:rsidRPr="006A6857" w:rsidRDefault="003E5A78" w:rsidP="00C9323C">
      <w:pPr>
        <w:pStyle w:val="Heading3"/>
        <w:spacing w:before="0" w:afterLines="60" w:line="360" w:lineRule="auto"/>
        <w:jc w:val="both"/>
      </w:pPr>
      <w:bookmarkStart w:id="19" w:name="_Toc298176811"/>
      <w:bookmarkStart w:id="20" w:name="_Toc298752833"/>
      <w:r w:rsidRPr="006A6857">
        <w:t>Ứng dụng</w:t>
      </w:r>
      <w:bookmarkEnd w:id="19"/>
      <w:r w:rsidR="00AF1FD8">
        <w:t xml:space="preserve"> </w:t>
      </w:r>
      <w:r w:rsidR="00121953">
        <w:t>[2]</w:t>
      </w:r>
      <w:bookmarkEnd w:id="20"/>
      <w:r w:rsidR="00AF1FD8">
        <w:t>:</w:t>
      </w:r>
    </w:p>
    <w:p w:rsidR="00623EBC" w:rsidRPr="006A6857" w:rsidRDefault="0059144E"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 xml:space="preserve">Hiện nay, nước ót </w:t>
      </w:r>
      <w:r w:rsidR="00623EBC" w:rsidRPr="006A6857">
        <w:rPr>
          <w:color w:val="000000" w:themeColor="text1"/>
          <w:sz w:val="26"/>
          <w:szCs w:val="26"/>
        </w:rPr>
        <w:t xml:space="preserve">đã </w:t>
      </w:r>
      <w:r w:rsidRPr="006A6857">
        <w:rPr>
          <w:color w:val="000000" w:themeColor="text1"/>
          <w:sz w:val="26"/>
          <w:szCs w:val="26"/>
        </w:rPr>
        <w:t xml:space="preserve">được sử dụng để điều chế MgO, là một oxit quan trọng trong công nghiệp. Hàng năm nước ta phải nhập toàn bộ lượng magie oxit từ thị trường nước ngoài nhằm thoả mãn yêu cầu này. </w:t>
      </w:r>
      <w:r w:rsidR="00623EBC" w:rsidRPr="006A6857">
        <w:rPr>
          <w:color w:val="000000" w:themeColor="text1"/>
          <w:sz w:val="26"/>
          <w:szCs w:val="26"/>
        </w:rPr>
        <w:t xml:space="preserve">MgO hoạt tính được dùng làm chất phụ gia trong công nghiệp chế biến cao su làm chất hấp phụ trong chế biến dầu mỏ; </w:t>
      </w:r>
      <w:r w:rsidR="00623EBC" w:rsidRPr="006A6857">
        <w:rPr>
          <w:color w:val="000000" w:themeColor="text1"/>
          <w:sz w:val="26"/>
          <w:szCs w:val="26"/>
        </w:rPr>
        <w:lastRenderedPageBreak/>
        <w:t xml:space="preserve">MgO là nguyên liệu làm xi măng xoren, từ đó làm thành các sản phẩm như tấm lợp mái nhà, vách ngăn nội thất, bàn ghế. . . thay cho gỗ. </w:t>
      </w:r>
    </w:p>
    <w:p w:rsidR="00623EBC" w:rsidRPr="006A6857" w:rsidRDefault="00A86D30" w:rsidP="00C9323C">
      <w:pPr>
        <w:pStyle w:val="pl2"/>
        <w:spacing w:afterLines="60" w:line="360" w:lineRule="auto"/>
        <w:ind w:firstLine="360"/>
        <w:jc w:val="both"/>
        <w:rPr>
          <w:color w:val="000000" w:themeColor="text1"/>
          <w:sz w:val="26"/>
          <w:szCs w:val="26"/>
          <w:vertAlign w:val="subscript"/>
        </w:rPr>
      </w:pPr>
      <w:r w:rsidRPr="006A6857">
        <w:rPr>
          <w:rStyle w:val="notranslate"/>
          <w:color w:val="000000" w:themeColor="text1"/>
          <w:sz w:val="26"/>
          <w:szCs w:val="26"/>
        </w:rPr>
        <w:t xml:space="preserve">Magie oxit (MgO) là oxit được dùng trong nhiều ngành công nghiệp. Hàng năm nước ta phải nhập toàn bộ lượng </w:t>
      </w:r>
      <w:r w:rsidR="005429EB">
        <w:rPr>
          <w:rStyle w:val="notranslate"/>
          <w:color w:val="000000" w:themeColor="text1"/>
          <w:sz w:val="26"/>
          <w:szCs w:val="26"/>
        </w:rPr>
        <w:t>MgO</w:t>
      </w:r>
      <w:r w:rsidRPr="006A6857">
        <w:rPr>
          <w:rStyle w:val="notranslate"/>
          <w:color w:val="000000" w:themeColor="text1"/>
          <w:sz w:val="26"/>
          <w:szCs w:val="26"/>
        </w:rPr>
        <w:t xml:space="preserve"> từ thị trường nước ngoài nhằm thoả mãn yêu cầu này. Trong khi đó nước ta có nhiều loại khoáng sản như dolomit, secpentin, talc... và nguồn tài</w:t>
      </w:r>
      <w:r w:rsidR="00441FBB">
        <w:rPr>
          <w:rStyle w:val="notranslate"/>
          <w:color w:val="000000" w:themeColor="text1"/>
          <w:sz w:val="26"/>
          <w:szCs w:val="26"/>
        </w:rPr>
        <w:t xml:space="preserve"> </w:t>
      </w:r>
      <w:r w:rsidRPr="006A6857">
        <w:rPr>
          <w:rStyle w:val="notranslate"/>
          <w:color w:val="000000" w:themeColor="text1"/>
          <w:sz w:val="26"/>
          <w:szCs w:val="26"/>
        </w:rPr>
        <w:t>nguyên nước biển, nước ót đều là nguyên liệu điều chế MgO. Thanh Hoá, Bắc Thái, Vĩnh Phú... là nơi có mỏ dolomit đã được đánh giá và khai thác với sản lượng dồi dào, chất lượng tốt</w:t>
      </w:r>
      <w:r w:rsidR="004F5F40">
        <w:rPr>
          <w:rStyle w:val="notranslate"/>
          <w:color w:val="000000" w:themeColor="text1"/>
          <w:sz w:val="26"/>
          <w:szCs w:val="26"/>
        </w:rPr>
        <w:t xml:space="preserve">. </w:t>
      </w:r>
      <w:r w:rsidR="00623EBC" w:rsidRPr="006A6857">
        <w:rPr>
          <w:color w:val="000000" w:themeColor="text1"/>
          <w:sz w:val="26"/>
          <w:szCs w:val="26"/>
        </w:rPr>
        <w:t>MgO thiêu kết là nguyên liệu để làm gạch chịu lửa dùng để xây các lò luyện thép, lò sản xuất xi măng, các vật liệu chịu lửa.. Trên thế giới, MgO được sản xuất từ nhiều nguồn nguyên liệu khác nhau, theo nhiề</w:t>
      </w:r>
      <w:r w:rsidRPr="006A6857">
        <w:rPr>
          <w:color w:val="000000" w:themeColor="text1"/>
          <w:sz w:val="26"/>
          <w:szCs w:val="26"/>
        </w:rPr>
        <w:t xml:space="preserve">u </w:t>
      </w:r>
      <w:r w:rsidR="00623EBC" w:rsidRPr="006A6857">
        <w:rPr>
          <w:color w:val="000000" w:themeColor="text1"/>
          <w:sz w:val="26"/>
          <w:szCs w:val="26"/>
        </w:rPr>
        <w:t>phương pháp công nghệ khác nhau. Một số nước có nguồn quặng magezit (MgCO</w:t>
      </w:r>
      <w:r w:rsidR="00623EBC" w:rsidRPr="006A6857">
        <w:rPr>
          <w:color w:val="000000" w:themeColor="text1"/>
          <w:sz w:val="26"/>
          <w:szCs w:val="26"/>
          <w:vertAlign w:val="subscript"/>
        </w:rPr>
        <w:t>3</w:t>
      </w:r>
      <w:r w:rsidR="00623EBC" w:rsidRPr="006A6857">
        <w:rPr>
          <w:color w:val="000000" w:themeColor="text1"/>
          <w:sz w:val="26"/>
          <w:szCs w:val="26"/>
        </w:rPr>
        <w:t>) gi</w:t>
      </w:r>
      <w:r w:rsidR="005429EB">
        <w:rPr>
          <w:color w:val="000000" w:themeColor="text1"/>
          <w:sz w:val="26"/>
          <w:szCs w:val="26"/>
        </w:rPr>
        <w:t>à</w:t>
      </w:r>
      <w:r w:rsidR="00623EBC" w:rsidRPr="006A6857">
        <w:rPr>
          <w:color w:val="000000" w:themeColor="text1"/>
          <w:sz w:val="26"/>
          <w:szCs w:val="26"/>
        </w:rPr>
        <w:t>u như Trung Quốc (5 tỷ tấn), Triều Tiên (2 tỷ tấn), Mỹ (65 triệu tấn), Áo, Ấn Độ... đều sản xuất MgO từ magezit:</w:t>
      </w:r>
      <w:r w:rsidR="005D143C" w:rsidRPr="006A6857">
        <w:rPr>
          <w:color w:val="000000" w:themeColor="text1"/>
          <w:sz w:val="26"/>
          <w:szCs w:val="26"/>
        </w:rPr>
        <w:t xml:space="preserve"> </w:t>
      </w:r>
      <w:r w:rsidR="00623EBC" w:rsidRPr="006A6857">
        <w:rPr>
          <w:color w:val="000000" w:themeColor="text1"/>
          <w:sz w:val="26"/>
          <w:szCs w:val="26"/>
        </w:rPr>
        <w:t xml:space="preserve">MgO + </w:t>
      </w:r>
      <w:r w:rsidR="00CF5DD5">
        <w:rPr>
          <w:color w:val="000000" w:themeColor="text1"/>
          <w:sz w:val="26"/>
          <w:szCs w:val="26"/>
        </w:rPr>
        <w:t>C</w:t>
      </w:r>
      <w:r w:rsidR="00623EBC" w:rsidRPr="006A6857">
        <w:rPr>
          <w:color w:val="000000" w:themeColor="text1"/>
          <w:sz w:val="26"/>
          <w:szCs w:val="26"/>
        </w:rPr>
        <w:t>O</w:t>
      </w:r>
      <w:r w:rsidR="00623EBC" w:rsidRPr="006A6857">
        <w:rPr>
          <w:color w:val="000000" w:themeColor="text1"/>
          <w:sz w:val="26"/>
          <w:szCs w:val="26"/>
          <w:vertAlign w:val="subscript"/>
        </w:rPr>
        <w:t>2</w:t>
      </w:r>
      <w:r w:rsidR="00623EBC" w:rsidRPr="006A6857">
        <w:rPr>
          <w:rStyle w:val="ff03"/>
          <w:rFonts w:ascii="Times New Roman" w:hAnsi="Times New Roman" w:cs="Times New Roman"/>
          <w:color w:val="000000" w:themeColor="text1"/>
          <w:sz w:val="26"/>
          <w:szCs w:val="26"/>
        </w:rPr>
        <w:t>→</w:t>
      </w:r>
      <w:r w:rsidR="00623EBC" w:rsidRPr="006A6857">
        <w:rPr>
          <w:color w:val="000000" w:themeColor="text1"/>
          <w:sz w:val="26"/>
          <w:szCs w:val="26"/>
        </w:rPr>
        <w:t>MgCO</w:t>
      </w:r>
      <w:r w:rsidR="00BE79CC" w:rsidRPr="006A6857">
        <w:rPr>
          <w:color w:val="000000" w:themeColor="text1"/>
          <w:sz w:val="26"/>
          <w:szCs w:val="26"/>
        </w:rPr>
        <w:softHyphen/>
      </w:r>
      <w:r w:rsidR="00BE79CC" w:rsidRPr="006A6857">
        <w:rPr>
          <w:color w:val="000000" w:themeColor="text1"/>
          <w:sz w:val="26"/>
          <w:szCs w:val="26"/>
          <w:vertAlign w:val="subscript"/>
        </w:rPr>
        <w:t>3</w:t>
      </w:r>
    </w:p>
    <w:p w:rsidR="00623EBC" w:rsidRPr="006A6857" w:rsidRDefault="00623EBC"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Một số nước khác như Nhật và Mỹ ( cho 65% nhu cầu ) thì khai thác MgO từ nước biển</w:t>
      </w:r>
      <w:r w:rsidR="00441FBB">
        <w:rPr>
          <w:color w:val="000000" w:themeColor="text1"/>
          <w:sz w:val="26"/>
          <w:szCs w:val="26"/>
        </w:rPr>
        <w:t xml:space="preserve"> </w:t>
      </w:r>
      <w:r w:rsidRPr="006A6857">
        <w:rPr>
          <w:color w:val="000000" w:themeColor="text1"/>
          <w:sz w:val="26"/>
          <w:szCs w:val="26"/>
        </w:rPr>
        <w:t>vì trong nước biển hàm lượng Mg</w:t>
      </w:r>
      <w:r w:rsidR="00604685" w:rsidRPr="006A6857">
        <w:rPr>
          <w:color w:val="000000" w:themeColor="text1"/>
          <w:sz w:val="26"/>
          <w:szCs w:val="26"/>
          <w:vertAlign w:val="superscript"/>
        </w:rPr>
        <w:t>2+</w:t>
      </w:r>
      <w:r w:rsidRPr="006A6857">
        <w:rPr>
          <w:color w:val="000000" w:themeColor="text1"/>
          <w:sz w:val="26"/>
          <w:szCs w:val="26"/>
        </w:rPr>
        <w:t xml:space="preserve"> có tới 1,3 g/l. Riêng </w:t>
      </w:r>
      <w:r w:rsidR="00604685" w:rsidRPr="006A6857">
        <w:rPr>
          <w:color w:val="000000" w:themeColor="text1"/>
          <w:sz w:val="26"/>
          <w:szCs w:val="26"/>
        </w:rPr>
        <w:t>nước Nga</w:t>
      </w:r>
      <w:r w:rsidRPr="006A6857">
        <w:rPr>
          <w:color w:val="000000" w:themeColor="text1"/>
          <w:sz w:val="26"/>
          <w:szCs w:val="26"/>
        </w:rPr>
        <w:t xml:space="preserve"> còn khai thác MgO từ các hồ nước mặn như Xivaxki. Phương pháp sản xuất MgO từ quặng dolomit và nước biển (hoặc nước ót) cũng đã được triển khai trên dây chuyền công nghệ ở</w:t>
      </w:r>
      <w:r w:rsidR="00604685" w:rsidRPr="006A6857">
        <w:rPr>
          <w:color w:val="000000" w:themeColor="text1"/>
          <w:sz w:val="26"/>
          <w:szCs w:val="26"/>
        </w:rPr>
        <w:t xml:space="preserve"> nhà máy "Kaisel </w:t>
      </w:r>
      <w:r w:rsidRPr="006A6857">
        <w:rPr>
          <w:color w:val="000000" w:themeColor="text1"/>
          <w:sz w:val="26"/>
          <w:szCs w:val="26"/>
        </w:rPr>
        <w:t xml:space="preserve">- Refractore" (Mỹ) hoặc ở </w:t>
      </w:r>
      <w:r w:rsidR="00604685" w:rsidRPr="006A6857">
        <w:rPr>
          <w:color w:val="000000" w:themeColor="text1"/>
          <w:sz w:val="26"/>
          <w:szCs w:val="26"/>
        </w:rPr>
        <w:t>Nga</w:t>
      </w:r>
      <w:r w:rsidRPr="006A6857">
        <w:rPr>
          <w:color w:val="000000" w:themeColor="text1"/>
          <w:sz w:val="26"/>
          <w:szCs w:val="26"/>
        </w:rPr>
        <w:t>. Ở nước ta, nguồn quặng magezit hầu như không có, nên chỉ có thể khai thác MgO từ các loại quặng như: dolomit (CaCO</w:t>
      </w:r>
      <w:r w:rsidRPr="006A6857">
        <w:rPr>
          <w:color w:val="000000" w:themeColor="text1"/>
          <w:sz w:val="26"/>
          <w:szCs w:val="26"/>
          <w:vertAlign w:val="subscript"/>
        </w:rPr>
        <w:t>3</w:t>
      </w:r>
      <w:r w:rsidRPr="006A6857">
        <w:rPr>
          <w:color w:val="000000" w:themeColor="text1"/>
          <w:sz w:val="26"/>
          <w:szCs w:val="26"/>
        </w:rPr>
        <w:t>,</w:t>
      </w:r>
      <w:r w:rsidR="004F5F40">
        <w:rPr>
          <w:color w:val="000000" w:themeColor="text1"/>
          <w:sz w:val="26"/>
          <w:szCs w:val="26"/>
        </w:rPr>
        <w:t xml:space="preserve"> </w:t>
      </w:r>
      <w:r w:rsidRPr="006A6857">
        <w:rPr>
          <w:color w:val="000000" w:themeColor="text1"/>
          <w:sz w:val="26"/>
          <w:szCs w:val="26"/>
        </w:rPr>
        <w:t>MgCO</w:t>
      </w:r>
      <w:r w:rsidRPr="006A6857">
        <w:rPr>
          <w:color w:val="000000" w:themeColor="text1"/>
          <w:sz w:val="26"/>
          <w:szCs w:val="26"/>
          <w:vertAlign w:val="subscript"/>
        </w:rPr>
        <w:t>3</w:t>
      </w:r>
      <w:r w:rsidR="00604685" w:rsidRPr="006A6857">
        <w:rPr>
          <w:color w:val="000000" w:themeColor="text1"/>
          <w:sz w:val="26"/>
          <w:szCs w:val="26"/>
        </w:rPr>
        <w:t xml:space="preserve">), secpentin </w:t>
      </w:r>
      <w:r w:rsidRPr="006A6857">
        <w:rPr>
          <w:color w:val="000000" w:themeColor="text1"/>
          <w:sz w:val="26"/>
          <w:szCs w:val="26"/>
        </w:rPr>
        <w:t>3MgO.2SiO</w:t>
      </w:r>
      <w:r w:rsidRPr="006A6857">
        <w:rPr>
          <w:color w:val="000000" w:themeColor="text1"/>
          <w:sz w:val="26"/>
          <w:szCs w:val="26"/>
          <w:vertAlign w:val="subscript"/>
        </w:rPr>
        <w:t>2</w:t>
      </w:r>
      <w:r w:rsidRPr="006A6857">
        <w:rPr>
          <w:color w:val="000000" w:themeColor="text1"/>
          <w:sz w:val="26"/>
          <w:szCs w:val="26"/>
        </w:rPr>
        <w:t>.2H</w:t>
      </w:r>
      <w:r w:rsidRPr="006A6857">
        <w:rPr>
          <w:color w:val="000000" w:themeColor="text1"/>
          <w:sz w:val="26"/>
          <w:szCs w:val="26"/>
          <w:vertAlign w:val="subscript"/>
        </w:rPr>
        <w:t>2</w:t>
      </w:r>
      <w:r w:rsidRPr="006A6857">
        <w:rPr>
          <w:color w:val="000000" w:themeColor="text1"/>
          <w:sz w:val="26"/>
          <w:szCs w:val="26"/>
        </w:rPr>
        <w:t>O), hoặc quặng talc (3MgO.4SiO</w:t>
      </w:r>
      <w:r w:rsidRPr="006A6857">
        <w:rPr>
          <w:color w:val="000000" w:themeColor="text1"/>
          <w:sz w:val="26"/>
          <w:szCs w:val="26"/>
          <w:vertAlign w:val="subscript"/>
        </w:rPr>
        <w:t>2</w:t>
      </w:r>
      <w:r w:rsidRPr="006A6857">
        <w:rPr>
          <w:color w:val="000000" w:themeColor="text1"/>
          <w:sz w:val="26"/>
          <w:szCs w:val="26"/>
        </w:rPr>
        <w:t>) hay từ nước biển, nước ót.</w:t>
      </w:r>
    </w:p>
    <w:p w:rsidR="00623EBC" w:rsidRPr="006A6857" w:rsidRDefault="00623EBC"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Dọc theo bờ biển nước ta có 21 tỉnh làm nghề muối, sản lượng muối hàng năm tới 1 triệu tấn. Bởi vậy, nếu ta sử dụng nước ót để sản xuất MgO thì có thể đáp ứng được một phần nhu cầu tiêu thụ MgO ở nước ta.</w:t>
      </w:r>
    </w:p>
    <w:p w:rsidR="0059144E" w:rsidRPr="006A6857" w:rsidRDefault="0059144E" w:rsidP="00C9323C">
      <w:pPr>
        <w:pStyle w:val="pl2"/>
        <w:spacing w:afterLines="60" w:line="360" w:lineRule="auto"/>
        <w:ind w:firstLine="360"/>
        <w:jc w:val="both"/>
        <w:rPr>
          <w:color w:val="000000" w:themeColor="text1"/>
          <w:sz w:val="26"/>
          <w:szCs w:val="26"/>
        </w:rPr>
      </w:pPr>
    </w:p>
    <w:p w:rsidR="00A42EE5" w:rsidRPr="006A6857" w:rsidRDefault="00A42EE5" w:rsidP="00C9323C">
      <w:pPr>
        <w:pStyle w:val="pl2"/>
        <w:spacing w:afterLines="60" w:line="360" w:lineRule="auto"/>
        <w:ind w:firstLine="360"/>
        <w:jc w:val="both"/>
        <w:rPr>
          <w:color w:val="000000" w:themeColor="text1"/>
          <w:sz w:val="26"/>
          <w:szCs w:val="26"/>
        </w:rPr>
      </w:pPr>
    </w:p>
    <w:p w:rsidR="00A42EE5" w:rsidRPr="006A6857" w:rsidRDefault="00A42EE5" w:rsidP="00C9323C">
      <w:pPr>
        <w:pStyle w:val="pl2"/>
        <w:spacing w:afterLines="60" w:line="360" w:lineRule="auto"/>
        <w:ind w:firstLine="360"/>
        <w:jc w:val="both"/>
        <w:rPr>
          <w:color w:val="000000" w:themeColor="text1"/>
          <w:sz w:val="26"/>
          <w:szCs w:val="26"/>
        </w:rPr>
      </w:pPr>
    </w:p>
    <w:p w:rsidR="00A42EE5" w:rsidRPr="006A6857" w:rsidRDefault="00FD7003" w:rsidP="00C9323C">
      <w:pPr>
        <w:pStyle w:val="Heading2"/>
        <w:spacing w:before="0" w:afterLines="60" w:line="360" w:lineRule="auto"/>
        <w:jc w:val="both"/>
        <w:rPr>
          <w:rFonts w:cs="Times New Roman"/>
          <w:color w:val="000000" w:themeColor="text1"/>
        </w:rPr>
      </w:pPr>
      <w:bookmarkStart w:id="21" w:name="_Toc297729800"/>
      <w:bookmarkStart w:id="22" w:name="_Toc298176812"/>
      <w:bookmarkStart w:id="23" w:name="_Ref298524767"/>
      <w:bookmarkStart w:id="24" w:name="_Toc298752834"/>
      <w:r>
        <w:rPr>
          <w:rFonts w:cs="Times New Roman"/>
          <w:color w:val="000000" w:themeColor="text1"/>
        </w:rPr>
        <w:lastRenderedPageBreak/>
        <w:t>Hydrotalcite</w:t>
      </w:r>
      <w:r w:rsidR="00D922E2" w:rsidRPr="006A6857">
        <w:rPr>
          <w:rFonts w:cs="Times New Roman"/>
          <w:color w:val="000000" w:themeColor="text1"/>
        </w:rPr>
        <w:t>(</w:t>
      </w:r>
      <w:r w:rsidR="00E75584" w:rsidRPr="006A6857">
        <w:rPr>
          <w:rFonts w:cs="Times New Roman"/>
          <w:color w:val="000000" w:themeColor="text1"/>
        </w:rPr>
        <w:t>HTC</w:t>
      </w:r>
      <w:r w:rsidR="00D922E2" w:rsidRPr="006A6857">
        <w:rPr>
          <w:rFonts w:cs="Times New Roman"/>
          <w:color w:val="000000" w:themeColor="text1"/>
        </w:rPr>
        <w:t>)</w:t>
      </w:r>
      <w:bookmarkEnd w:id="21"/>
      <w:bookmarkEnd w:id="22"/>
      <w:bookmarkEnd w:id="23"/>
      <w:r w:rsidR="004F5F40">
        <w:rPr>
          <w:rFonts w:cs="Times New Roman"/>
          <w:color w:val="000000" w:themeColor="text1"/>
        </w:rPr>
        <w:t xml:space="preserve"> </w:t>
      </w:r>
      <w:r w:rsidR="00121953">
        <w:rPr>
          <w:rFonts w:cs="Times New Roman"/>
          <w:color w:val="000000" w:themeColor="text1"/>
        </w:rPr>
        <w:t>[5]</w:t>
      </w:r>
      <w:r w:rsidR="004F5F40">
        <w:rPr>
          <w:rFonts w:cs="Times New Roman"/>
          <w:color w:val="000000" w:themeColor="text1"/>
        </w:rPr>
        <w:t>:</w:t>
      </w:r>
      <w:bookmarkEnd w:id="24"/>
    </w:p>
    <w:p w:rsidR="00CA2343" w:rsidRPr="006A6857" w:rsidRDefault="00CA2343" w:rsidP="00C9323C">
      <w:pPr>
        <w:pStyle w:val="Heading3"/>
        <w:spacing w:before="0" w:afterLines="60" w:line="360" w:lineRule="auto"/>
        <w:jc w:val="both"/>
      </w:pPr>
      <w:bookmarkStart w:id="25" w:name="_Toc298752835"/>
      <w:r w:rsidRPr="006A6857">
        <w:t>Giới thiệu</w:t>
      </w:r>
      <w:r w:rsidR="004F5F40">
        <w:t>:</w:t>
      </w:r>
      <w:bookmarkEnd w:id="25"/>
    </w:p>
    <w:p w:rsidR="00A42EE5" w:rsidRPr="006A6857" w:rsidRDefault="00A42EE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Khoáng sét anion tổng hợp đã được các nhà khoáng học (Aminoff và Broomi) công bố vào khoảng năm 30 của thế kỉ 20, với nhiều tên gọi khác nhau: </w:t>
      </w:r>
      <w:r w:rsidR="00FD7003">
        <w:rPr>
          <w:rFonts w:ascii="Times New Roman" w:hAnsi="Times New Roman" w:cs="Times New Roman"/>
          <w:color w:val="000000" w:themeColor="text1"/>
          <w:sz w:val="26"/>
          <w:szCs w:val="26"/>
        </w:rPr>
        <w:t>Hydrotalcite</w:t>
      </w:r>
      <w:r w:rsidR="00604685" w:rsidRPr="006A6857">
        <w:rPr>
          <w:rFonts w:ascii="Times New Roman" w:hAnsi="Times New Roman" w:cs="Times New Roman"/>
          <w:color w:val="000000" w:themeColor="text1"/>
          <w:sz w:val="26"/>
          <w:szCs w:val="26"/>
        </w:rPr>
        <w:t xml:space="preserve">, Pyroaucite, Takovite... </w:t>
      </w:r>
      <w:r w:rsidRPr="006A6857">
        <w:rPr>
          <w:rFonts w:ascii="Times New Roman" w:hAnsi="Times New Roman" w:cs="Times New Roman"/>
          <w:color w:val="000000" w:themeColor="text1"/>
          <w:sz w:val="26"/>
          <w:szCs w:val="26"/>
        </w:rPr>
        <w:t>Đến năm 1987 Drits đã đề nghị một hệ thống danh pháp để thống nhất tên gọi. Những năm sau này khái niệm “Hydrocite đan xen” (Lamellar double hydrocite) được dùng để giải thích sự hiện diện của hai cation kim loại khác nhau có trong những hợp chất này.</w:t>
      </w:r>
    </w:p>
    <w:p w:rsidR="00A42EE5" w:rsidRPr="006A6857" w:rsidRDefault="00A42EE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Công thức chung của chúng được thể hiệ</w:t>
      </w:r>
      <w:r w:rsidR="002D173E" w:rsidRPr="006A6857">
        <w:rPr>
          <w:rFonts w:ascii="Times New Roman" w:hAnsi="Times New Roman" w:cs="Times New Roman"/>
          <w:color w:val="000000" w:themeColor="text1"/>
          <w:sz w:val="26"/>
          <w:szCs w:val="26"/>
        </w:rPr>
        <w:t>n như sau</w:t>
      </w:r>
      <w:r w:rsidR="004F5F40">
        <w:rPr>
          <w:rFonts w:ascii="Times New Roman" w:hAnsi="Times New Roman" w:cs="Times New Roman"/>
          <w:color w:val="000000" w:themeColor="text1"/>
          <w:sz w:val="26"/>
          <w:szCs w:val="26"/>
        </w:rPr>
        <w:t>:</w:t>
      </w:r>
    </w:p>
    <w:p w:rsidR="00A42EE5" w:rsidRPr="006A6857" w:rsidRDefault="00A42EE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[M</w:t>
      </w:r>
      <w:r w:rsidRPr="006A6857">
        <w:rPr>
          <w:rFonts w:ascii="Times New Roman" w:hAnsi="Times New Roman" w:cs="Times New Roman"/>
          <w:color w:val="000000" w:themeColor="text1"/>
          <w:sz w:val="26"/>
          <w:szCs w:val="26"/>
          <w:vertAlign w:val="superscript"/>
        </w:rPr>
        <w:t>2+</w:t>
      </w:r>
      <w:r w:rsidRPr="006A6857">
        <w:rPr>
          <w:rFonts w:ascii="Times New Roman" w:hAnsi="Times New Roman" w:cs="Times New Roman"/>
          <w:color w:val="000000" w:themeColor="text1"/>
          <w:sz w:val="26"/>
          <w:szCs w:val="26"/>
          <w:vertAlign w:val="subscript"/>
        </w:rPr>
        <w:t>1-x</w:t>
      </w:r>
      <w:r w:rsidRPr="006A6857">
        <w:rPr>
          <w:rFonts w:ascii="Times New Roman" w:hAnsi="Times New Roman" w:cs="Times New Roman"/>
          <w:color w:val="000000" w:themeColor="text1"/>
          <w:sz w:val="26"/>
          <w:szCs w:val="26"/>
        </w:rPr>
        <w:t xml:space="preserve"> M</w:t>
      </w:r>
      <w:r w:rsidRPr="006A6857">
        <w:rPr>
          <w:rFonts w:ascii="Times New Roman" w:hAnsi="Times New Roman" w:cs="Times New Roman"/>
          <w:color w:val="000000" w:themeColor="text1"/>
          <w:sz w:val="26"/>
          <w:szCs w:val="26"/>
          <w:vertAlign w:val="superscript"/>
        </w:rPr>
        <w:t>3+</w:t>
      </w:r>
      <w:r w:rsidRPr="006A6857">
        <w:rPr>
          <w:rFonts w:ascii="Times New Roman" w:hAnsi="Times New Roman" w:cs="Times New Roman"/>
          <w:color w:val="000000" w:themeColor="text1"/>
          <w:sz w:val="26"/>
          <w:szCs w:val="26"/>
          <w:vertAlign w:val="subscript"/>
        </w:rPr>
        <w:t>x</w:t>
      </w:r>
      <w:r w:rsidRPr="006A6857">
        <w:rPr>
          <w:rFonts w:ascii="Times New Roman" w:hAnsi="Times New Roman" w:cs="Times New Roman"/>
          <w:color w:val="000000" w:themeColor="text1"/>
          <w:sz w:val="26"/>
          <w:szCs w:val="26"/>
        </w:rPr>
        <w:t>(OH)</w:t>
      </w:r>
      <w:r w:rsidRPr="006A6857">
        <w:rPr>
          <w:rFonts w:ascii="Times New Roman" w:hAnsi="Times New Roman" w:cs="Times New Roman"/>
          <w:color w:val="000000" w:themeColor="text1"/>
          <w:sz w:val="26"/>
          <w:szCs w:val="26"/>
          <w:vertAlign w:val="subscript"/>
        </w:rPr>
        <w:t>2</w:t>
      </w:r>
      <w:r w:rsidR="0056265F" w:rsidRPr="006A6857">
        <w:rPr>
          <w:rFonts w:ascii="Times New Roman" w:hAnsi="Times New Roman" w:cs="Times New Roman"/>
          <w:color w:val="000000" w:themeColor="text1"/>
          <w:sz w:val="26"/>
          <w:szCs w:val="26"/>
        </w:rPr>
        <w:t>A</w:t>
      </w:r>
      <w:r w:rsidR="0056265F" w:rsidRPr="006A6857">
        <w:rPr>
          <w:rFonts w:ascii="Times New Roman" w:hAnsi="Times New Roman" w:cs="Times New Roman"/>
          <w:color w:val="000000" w:themeColor="text1"/>
          <w:sz w:val="26"/>
          <w:szCs w:val="26"/>
          <w:vertAlign w:val="superscript"/>
        </w:rPr>
        <w:t>n</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vertAlign w:val="subscript"/>
        </w:rPr>
        <w:t>x/</w:t>
      </w:r>
      <w:r w:rsidR="0056265F" w:rsidRPr="006A6857">
        <w:rPr>
          <w:rFonts w:ascii="Times New Roman" w:hAnsi="Times New Roman" w:cs="Times New Roman"/>
          <w:color w:val="000000" w:themeColor="text1"/>
          <w:sz w:val="26"/>
          <w:szCs w:val="26"/>
          <w:vertAlign w:val="subscript"/>
        </w:rPr>
        <w:t>n</w:t>
      </w:r>
      <w:r w:rsidRPr="006A6857">
        <w:rPr>
          <w:rFonts w:ascii="Times New Roman" w:hAnsi="Times New Roman" w:cs="Times New Roman"/>
          <w:color w:val="000000" w:themeColor="text1"/>
          <w:sz w:val="26"/>
          <w:szCs w:val="26"/>
        </w:rPr>
        <w:t>].nH</w:t>
      </w:r>
      <w:r w:rsidRPr="006A6857">
        <w:rPr>
          <w:rFonts w:ascii="Times New Roman" w:hAnsi="Times New Roman" w:cs="Times New Roman"/>
          <w:color w:val="000000" w:themeColor="text1"/>
          <w:sz w:val="26"/>
          <w:szCs w:val="26"/>
        </w:rPr>
        <w:softHyphen/>
      </w:r>
      <w:r w:rsidRPr="006A6857">
        <w:rPr>
          <w:rFonts w:ascii="Times New Roman" w:hAnsi="Times New Roman" w:cs="Times New Roman"/>
          <w:color w:val="000000" w:themeColor="text1"/>
          <w:sz w:val="26"/>
          <w:szCs w:val="26"/>
          <w:vertAlign w:val="subscript"/>
        </w:rPr>
        <w:t>2</w:t>
      </w:r>
      <w:r w:rsidRPr="006A6857">
        <w:rPr>
          <w:rFonts w:ascii="Times New Roman" w:hAnsi="Times New Roman" w:cs="Times New Roman"/>
          <w:color w:val="000000" w:themeColor="text1"/>
          <w:sz w:val="26"/>
          <w:szCs w:val="26"/>
        </w:rPr>
        <w:t>O, trong đó</w:t>
      </w:r>
      <w:r w:rsidR="002D173E" w:rsidRPr="006A6857">
        <w:rPr>
          <w:rFonts w:ascii="Times New Roman" w:hAnsi="Times New Roman" w:cs="Times New Roman"/>
          <w:color w:val="000000" w:themeColor="text1"/>
          <w:sz w:val="26"/>
          <w:szCs w:val="26"/>
        </w:rPr>
        <w:t>:</w:t>
      </w:r>
    </w:p>
    <w:p w:rsidR="00A42EE5" w:rsidRPr="00A0167F" w:rsidRDefault="00A42EE5" w:rsidP="00C9323C">
      <w:pPr>
        <w:pStyle w:val="ListParagraph"/>
        <w:numPr>
          <w:ilvl w:val="0"/>
          <w:numId w:val="12"/>
        </w:numPr>
        <w:spacing w:afterLines="60" w:line="360" w:lineRule="auto"/>
        <w:ind w:firstLine="360"/>
        <w:jc w:val="both"/>
        <w:rPr>
          <w:rFonts w:cs="Times New Roman"/>
          <w:i w:val="0"/>
          <w:color w:val="000000" w:themeColor="text1"/>
          <w:szCs w:val="26"/>
        </w:rPr>
      </w:pPr>
      <w:r w:rsidRPr="00A0167F">
        <w:rPr>
          <w:rFonts w:cs="Times New Roman"/>
          <w:i w:val="0"/>
          <w:color w:val="000000" w:themeColor="text1"/>
          <w:szCs w:val="26"/>
        </w:rPr>
        <w:t>M</w:t>
      </w:r>
      <w:r w:rsidRPr="00A0167F">
        <w:rPr>
          <w:rFonts w:cs="Times New Roman"/>
          <w:i w:val="0"/>
          <w:color w:val="000000" w:themeColor="text1"/>
          <w:szCs w:val="26"/>
          <w:vertAlign w:val="superscript"/>
        </w:rPr>
        <w:t>2+</w:t>
      </w:r>
      <w:r w:rsidRPr="00A0167F">
        <w:rPr>
          <w:rFonts w:cs="Times New Roman"/>
          <w:i w:val="0"/>
          <w:color w:val="000000" w:themeColor="text1"/>
          <w:szCs w:val="26"/>
        </w:rPr>
        <w:t xml:space="preserve"> là những kim loại hóa trị II</w:t>
      </w:r>
    </w:p>
    <w:p w:rsidR="00A42EE5" w:rsidRPr="00A0167F" w:rsidRDefault="00A42EE5" w:rsidP="00C9323C">
      <w:pPr>
        <w:pStyle w:val="ListParagraph"/>
        <w:numPr>
          <w:ilvl w:val="0"/>
          <w:numId w:val="12"/>
        </w:numPr>
        <w:spacing w:afterLines="60" w:line="360" w:lineRule="auto"/>
        <w:ind w:firstLine="360"/>
        <w:jc w:val="both"/>
        <w:rPr>
          <w:rFonts w:cs="Times New Roman"/>
          <w:i w:val="0"/>
          <w:color w:val="000000" w:themeColor="text1"/>
          <w:szCs w:val="26"/>
        </w:rPr>
      </w:pPr>
      <w:r w:rsidRPr="00A0167F">
        <w:rPr>
          <w:rFonts w:cs="Times New Roman"/>
          <w:i w:val="0"/>
          <w:color w:val="000000" w:themeColor="text1"/>
          <w:szCs w:val="26"/>
        </w:rPr>
        <w:t>M</w:t>
      </w:r>
      <w:r w:rsidRPr="00A0167F">
        <w:rPr>
          <w:rFonts w:cs="Times New Roman"/>
          <w:i w:val="0"/>
          <w:color w:val="000000" w:themeColor="text1"/>
          <w:szCs w:val="26"/>
          <w:vertAlign w:val="superscript"/>
        </w:rPr>
        <w:t>3+</w:t>
      </w:r>
      <w:r w:rsidRPr="00A0167F">
        <w:rPr>
          <w:rFonts w:cs="Times New Roman"/>
          <w:i w:val="0"/>
          <w:color w:val="000000" w:themeColor="text1"/>
          <w:szCs w:val="26"/>
        </w:rPr>
        <w:t xml:space="preserve"> là những kim loại hóa trị III</w:t>
      </w:r>
    </w:p>
    <w:p w:rsidR="00A42EE5" w:rsidRDefault="0056265F" w:rsidP="00C9323C">
      <w:pPr>
        <w:pStyle w:val="ListParagraph"/>
        <w:numPr>
          <w:ilvl w:val="0"/>
          <w:numId w:val="12"/>
        </w:numPr>
        <w:spacing w:afterLines="60" w:line="360" w:lineRule="auto"/>
        <w:ind w:firstLine="360"/>
        <w:jc w:val="both"/>
        <w:rPr>
          <w:rFonts w:cs="Times New Roman"/>
          <w:i w:val="0"/>
          <w:color w:val="000000" w:themeColor="text1"/>
          <w:szCs w:val="26"/>
        </w:rPr>
      </w:pPr>
      <w:r w:rsidRPr="00A0167F">
        <w:rPr>
          <w:rFonts w:cs="Times New Roman"/>
          <w:i w:val="0"/>
          <w:color w:val="000000" w:themeColor="text1"/>
          <w:szCs w:val="26"/>
        </w:rPr>
        <w:t>A</w:t>
      </w:r>
      <w:r w:rsidRPr="00A0167F">
        <w:rPr>
          <w:rFonts w:cs="Times New Roman"/>
          <w:i w:val="0"/>
          <w:color w:val="000000" w:themeColor="text1"/>
          <w:szCs w:val="26"/>
          <w:vertAlign w:val="superscript"/>
        </w:rPr>
        <w:t>n-</w:t>
      </w:r>
      <w:r w:rsidR="00A42EE5" w:rsidRPr="00A0167F">
        <w:rPr>
          <w:rFonts w:cs="Times New Roman"/>
          <w:i w:val="0"/>
          <w:color w:val="000000" w:themeColor="text1"/>
          <w:szCs w:val="26"/>
        </w:rPr>
        <w:t xml:space="preserve"> là những anion hóa trị </w:t>
      </w:r>
      <w:r w:rsidRPr="00A0167F">
        <w:rPr>
          <w:rFonts w:cs="Times New Roman"/>
          <w:i w:val="0"/>
          <w:color w:val="000000" w:themeColor="text1"/>
          <w:szCs w:val="26"/>
        </w:rPr>
        <w:t>n</w:t>
      </w:r>
    </w:p>
    <w:p w:rsidR="00441FBB" w:rsidRDefault="00441FBB" w:rsidP="00C9323C">
      <w:pPr>
        <w:pStyle w:val="ListParagraph"/>
        <w:numPr>
          <w:ilvl w:val="0"/>
          <w:numId w:val="0"/>
        </w:numPr>
        <w:spacing w:afterLines="60" w:line="360" w:lineRule="auto"/>
        <w:ind w:left="720"/>
        <w:jc w:val="both"/>
        <w:rPr>
          <w:rFonts w:cs="Times New Roman"/>
          <w:i w:val="0"/>
          <w:color w:val="000000" w:themeColor="text1"/>
          <w:szCs w:val="26"/>
        </w:rPr>
      </w:pPr>
    </w:p>
    <w:p w:rsidR="00A42EE5" w:rsidRPr="006A6857" w:rsidRDefault="00BF241F" w:rsidP="00C9323C">
      <w:pPr>
        <w:spacing w:afterLines="60"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noProof/>
          <w:color w:val="000000" w:themeColor="text1"/>
          <w:sz w:val="26"/>
          <w:szCs w:val="26"/>
        </w:rPr>
        <w:lastRenderedPageBreak/>
        <w:drawing>
          <wp:inline distT="0" distB="0" distL="0" distR="0">
            <wp:extent cx="4535697" cy="3781778"/>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4533849" cy="3780237"/>
                    </a:xfrm>
                    <a:prstGeom prst="rect">
                      <a:avLst/>
                    </a:prstGeom>
                    <a:noFill/>
                    <a:ln w="9525">
                      <a:noFill/>
                      <a:miter lim="800000"/>
                      <a:headEnd/>
                      <a:tailEnd/>
                    </a:ln>
                  </pic:spPr>
                </pic:pic>
              </a:graphicData>
            </a:graphic>
          </wp:inline>
        </w:drawing>
      </w:r>
    </w:p>
    <w:p w:rsidR="00D922E2" w:rsidRPr="00C90D91" w:rsidRDefault="003C705E" w:rsidP="00C9323C">
      <w:pPr>
        <w:spacing w:afterLines="60" w:line="360" w:lineRule="auto"/>
        <w:jc w:val="center"/>
        <w:rPr>
          <w:rFonts w:ascii="Times New Roman" w:hAnsi="Times New Roman" w:cs="Times New Roman"/>
          <w:i/>
          <w:color w:val="000000" w:themeColor="text1"/>
          <w:sz w:val="26"/>
          <w:szCs w:val="26"/>
        </w:rPr>
      </w:pPr>
      <w:r w:rsidRPr="00C90D91">
        <w:rPr>
          <w:rFonts w:ascii="Times New Roman" w:hAnsi="Times New Roman" w:cs="Times New Roman"/>
          <w:i/>
          <w:color w:val="000000" w:themeColor="text1"/>
          <w:sz w:val="26"/>
          <w:szCs w:val="26"/>
        </w:rPr>
        <w:t xml:space="preserve">Hình 2 - </w:t>
      </w:r>
      <w:r w:rsidR="00D922E2" w:rsidRPr="00C90D91">
        <w:rPr>
          <w:rFonts w:ascii="Times New Roman" w:hAnsi="Times New Roman" w:cs="Times New Roman"/>
          <w:i/>
          <w:color w:val="000000" w:themeColor="text1"/>
          <w:sz w:val="26"/>
          <w:szCs w:val="26"/>
        </w:rPr>
        <w:t xml:space="preserve">Cấu trúc tổng quát của </w:t>
      </w:r>
      <w:r w:rsidR="00FD7003" w:rsidRPr="00C90D91">
        <w:rPr>
          <w:rFonts w:ascii="Times New Roman" w:hAnsi="Times New Roman" w:cs="Times New Roman"/>
          <w:i/>
          <w:color w:val="000000" w:themeColor="text1"/>
          <w:sz w:val="26"/>
          <w:szCs w:val="26"/>
        </w:rPr>
        <w:t>hydrotalcite</w:t>
      </w:r>
    </w:p>
    <w:p w:rsidR="00A42EE5" w:rsidRPr="006A6857" w:rsidRDefault="00A42EE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Vật liệu khoáng sét tổng hợp được điều chế bằng phương pháp đồng kết tủa, từ những dung dịch chứa các kim loại cần thiết ở những điều kiện nhất định. Phụ thuộc vào các điều kiện chế tạo và thành phần của kim loại trong vật liệu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có những tính chất sau:</w:t>
      </w:r>
    </w:p>
    <w:p w:rsidR="00A42EE5" w:rsidRPr="004F5F40" w:rsidRDefault="00A42EE5" w:rsidP="00C9323C">
      <w:pPr>
        <w:pStyle w:val="ListParagraph"/>
        <w:numPr>
          <w:ilvl w:val="0"/>
          <w:numId w:val="16"/>
        </w:numPr>
        <w:spacing w:afterLines="60" w:line="360" w:lineRule="auto"/>
        <w:jc w:val="both"/>
        <w:rPr>
          <w:rFonts w:cs="Times New Roman"/>
          <w:i w:val="0"/>
          <w:color w:val="000000" w:themeColor="text1"/>
          <w:szCs w:val="26"/>
        </w:rPr>
      </w:pPr>
      <w:r w:rsidRPr="004F5F40">
        <w:rPr>
          <w:rFonts w:cs="Times New Roman"/>
          <w:i w:val="0"/>
          <w:color w:val="000000" w:themeColor="text1"/>
          <w:szCs w:val="26"/>
        </w:rPr>
        <w:t>Có bề mặt riêng lớn (có thể đạt đến 800m</w:t>
      </w:r>
      <w:r w:rsidRPr="004F5F40">
        <w:rPr>
          <w:rFonts w:cs="Times New Roman"/>
          <w:i w:val="0"/>
          <w:color w:val="000000" w:themeColor="text1"/>
          <w:szCs w:val="26"/>
        </w:rPr>
        <w:softHyphen/>
      </w:r>
      <w:r w:rsidRPr="004F5F40">
        <w:rPr>
          <w:rFonts w:cs="Times New Roman"/>
          <w:i w:val="0"/>
          <w:color w:val="000000" w:themeColor="text1"/>
          <w:szCs w:val="26"/>
          <w:vertAlign w:val="superscript"/>
        </w:rPr>
        <w:t>2</w:t>
      </w:r>
      <w:r w:rsidRPr="004F5F40">
        <w:rPr>
          <w:rFonts w:cs="Times New Roman"/>
          <w:i w:val="0"/>
          <w:color w:val="000000" w:themeColor="text1"/>
          <w:szCs w:val="26"/>
        </w:rPr>
        <w:t>/gram vật liệu)</w:t>
      </w:r>
      <w:r w:rsidR="004F5F40">
        <w:rPr>
          <w:rFonts w:cs="Times New Roman"/>
          <w:i w:val="0"/>
          <w:color w:val="000000" w:themeColor="text1"/>
          <w:szCs w:val="26"/>
        </w:rPr>
        <w:t>;</w:t>
      </w:r>
    </w:p>
    <w:p w:rsidR="00A42EE5" w:rsidRPr="004F5F40" w:rsidRDefault="00A42EE5" w:rsidP="00C9323C">
      <w:pPr>
        <w:pStyle w:val="ListParagraph"/>
        <w:numPr>
          <w:ilvl w:val="0"/>
          <w:numId w:val="16"/>
        </w:numPr>
        <w:spacing w:afterLines="60" w:line="360" w:lineRule="auto"/>
        <w:jc w:val="both"/>
        <w:rPr>
          <w:rFonts w:cs="Times New Roman"/>
          <w:i w:val="0"/>
          <w:color w:val="000000" w:themeColor="text1"/>
          <w:szCs w:val="26"/>
        </w:rPr>
      </w:pPr>
      <w:r w:rsidRPr="004F5F40">
        <w:rPr>
          <w:rFonts w:cs="Times New Roman"/>
          <w:i w:val="0"/>
          <w:color w:val="000000" w:themeColor="text1"/>
          <w:szCs w:val="26"/>
        </w:rPr>
        <w:t>Có cấu trúc lỗ xốp có thể điều chỉnh được</w:t>
      </w:r>
      <w:r w:rsidR="004F5F40">
        <w:rPr>
          <w:rFonts w:cs="Times New Roman"/>
          <w:i w:val="0"/>
          <w:color w:val="000000" w:themeColor="text1"/>
          <w:szCs w:val="26"/>
        </w:rPr>
        <w:t>;</w:t>
      </w:r>
    </w:p>
    <w:p w:rsidR="00A42EE5" w:rsidRPr="004F5F40" w:rsidRDefault="00A42EE5" w:rsidP="00C9323C">
      <w:pPr>
        <w:pStyle w:val="ListParagraph"/>
        <w:numPr>
          <w:ilvl w:val="0"/>
          <w:numId w:val="16"/>
        </w:numPr>
        <w:spacing w:afterLines="60" w:line="360" w:lineRule="auto"/>
        <w:jc w:val="both"/>
        <w:rPr>
          <w:rFonts w:cs="Times New Roman"/>
          <w:i w:val="0"/>
          <w:color w:val="000000" w:themeColor="text1"/>
          <w:szCs w:val="26"/>
        </w:rPr>
      </w:pPr>
      <w:r w:rsidRPr="004F5F40">
        <w:rPr>
          <w:rFonts w:cs="Times New Roman"/>
          <w:i w:val="0"/>
          <w:color w:val="000000" w:themeColor="text1"/>
          <w:szCs w:val="26"/>
        </w:rPr>
        <w:t>Hợp chất da chức năng (xúc tác, quang học, hóa học, điện tử...)</w:t>
      </w:r>
      <w:r w:rsidR="004F5F40">
        <w:rPr>
          <w:rFonts w:cs="Times New Roman"/>
          <w:i w:val="0"/>
          <w:color w:val="000000" w:themeColor="text1"/>
          <w:szCs w:val="26"/>
        </w:rPr>
        <w:t>.</w:t>
      </w:r>
    </w:p>
    <w:p w:rsidR="00CA2343" w:rsidRPr="006A6857" w:rsidRDefault="00CA2343" w:rsidP="00C9323C">
      <w:pPr>
        <w:pStyle w:val="Heading3"/>
        <w:spacing w:before="0" w:afterLines="60" w:line="360" w:lineRule="auto"/>
        <w:jc w:val="both"/>
      </w:pPr>
      <w:bookmarkStart w:id="26" w:name="_Toc298752836"/>
      <w:r w:rsidRPr="006A6857">
        <w:t>Ứng dụng:</w:t>
      </w:r>
      <w:bookmarkEnd w:id="26"/>
    </w:p>
    <w:p w:rsidR="00A42EE5" w:rsidRDefault="00A42EE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Với những tính chất trên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được ứng dụng rộng rãi trong các lĩnh vực khác nhau như:</w:t>
      </w:r>
    </w:p>
    <w:p w:rsidR="00441FBB" w:rsidRDefault="00441FBB" w:rsidP="00C9323C">
      <w:pPr>
        <w:spacing w:afterLines="60" w:line="360" w:lineRule="auto"/>
        <w:ind w:firstLine="360"/>
        <w:jc w:val="both"/>
        <w:rPr>
          <w:rFonts w:ascii="Times New Roman" w:hAnsi="Times New Roman" w:cs="Times New Roman"/>
          <w:color w:val="000000" w:themeColor="text1"/>
          <w:sz w:val="26"/>
          <w:szCs w:val="26"/>
        </w:rPr>
      </w:pPr>
    </w:p>
    <w:p w:rsidR="00441FBB" w:rsidRPr="006A6857" w:rsidRDefault="00441FBB" w:rsidP="00C9323C">
      <w:pPr>
        <w:spacing w:afterLines="60" w:line="360" w:lineRule="auto"/>
        <w:ind w:firstLine="360"/>
        <w:jc w:val="both"/>
        <w:rPr>
          <w:rFonts w:ascii="Times New Roman" w:hAnsi="Times New Roman" w:cs="Times New Roman"/>
          <w:color w:val="000000" w:themeColor="text1"/>
          <w:sz w:val="26"/>
          <w:szCs w:val="26"/>
        </w:rPr>
      </w:pPr>
    </w:p>
    <w:p w:rsidR="00A42EE5" w:rsidRPr="004F5F40" w:rsidRDefault="00A42EE5" w:rsidP="00C9323C">
      <w:pPr>
        <w:pStyle w:val="ListParagraph"/>
        <w:numPr>
          <w:ilvl w:val="0"/>
          <w:numId w:val="18"/>
        </w:numPr>
        <w:spacing w:afterLines="60" w:line="360" w:lineRule="auto"/>
        <w:jc w:val="both"/>
        <w:rPr>
          <w:rFonts w:cs="Times New Roman"/>
          <w:i w:val="0"/>
          <w:color w:val="000000" w:themeColor="text1"/>
          <w:szCs w:val="26"/>
        </w:rPr>
      </w:pPr>
      <w:r w:rsidRPr="004F5F40">
        <w:rPr>
          <w:rFonts w:cs="Times New Roman"/>
          <w:i w:val="0"/>
          <w:color w:val="000000" w:themeColor="text1"/>
          <w:szCs w:val="26"/>
        </w:rPr>
        <w:lastRenderedPageBreak/>
        <w:t>Làm chất xúc tác dị thể trong đó thường sử dụng nhất là:</w:t>
      </w:r>
    </w:p>
    <w:p w:rsidR="00A42EE5" w:rsidRPr="006A6857" w:rsidRDefault="00A42EE5" w:rsidP="00C9323C">
      <w:pPr>
        <w:pStyle w:val="ListParagraph"/>
        <w:numPr>
          <w:ilvl w:val="0"/>
          <w:numId w:val="17"/>
        </w:numPr>
        <w:spacing w:afterLines="60" w:line="360" w:lineRule="auto"/>
        <w:ind w:left="1440"/>
        <w:jc w:val="both"/>
        <w:rPr>
          <w:rFonts w:cs="Times New Roman"/>
          <w:i w:val="0"/>
          <w:color w:val="000000" w:themeColor="text1"/>
          <w:szCs w:val="26"/>
        </w:rPr>
      </w:pPr>
      <w:r w:rsidRPr="006A6857">
        <w:rPr>
          <w:rFonts w:cs="Times New Roman"/>
          <w:i w:val="0"/>
          <w:color w:val="000000" w:themeColor="text1"/>
          <w:szCs w:val="26"/>
        </w:rPr>
        <w:t>Xúc tác axit-</w:t>
      </w:r>
      <w:r w:rsidR="002D173E" w:rsidRPr="006A6857">
        <w:rPr>
          <w:rFonts w:cs="Times New Roman"/>
          <w:i w:val="0"/>
          <w:color w:val="000000" w:themeColor="text1"/>
          <w:szCs w:val="26"/>
        </w:rPr>
        <w:t>baz</w:t>
      </w:r>
    </w:p>
    <w:p w:rsidR="00A42EE5" w:rsidRPr="006A6857" w:rsidRDefault="00A42EE5" w:rsidP="00C9323C">
      <w:pPr>
        <w:pStyle w:val="ListParagraph"/>
        <w:numPr>
          <w:ilvl w:val="0"/>
          <w:numId w:val="17"/>
        </w:numPr>
        <w:spacing w:afterLines="60" w:line="360" w:lineRule="auto"/>
        <w:ind w:left="1440"/>
        <w:jc w:val="both"/>
        <w:rPr>
          <w:rFonts w:cs="Times New Roman"/>
          <w:i w:val="0"/>
          <w:color w:val="000000" w:themeColor="text1"/>
          <w:szCs w:val="26"/>
        </w:rPr>
      </w:pPr>
      <w:r w:rsidRPr="006A6857">
        <w:rPr>
          <w:rFonts w:cs="Times New Roman"/>
          <w:i w:val="0"/>
          <w:color w:val="000000" w:themeColor="text1"/>
          <w:szCs w:val="26"/>
        </w:rPr>
        <w:t>Xúc tác oxy hóa-khử (phụ thuộc vào tính oxy hóa-khử của kim loại hóa trị II, hóa trị III)</w:t>
      </w:r>
    </w:p>
    <w:p w:rsidR="00A42EE5" w:rsidRPr="006A6857" w:rsidRDefault="00A42EE5" w:rsidP="00C9323C">
      <w:pPr>
        <w:pStyle w:val="ListParagraph"/>
        <w:numPr>
          <w:ilvl w:val="0"/>
          <w:numId w:val="17"/>
        </w:numPr>
        <w:spacing w:afterLines="60" w:line="360" w:lineRule="auto"/>
        <w:ind w:left="1440"/>
        <w:jc w:val="both"/>
        <w:rPr>
          <w:rFonts w:cs="Times New Roman"/>
          <w:i w:val="0"/>
          <w:color w:val="000000" w:themeColor="text1"/>
          <w:szCs w:val="26"/>
        </w:rPr>
      </w:pPr>
      <w:r w:rsidRPr="006A6857">
        <w:rPr>
          <w:rFonts w:cs="Times New Roman"/>
          <w:i w:val="0"/>
          <w:color w:val="000000" w:themeColor="text1"/>
          <w:szCs w:val="26"/>
        </w:rPr>
        <w:t>Xúc tác quang hóa</w:t>
      </w:r>
    </w:p>
    <w:p w:rsidR="00A42EE5" w:rsidRPr="004F5F40" w:rsidRDefault="00A42EE5" w:rsidP="00C9323C">
      <w:pPr>
        <w:pStyle w:val="ListParagraph"/>
        <w:numPr>
          <w:ilvl w:val="0"/>
          <w:numId w:val="18"/>
        </w:numPr>
        <w:spacing w:afterLines="60" w:line="360" w:lineRule="auto"/>
        <w:jc w:val="both"/>
        <w:rPr>
          <w:rFonts w:cs="Times New Roman"/>
          <w:i w:val="0"/>
          <w:color w:val="000000" w:themeColor="text1"/>
          <w:szCs w:val="26"/>
        </w:rPr>
      </w:pPr>
      <w:r w:rsidRPr="004F5F40">
        <w:rPr>
          <w:rFonts w:cs="Times New Roman"/>
          <w:i w:val="0"/>
          <w:color w:val="000000" w:themeColor="text1"/>
          <w:szCs w:val="26"/>
        </w:rPr>
        <w:t>Để điều chế các hợp chất với thiết bị phản ứng loại nano có tính chọn lọc hóa học cao</w:t>
      </w:r>
      <w:r w:rsidR="0040110D">
        <w:rPr>
          <w:rFonts w:cs="Times New Roman"/>
          <w:i w:val="0"/>
          <w:color w:val="000000" w:themeColor="text1"/>
          <w:szCs w:val="26"/>
        </w:rPr>
        <w:t>;</w:t>
      </w:r>
    </w:p>
    <w:p w:rsidR="00A42EE5" w:rsidRPr="004F5F40" w:rsidRDefault="00A42EE5" w:rsidP="00C9323C">
      <w:pPr>
        <w:pStyle w:val="ListParagraph"/>
        <w:numPr>
          <w:ilvl w:val="0"/>
          <w:numId w:val="18"/>
        </w:numPr>
        <w:spacing w:afterLines="60" w:line="360" w:lineRule="auto"/>
        <w:jc w:val="both"/>
        <w:rPr>
          <w:rFonts w:cs="Times New Roman"/>
          <w:i w:val="0"/>
          <w:color w:val="000000" w:themeColor="text1"/>
          <w:szCs w:val="26"/>
        </w:rPr>
      </w:pPr>
      <w:r w:rsidRPr="004F5F40">
        <w:rPr>
          <w:rFonts w:cs="Times New Roman"/>
          <w:i w:val="0"/>
          <w:color w:val="000000" w:themeColor="text1"/>
          <w:szCs w:val="26"/>
        </w:rPr>
        <w:t>Sử dụng trong kỹ thuật tách, chiết và màng lọc</w:t>
      </w:r>
      <w:r w:rsidR="0040110D">
        <w:rPr>
          <w:rFonts w:cs="Times New Roman"/>
          <w:i w:val="0"/>
          <w:color w:val="000000" w:themeColor="text1"/>
          <w:szCs w:val="26"/>
        </w:rPr>
        <w:t>;</w:t>
      </w:r>
    </w:p>
    <w:p w:rsidR="00A42EE5" w:rsidRPr="004F5F40" w:rsidRDefault="00A42EE5" w:rsidP="00C9323C">
      <w:pPr>
        <w:pStyle w:val="ListParagraph"/>
        <w:numPr>
          <w:ilvl w:val="0"/>
          <w:numId w:val="18"/>
        </w:numPr>
        <w:spacing w:afterLines="60" w:line="360" w:lineRule="auto"/>
        <w:jc w:val="both"/>
        <w:rPr>
          <w:rFonts w:cs="Times New Roman"/>
          <w:i w:val="0"/>
          <w:color w:val="000000" w:themeColor="text1"/>
          <w:szCs w:val="26"/>
        </w:rPr>
      </w:pPr>
      <w:r w:rsidRPr="004F5F40">
        <w:rPr>
          <w:rFonts w:cs="Times New Roman"/>
          <w:i w:val="0"/>
          <w:color w:val="000000" w:themeColor="text1"/>
          <w:szCs w:val="26"/>
        </w:rPr>
        <w:t>Tách bởi hấp phụ, để tách đồng phân quang học, hấp phụ-giải hấp</w:t>
      </w:r>
      <w:r w:rsidR="0040110D">
        <w:rPr>
          <w:rFonts w:cs="Times New Roman"/>
          <w:i w:val="0"/>
          <w:color w:val="000000" w:themeColor="text1"/>
          <w:szCs w:val="26"/>
        </w:rPr>
        <w:t>;</w:t>
      </w:r>
    </w:p>
    <w:p w:rsidR="00E75584" w:rsidRPr="004F5F40" w:rsidRDefault="00E75584" w:rsidP="00C9323C">
      <w:pPr>
        <w:pStyle w:val="ListParagraph"/>
        <w:numPr>
          <w:ilvl w:val="0"/>
          <w:numId w:val="18"/>
        </w:numPr>
        <w:spacing w:afterLines="60" w:line="360" w:lineRule="auto"/>
        <w:jc w:val="both"/>
        <w:rPr>
          <w:rFonts w:cs="Times New Roman"/>
          <w:i w:val="0"/>
          <w:color w:val="000000" w:themeColor="text1"/>
          <w:szCs w:val="26"/>
        </w:rPr>
      </w:pPr>
      <w:r w:rsidRPr="004F5F40">
        <w:rPr>
          <w:rFonts w:cs="Times New Roman"/>
          <w:i w:val="0"/>
          <w:color w:val="000000" w:themeColor="text1"/>
          <w:szCs w:val="26"/>
        </w:rPr>
        <w:t>Làm vật liệu lọc, thẩm thấu và màng chọn lọc ion</w:t>
      </w:r>
      <w:r w:rsidR="0040110D">
        <w:rPr>
          <w:rFonts w:cs="Times New Roman"/>
          <w:i w:val="0"/>
          <w:color w:val="000000" w:themeColor="text1"/>
          <w:szCs w:val="26"/>
        </w:rPr>
        <w:t>;</w:t>
      </w:r>
    </w:p>
    <w:p w:rsidR="00A42EE5" w:rsidRPr="004F5F40" w:rsidRDefault="00A42EE5" w:rsidP="00C9323C">
      <w:pPr>
        <w:pStyle w:val="ListParagraph"/>
        <w:numPr>
          <w:ilvl w:val="0"/>
          <w:numId w:val="18"/>
        </w:numPr>
        <w:spacing w:afterLines="60" w:line="360" w:lineRule="auto"/>
        <w:jc w:val="both"/>
        <w:rPr>
          <w:rFonts w:cs="Times New Roman"/>
          <w:i w:val="0"/>
          <w:color w:val="000000" w:themeColor="text1"/>
          <w:szCs w:val="26"/>
        </w:rPr>
      </w:pPr>
      <w:r w:rsidRPr="004F5F40">
        <w:rPr>
          <w:rFonts w:cs="Times New Roman"/>
          <w:i w:val="0"/>
          <w:color w:val="000000" w:themeColor="text1"/>
          <w:szCs w:val="26"/>
        </w:rPr>
        <w:t>Làm vật liệu điện tử: điện cực, chất điện môi, chất điện dẫn trong pin, ắc qui...</w:t>
      </w:r>
      <w:r w:rsidR="0040110D">
        <w:rPr>
          <w:rFonts w:cs="Times New Roman"/>
          <w:i w:val="0"/>
          <w:color w:val="000000" w:themeColor="text1"/>
          <w:szCs w:val="26"/>
        </w:rPr>
        <w:t>;</w:t>
      </w:r>
    </w:p>
    <w:p w:rsidR="00A42EE5" w:rsidRPr="004F5F40" w:rsidRDefault="00A42EE5" w:rsidP="00C9323C">
      <w:pPr>
        <w:pStyle w:val="ListParagraph"/>
        <w:numPr>
          <w:ilvl w:val="0"/>
          <w:numId w:val="18"/>
        </w:numPr>
        <w:spacing w:afterLines="60" w:line="360" w:lineRule="auto"/>
        <w:jc w:val="both"/>
        <w:rPr>
          <w:rFonts w:cs="Times New Roman"/>
          <w:i w:val="0"/>
          <w:color w:val="000000" w:themeColor="text1"/>
          <w:szCs w:val="26"/>
        </w:rPr>
      </w:pPr>
      <w:r w:rsidRPr="004F5F40">
        <w:rPr>
          <w:rFonts w:cs="Times New Roman"/>
          <w:i w:val="0"/>
          <w:color w:val="000000" w:themeColor="text1"/>
          <w:szCs w:val="26"/>
        </w:rPr>
        <w:t>Vật liệu quang hóa: vật liệu phát quang, thiết bị quang học...</w:t>
      </w:r>
    </w:p>
    <w:p w:rsidR="00A42EE5" w:rsidRPr="006A6857" w:rsidRDefault="00A42EE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Với những ứng dụng rộng rãi như vậy cho nên từ những năm cuối của thế kỉ 20, vật liệ</w:t>
      </w:r>
      <w:r w:rsidR="00F819D5">
        <w:rPr>
          <w:rFonts w:ascii="Times New Roman" w:hAnsi="Times New Roman" w:cs="Times New Roman"/>
          <w:color w:val="000000" w:themeColor="text1"/>
          <w:sz w:val="26"/>
          <w:szCs w:val="26"/>
        </w:rPr>
        <w:t xml:space="preserve">u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được nghiên cứu rộng rãi ở nhiều phòng thí nghiệm khác nhau, nhằm tạo ra những vật liệu mong muốn.</w:t>
      </w:r>
    </w:p>
    <w:p w:rsidR="00A42EE5" w:rsidRPr="006A6857" w:rsidRDefault="00A42EE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Một trong những lĩnh vực sử dụng quan trọng của vật liệu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là làm xúc tác đa cấu tử của nhiều phản ứng khác nhau. Clause et al (1993) đã tổng hợp và thử hoạt tính của hệ</w:t>
      </w:r>
      <w:r w:rsidR="00604685" w:rsidRPr="006A6857">
        <w:rPr>
          <w:rFonts w:ascii="Times New Roman" w:hAnsi="Times New Roman" w:cs="Times New Roman"/>
          <w:color w:val="000000" w:themeColor="text1"/>
          <w:sz w:val="26"/>
          <w:szCs w:val="26"/>
        </w:rPr>
        <w:t xml:space="preserve"> xúc tác [Ni-Cr-O]</w:t>
      </w:r>
      <w:r w:rsidRPr="006A6857">
        <w:rPr>
          <w:rFonts w:ascii="Times New Roman" w:hAnsi="Times New Roman" w:cs="Times New Roman"/>
          <w:color w:val="000000" w:themeColor="text1"/>
          <w:sz w:val="26"/>
          <w:szCs w:val="26"/>
        </w:rPr>
        <w:t xml:space="preserve"> và Ni/Mg/Al cho phản ứng Reforming parafin có hơi nước.</w:t>
      </w:r>
    </w:p>
    <w:p w:rsidR="00A42EE5" w:rsidRPr="006A6857" w:rsidRDefault="00A42EE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Sau đó có rất nhiều </w:t>
      </w:r>
      <w:r w:rsidR="00457434">
        <w:rPr>
          <w:rFonts w:ascii="Times New Roman" w:hAnsi="Times New Roman" w:cs="Times New Roman"/>
          <w:color w:val="000000" w:themeColor="text1"/>
          <w:sz w:val="26"/>
          <w:szCs w:val="26"/>
        </w:rPr>
        <w:t>nghiên cứu</w:t>
      </w:r>
      <w:r w:rsidRPr="006A6857">
        <w:rPr>
          <w:rFonts w:ascii="Times New Roman" w:hAnsi="Times New Roman" w:cs="Times New Roman"/>
          <w:color w:val="000000" w:themeColor="text1"/>
          <w:sz w:val="26"/>
          <w:szCs w:val="26"/>
        </w:rPr>
        <w:t xml:space="preserve"> được công bố</w:t>
      </w:r>
      <w:r w:rsidR="00457434">
        <w:rPr>
          <w:rFonts w:ascii="Times New Roman" w:hAnsi="Times New Roman" w:cs="Times New Roman"/>
          <w:color w:val="000000" w:themeColor="text1"/>
          <w:sz w:val="26"/>
          <w:szCs w:val="26"/>
        </w:rPr>
        <w:t>,</w:t>
      </w:r>
      <w:r w:rsidRPr="006A6857">
        <w:rPr>
          <w:rFonts w:ascii="Times New Roman" w:hAnsi="Times New Roman" w:cs="Times New Roman"/>
          <w:color w:val="000000" w:themeColor="text1"/>
          <w:sz w:val="26"/>
          <w:szCs w:val="26"/>
        </w:rPr>
        <w:t xml:space="preserve"> sử dụng vật liệu </w:t>
      </w:r>
      <w:r w:rsidR="002D173E" w:rsidRPr="006A6857">
        <w:rPr>
          <w:rFonts w:ascii="Times New Roman" w:hAnsi="Times New Roman" w:cs="Times New Roman"/>
          <w:color w:val="000000" w:themeColor="text1"/>
          <w:sz w:val="26"/>
          <w:szCs w:val="26"/>
        </w:rPr>
        <w:t>[</w:t>
      </w:r>
      <w:r w:rsidRPr="006A6857">
        <w:rPr>
          <w:rFonts w:ascii="Times New Roman" w:hAnsi="Times New Roman" w:cs="Times New Roman"/>
          <w:color w:val="000000" w:themeColor="text1"/>
          <w:sz w:val="26"/>
          <w:szCs w:val="26"/>
        </w:rPr>
        <w:t>Mg</w:t>
      </w:r>
      <w:r w:rsidR="002D29E1">
        <w:rPr>
          <w:rFonts w:ascii="Times New Roman" w:hAnsi="Times New Roman" w:cs="Times New Roman"/>
          <w:color w:val="000000" w:themeColor="text1"/>
          <w:sz w:val="26"/>
          <w:szCs w:val="26"/>
        </w:rPr>
        <w:t>-</w:t>
      </w:r>
      <w:r w:rsidRPr="006A6857">
        <w:rPr>
          <w:rFonts w:ascii="Times New Roman" w:hAnsi="Times New Roman" w:cs="Times New Roman"/>
          <w:color w:val="000000" w:themeColor="text1"/>
          <w:sz w:val="26"/>
          <w:szCs w:val="26"/>
        </w:rPr>
        <w:t>Al</w:t>
      </w:r>
      <w:r w:rsidR="002D29E1">
        <w:rPr>
          <w:rFonts w:ascii="Times New Roman" w:hAnsi="Times New Roman" w:cs="Times New Roman"/>
          <w:color w:val="000000" w:themeColor="text1"/>
          <w:sz w:val="26"/>
          <w:szCs w:val="26"/>
        </w:rPr>
        <w:t>-</w:t>
      </w:r>
      <w:r w:rsidRPr="006A6857">
        <w:rPr>
          <w:rFonts w:ascii="Times New Roman" w:hAnsi="Times New Roman" w:cs="Times New Roman"/>
          <w:color w:val="000000" w:themeColor="text1"/>
          <w:sz w:val="26"/>
          <w:szCs w:val="26"/>
        </w:rPr>
        <w:t>O</w:t>
      </w:r>
      <w:r w:rsidR="002D173E" w:rsidRPr="006A6857">
        <w:rPr>
          <w:rFonts w:ascii="Times New Roman" w:hAnsi="Times New Roman" w:cs="Times New Roman"/>
          <w:color w:val="000000" w:themeColor="text1"/>
          <w:sz w:val="26"/>
          <w:szCs w:val="26"/>
        </w:rPr>
        <w:t>]</w:t>
      </w:r>
      <w:r w:rsidRPr="006A6857">
        <w:rPr>
          <w:rFonts w:ascii="Times New Roman" w:hAnsi="Times New Roman" w:cs="Times New Roman"/>
          <w:color w:val="000000" w:themeColor="text1"/>
          <w:sz w:val="26"/>
          <w:szCs w:val="26"/>
        </w:rPr>
        <w:t xml:space="preserve"> như chất mang cho hệ xúc tác dehydro hóa n-parafin</w:t>
      </w:r>
      <w:r w:rsidR="002D173E" w:rsidRPr="006A6857">
        <w:rPr>
          <w:rFonts w:ascii="Times New Roman" w:hAnsi="Times New Roman" w:cs="Times New Roman"/>
          <w:color w:val="000000" w:themeColor="text1"/>
          <w:sz w:val="26"/>
          <w:szCs w:val="26"/>
        </w:rPr>
        <w:t>.</w:t>
      </w:r>
    </w:p>
    <w:p w:rsidR="00A42EE5" w:rsidRPr="006A6857" w:rsidRDefault="00A42EE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Vật liệu khoáng sét tổng hợp cũng có khả năng hấp phụ rất cao và chúng ngày càng được quan tâm như những vật liệu có nhiều triển vọng trong xử lý ô nhiễm môi trường. Đã có những công trình công bố về ứng dụng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để xử lý màu thuốc nhuộm, kim loại nặng... nhờ khả năng hấp phụ vào trao đổi ion của chúng.</w:t>
      </w:r>
    </w:p>
    <w:p w:rsidR="00A42EE5" w:rsidRPr="006A6857" w:rsidRDefault="00A42EE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lastRenderedPageBreak/>
        <w:t>Kết quả cho thấy nếu được điều chế và xử lý nhiệt trong những điều kiện nhất định sẽ thu được những vật liệu với những tính chất vượt trội so với các vật liệu khác.</w:t>
      </w:r>
    </w:p>
    <w:p w:rsidR="00A42EE5" w:rsidRPr="006A6857" w:rsidRDefault="00A42EE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Ở Việt Nam ngoài những nguồn nguyên liệu khoáng sét thiên nhiên, việc chế tạo những vật liệu tổng hợp mô phỏng thiên nhiên như vật liệu </w:t>
      </w:r>
      <w:r w:rsidR="004F5F40">
        <w:rPr>
          <w:rFonts w:ascii="Times New Roman" w:hAnsi="Times New Roman" w:cs="Times New Roman"/>
          <w:color w:val="000000" w:themeColor="text1"/>
          <w:sz w:val="26"/>
          <w:szCs w:val="26"/>
        </w:rPr>
        <w:t>h</w:t>
      </w:r>
      <w:r w:rsidR="00FD7003">
        <w:rPr>
          <w:rFonts w:ascii="Times New Roman" w:hAnsi="Times New Roman" w:cs="Times New Roman"/>
          <w:color w:val="000000" w:themeColor="text1"/>
          <w:sz w:val="26"/>
          <w:szCs w:val="26"/>
        </w:rPr>
        <w:t>ydrotalcite</w:t>
      </w:r>
      <w:r w:rsidRPr="006A6857">
        <w:rPr>
          <w:rFonts w:ascii="Times New Roman" w:hAnsi="Times New Roman" w:cs="Times New Roman"/>
          <w:color w:val="000000" w:themeColor="text1"/>
          <w:sz w:val="26"/>
          <w:szCs w:val="26"/>
        </w:rPr>
        <w:t xml:space="preserve"> có ý nghĩa khoa học và thực tiễn rất lớn.</w:t>
      </w:r>
    </w:p>
    <w:p w:rsidR="00BE5810" w:rsidRPr="006A6857" w:rsidRDefault="00A42EE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Mặt khác vấn đề ô nhiễm môi trường đang là mối quan tâm hàng đầu của các nhà khoa học và quản lý. Việc nghiên cứu xử lý chất ô nhiễm, giảm thiểu mức độc hại của chất thải do hoạt động sản xuất công-nông nghiệp là rất cần thiết và cấp bách</w:t>
      </w:r>
      <w:r w:rsidR="00BE5810" w:rsidRPr="006A6857">
        <w:rPr>
          <w:rFonts w:ascii="Times New Roman" w:hAnsi="Times New Roman" w:cs="Times New Roman"/>
          <w:color w:val="000000" w:themeColor="text1"/>
          <w:sz w:val="26"/>
          <w:szCs w:val="26"/>
        </w:rPr>
        <w:t>.</w:t>
      </w:r>
    </w:p>
    <w:p w:rsidR="00A42EE5" w:rsidRPr="006A6857" w:rsidRDefault="00FD7003" w:rsidP="00C9323C">
      <w:pPr>
        <w:spacing w:afterLines="60" w:line="360" w:lineRule="auto"/>
        <w:ind w:firstLine="3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Qui trình điều chế hydrotalcite:</w:t>
      </w:r>
    </w:p>
    <w:p w:rsidR="00A42EE5" w:rsidRPr="004F5F40" w:rsidRDefault="00A42EE5" w:rsidP="00C9323C">
      <w:pPr>
        <w:pStyle w:val="ListParagraph"/>
        <w:numPr>
          <w:ilvl w:val="0"/>
          <w:numId w:val="19"/>
        </w:numPr>
        <w:spacing w:afterLines="60" w:line="360" w:lineRule="auto"/>
        <w:jc w:val="both"/>
        <w:rPr>
          <w:rFonts w:cs="Times New Roman"/>
          <w:i w:val="0"/>
          <w:color w:val="000000" w:themeColor="text1"/>
          <w:szCs w:val="26"/>
        </w:rPr>
      </w:pPr>
      <w:r w:rsidRPr="004F5F40">
        <w:rPr>
          <w:rFonts w:cs="Times New Roman"/>
          <w:i w:val="0"/>
          <w:color w:val="000000" w:themeColor="text1"/>
          <w:szCs w:val="26"/>
        </w:rPr>
        <w:t xml:space="preserve">Chế tạo vật liệu </w:t>
      </w:r>
      <w:r w:rsidR="00FD7003" w:rsidRPr="004F5F40">
        <w:rPr>
          <w:rFonts w:cs="Times New Roman"/>
          <w:i w:val="0"/>
          <w:color w:val="000000" w:themeColor="text1"/>
          <w:szCs w:val="26"/>
        </w:rPr>
        <w:t>hydrotalcite</w:t>
      </w:r>
      <w:r w:rsidRPr="004F5F40">
        <w:rPr>
          <w:rFonts w:cs="Times New Roman"/>
          <w:i w:val="0"/>
          <w:color w:val="000000" w:themeColor="text1"/>
          <w:szCs w:val="26"/>
        </w:rPr>
        <w:t xml:space="preserve"> với các cation kim loại Zn</w:t>
      </w:r>
      <w:r w:rsidRPr="004F5F40">
        <w:rPr>
          <w:rFonts w:cs="Times New Roman"/>
          <w:i w:val="0"/>
          <w:color w:val="000000" w:themeColor="text1"/>
          <w:szCs w:val="26"/>
          <w:vertAlign w:val="superscript"/>
        </w:rPr>
        <w:t>2+</w:t>
      </w:r>
      <w:r w:rsidRPr="004F5F40">
        <w:rPr>
          <w:rFonts w:cs="Times New Roman"/>
          <w:i w:val="0"/>
          <w:color w:val="000000" w:themeColor="text1"/>
          <w:szCs w:val="26"/>
        </w:rPr>
        <w:t>, Mg</w:t>
      </w:r>
      <w:r w:rsidRPr="004F5F40">
        <w:rPr>
          <w:rFonts w:cs="Times New Roman"/>
          <w:i w:val="0"/>
          <w:color w:val="000000" w:themeColor="text1"/>
          <w:szCs w:val="26"/>
          <w:vertAlign w:val="superscript"/>
        </w:rPr>
        <w:t>2+</w:t>
      </w:r>
      <w:r w:rsidRPr="004F5F40">
        <w:rPr>
          <w:rFonts w:cs="Times New Roman"/>
          <w:i w:val="0"/>
          <w:color w:val="000000" w:themeColor="text1"/>
          <w:szCs w:val="26"/>
        </w:rPr>
        <w:t>, Al</w:t>
      </w:r>
      <w:r w:rsidRPr="004F5F40">
        <w:rPr>
          <w:rFonts w:cs="Times New Roman"/>
          <w:i w:val="0"/>
          <w:color w:val="000000" w:themeColor="text1"/>
          <w:szCs w:val="26"/>
          <w:vertAlign w:val="superscript"/>
        </w:rPr>
        <w:t>3+</w:t>
      </w:r>
      <w:r w:rsidR="004F5F40">
        <w:rPr>
          <w:rFonts w:cs="Times New Roman"/>
          <w:i w:val="0"/>
          <w:color w:val="000000" w:themeColor="text1"/>
          <w:szCs w:val="26"/>
        </w:rPr>
        <w:t>;</w:t>
      </w:r>
    </w:p>
    <w:p w:rsidR="00A42EE5" w:rsidRPr="004F5F40" w:rsidRDefault="00A42EE5" w:rsidP="00C9323C">
      <w:pPr>
        <w:pStyle w:val="ListParagraph"/>
        <w:numPr>
          <w:ilvl w:val="0"/>
          <w:numId w:val="19"/>
        </w:numPr>
        <w:spacing w:afterLines="60" w:line="360" w:lineRule="auto"/>
        <w:jc w:val="both"/>
        <w:rPr>
          <w:rFonts w:cs="Times New Roman"/>
          <w:i w:val="0"/>
          <w:color w:val="000000" w:themeColor="text1"/>
          <w:szCs w:val="26"/>
        </w:rPr>
      </w:pPr>
      <w:r w:rsidRPr="004F5F40">
        <w:rPr>
          <w:rFonts w:cs="Times New Roman"/>
          <w:i w:val="0"/>
          <w:color w:val="000000" w:themeColor="text1"/>
          <w:szCs w:val="26"/>
        </w:rPr>
        <w:t xml:space="preserve">Xác định một số tính chất đặc trưng về cấu trúc của </w:t>
      </w:r>
      <w:r w:rsidR="00FD7003" w:rsidRPr="004F5F40">
        <w:rPr>
          <w:rFonts w:cs="Times New Roman"/>
          <w:i w:val="0"/>
          <w:color w:val="000000" w:themeColor="text1"/>
          <w:szCs w:val="26"/>
        </w:rPr>
        <w:t>hydrotalcite</w:t>
      </w:r>
      <w:r w:rsidRPr="004F5F40">
        <w:rPr>
          <w:rFonts w:cs="Times New Roman"/>
          <w:i w:val="0"/>
          <w:color w:val="000000" w:themeColor="text1"/>
          <w:szCs w:val="26"/>
        </w:rPr>
        <w:t xml:space="preserve"> bằng phổ xạ tia X (XRD), phổ hồng ngoại (IR), diện tích bề mặt, kích thước lỗ xốp (phương pháp BET) ở các điều kiệ</w:t>
      </w:r>
      <w:r w:rsidR="004F5F40">
        <w:rPr>
          <w:rFonts w:cs="Times New Roman"/>
          <w:i w:val="0"/>
          <w:color w:val="000000" w:themeColor="text1"/>
          <w:szCs w:val="26"/>
        </w:rPr>
        <w:t>n khác nhau;</w:t>
      </w:r>
    </w:p>
    <w:p w:rsidR="00A42EE5" w:rsidRPr="004F5F40" w:rsidRDefault="00A42EE5" w:rsidP="00C9323C">
      <w:pPr>
        <w:pStyle w:val="ListParagraph"/>
        <w:numPr>
          <w:ilvl w:val="0"/>
          <w:numId w:val="19"/>
        </w:numPr>
        <w:spacing w:afterLines="60" w:line="360" w:lineRule="auto"/>
        <w:jc w:val="both"/>
        <w:rPr>
          <w:rFonts w:cs="Times New Roman"/>
          <w:i w:val="0"/>
          <w:color w:val="000000" w:themeColor="text1"/>
          <w:szCs w:val="26"/>
        </w:rPr>
      </w:pPr>
      <w:r w:rsidRPr="004F5F40">
        <w:rPr>
          <w:rFonts w:cs="Times New Roman"/>
          <w:i w:val="0"/>
          <w:color w:val="000000" w:themeColor="text1"/>
          <w:szCs w:val="26"/>
        </w:rPr>
        <w:t>Nghiên cứu ảnh hưởng của tỉ lệ của kim loại và nhiệt độ nung đến đặc tính của vật liệu</w:t>
      </w:r>
      <w:r w:rsidR="004F5F40">
        <w:rPr>
          <w:rFonts w:cs="Times New Roman"/>
          <w:i w:val="0"/>
          <w:color w:val="000000" w:themeColor="text1"/>
          <w:szCs w:val="26"/>
        </w:rPr>
        <w:t>;</w:t>
      </w:r>
    </w:p>
    <w:p w:rsidR="00A42EE5" w:rsidRPr="004F5F40" w:rsidRDefault="00A42EE5" w:rsidP="00C9323C">
      <w:pPr>
        <w:pStyle w:val="ListParagraph"/>
        <w:numPr>
          <w:ilvl w:val="0"/>
          <w:numId w:val="19"/>
        </w:numPr>
        <w:spacing w:afterLines="60" w:line="360" w:lineRule="auto"/>
        <w:jc w:val="both"/>
        <w:rPr>
          <w:rFonts w:cs="Times New Roman"/>
          <w:i w:val="0"/>
          <w:color w:val="000000" w:themeColor="text1"/>
          <w:szCs w:val="26"/>
        </w:rPr>
      </w:pPr>
      <w:r w:rsidRPr="004F5F40">
        <w:rPr>
          <w:rFonts w:cs="Times New Roman"/>
          <w:i w:val="0"/>
          <w:color w:val="000000" w:themeColor="text1"/>
          <w:szCs w:val="26"/>
        </w:rPr>
        <w:t>Nghiên cứu khả năng hấp phụ màu thuốc nhuộm của vật liệu chế tạo</w:t>
      </w:r>
      <w:r w:rsidR="004F5F40">
        <w:rPr>
          <w:rFonts w:cs="Times New Roman"/>
          <w:i w:val="0"/>
          <w:color w:val="000000" w:themeColor="text1"/>
          <w:szCs w:val="26"/>
        </w:rPr>
        <w:t>.</w:t>
      </w:r>
    </w:p>
    <w:p w:rsidR="00604685" w:rsidRPr="006A6857" w:rsidRDefault="00BE5810" w:rsidP="00C9323C">
      <w:pPr>
        <w:pStyle w:val="Heading3"/>
        <w:spacing w:before="0" w:afterLines="60" w:line="360" w:lineRule="auto"/>
        <w:jc w:val="both"/>
      </w:pPr>
      <w:bookmarkStart w:id="27" w:name="_Toc297729801"/>
      <w:bookmarkStart w:id="28" w:name="_Toc298176813"/>
      <w:bookmarkStart w:id="29" w:name="_Toc298752837"/>
      <w:r w:rsidRPr="006A6857">
        <w:t xml:space="preserve">Khái niệm, đặc điểm cấu trúc và tính chất của </w:t>
      </w:r>
      <w:r w:rsidR="00FD7003">
        <w:t>hydrotalcite</w:t>
      </w:r>
      <w:bookmarkEnd w:id="27"/>
      <w:bookmarkEnd w:id="28"/>
      <w:bookmarkEnd w:id="29"/>
      <w:r w:rsidR="0040110D">
        <w:t>:</w:t>
      </w:r>
    </w:p>
    <w:p w:rsidR="00604685" w:rsidRPr="00FD7003" w:rsidRDefault="00604685" w:rsidP="00C9323C">
      <w:pPr>
        <w:pStyle w:val="Heading4"/>
        <w:spacing w:before="0" w:afterLines="60" w:line="360" w:lineRule="auto"/>
        <w:jc w:val="both"/>
        <w:rPr>
          <w:rFonts w:cs="Times New Roman"/>
          <w:szCs w:val="26"/>
        </w:rPr>
      </w:pPr>
      <w:bookmarkStart w:id="30" w:name="_Toc297729802"/>
      <w:bookmarkStart w:id="31" w:name="_Toc298176814"/>
      <w:r w:rsidRPr="00FD7003">
        <w:rPr>
          <w:rFonts w:cs="Times New Roman"/>
          <w:szCs w:val="26"/>
        </w:rPr>
        <w:t>Khái niệm:</w:t>
      </w:r>
      <w:bookmarkEnd w:id="30"/>
      <w:bookmarkEnd w:id="31"/>
    </w:p>
    <w:p w:rsidR="00604685" w:rsidRPr="006A6857" w:rsidRDefault="00FD7003" w:rsidP="00C9323C">
      <w:pPr>
        <w:spacing w:afterLines="60" w:line="360" w:lineRule="auto"/>
        <w:ind w:firstLine="3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Hydrotalcite</w:t>
      </w:r>
      <w:r w:rsidR="00604685" w:rsidRPr="006A6857">
        <w:rPr>
          <w:rFonts w:ascii="Times New Roman" w:hAnsi="Times New Roman" w:cs="Times New Roman"/>
          <w:color w:val="000000" w:themeColor="text1"/>
          <w:sz w:val="26"/>
          <w:szCs w:val="26"/>
        </w:rPr>
        <w:t xml:space="preserve"> là hỗn hợp các hydrox</w:t>
      </w:r>
      <w:r w:rsidR="004F5F40">
        <w:rPr>
          <w:rFonts w:ascii="Times New Roman" w:hAnsi="Times New Roman" w:cs="Times New Roman"/>
          <w:color w:val="000000" w:themeColor="text1"/>
          <w:sz w:val="26"/>
          <w:szCs w:val="26"/>
        </w:rPr>
        <w:t>i</w:t>
      </w:r>
      <w:r w:rsidR="00604685" w:rsidRPr="006A6857">
        <w:rPr>
          <w:rFonts w:ascii="Times New Roman" w:hAnsi="Times New Roman" w:cs="Times New Roman"/>
          <w:color w:val="000000" w:themeColor="text1"/>
          <w:sz w:val="26"/>
          <w:szCs w:val="26"/>
        </w:rPr>
        <w:t>t của các kim loại hóa trị II và kim loại hóa trị III, tạo thành lớp đa diện mang điện tích dương. Để cấu trúc trung hòa về điện, các anion bị hydrat hóa được đan xen vào các khoảng trống giữa hai lớp đa diện.</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Công thức tổng quát của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[M</w:t>
      </w:r>
      <w:r w:rsidRPr="006A6857">
        <w:rPr>
          <w:rFonts w:ascii="Times New Roman" w:hAnsi="Times New Roman" w:cs="Times New Roman"/>
          <w:color w:val="000000" w:themeColor="text1"/>
          <w:sz w:val="26"/>
          <w:szCs w:val="26"/>
          <w:vertAlign w:val="superscript"/>
        </w:rPr>
        <w:t>II</w:t>
      </w:r>
      <w:r w:rsidRPr="006A6857">
        <w:rPr>
          <w:rFonts w:ascii="Times New Roman" w:hAnsi="Times New Roman" w:cs="Times New Roman"/>
          <w:color w:val="000000" w:themeColor="text1"/>
          <w:sz w:val="26"/>
          <w:szCs w:val="26"/>
          <w:vertAlign w:val="subscript"/>
        </w:rPr>
        <w:t>1-x</w:t>
      </w:r>
      <w:r w:rsidRPr="006A6857">
        <w:rPr>
          <w:rFonts w:ascii="Times New Roman" w:hAnsi="Times New Roman" w:cs="Times New Roman"/>
          <w:color w:val="000000" w:themeColor="text1"/>
          <w:sz w:val="26"/>
          <w:szCs w:val="26"/>
        </w:rPr>
        <w:t>M</w:t>
      </w:r>
      <w:r w:rsidRPr="006A6857">
        <w:rPr>
          <w:rFonts w:ascii="Times New Roman" w:hAnsi="Times New Roman" w:cs="Times New Roman"/>
          <w:color w:val="000000" w:themeColor="text1"/>
          <w:sz w:val="26"/>
          <w:szCs w:val="26"/>
          <w:vertAlign w:val="superscript"/>
        </w:rPr>
        <w:t>III</w:t>
      </w:r>
      <w:r w:rsidRPr="006A6857">
        <w:rPr>
          <w:rFonts w:ascii="Times New Roman" w:hAnsi="Times New Roman" w:cs="Times New Roman"/>
          <w:color w:val="000000" w:themeColor="text1"/>
          <w:sz w:val="26"/>
          <w:szCs w:val="26"/>
          <w:vertAlign w:val="subscript"/>
        </w:rPr>
        <w:t>x</w:t>
      </w:r>
      <w:r w:rsidRPr="006A6857">
        <w:rPr>
          <w:rFonts w:ascii="Times New Roman" w:hAnsi="Times New Roman" w:cs="Times New Roman"/>
          <w:color w:val="000000" w:themeColor="text1"/>
          <w:sz w:val="26"/>
          <w:szCs w:val="26"/>
          <w:vertAlign w:val="subscript"/>
        </w:rPr>
        <w:softHyphen/>
      </w:r>
      <w:r w:rsidRPr="006A6857">
        <w:rPr>
          <w:rFonts w:ascii="Times New Roman" w:hAnsi="Times New Roman" w:cs="Times New Roman"/>
          <w:color w:val="000000" w:themeColor="text1"/>
          <w:sz w:val="26"/>
          <w:szCs w:val="26"/>
          <w:vertAlign w:val="subscript"/>
        </w:rPr>
        <w:softHyphen/>
      </w:r>
      <w:r w:rsidRPr="006A6857">
        <w:rPr>
          <w:rFonts w:ascii="Times New Roman" w:hAnsi="Times New Roman" w:cs="Times New Roman"/>
          <w:color w:val="000000" w:themeColor="text1"/>
          <w:sz w:val="26"/>
          <w:szCs w:val="26"/>
          <w:vertAlign w:val="subscript"/>
        </w:rPr>
        <w:softHyphen/>
      </w:r>
      <w:r w:rsidRPr="006A6857">
        <w:rPr>
          <w:rFonts w:ascii="Times New Roman" w:hAnsi="Times New Roman" w:cs="Times New Roman"/>
          <w:color w:val="000000" w:themeColor="text1"/>
          <w:sz w:val="26"/>
          <w:szCs w:val="26"/>
        </w:rPr>
        <w:t>(OH)</w:t>
      </w:r>
      <w:r w:rsidRPr="006A6857">
        <w:rPr>
          <w:rFonts w:ascii="Times New Roman" w:hAnsi="Times New Roman" w:cs="Times New Roman"/>
          <w:color w:val="000000" w:themeColor="text1"/>
          <w:sz w:val="26"/>
          <w:szCs w:val="26"/>
          <w:vertAlign w:val="subscript"/>
        </w:rPr>
        <w:t>x/</w:t>
      </w:r>
      <w:r w:rsidR="0056265F" w:rsidRPr="006A6857">
        <w:rPr>
          <w:rFonts w:ascii="Times New Roman" w:hAnsi="Times New Roman" w:cs="Times New Roman"/>
          <w:color w:val="000000" w:themeColor="text1"/>
          <w:sz w:val="26"/>
          <w:szCs w:val="26"/>
          <w:vertAlign w:val="subscript"/>
        </w:rPr>
        <w:t>n</w:t>
      </w:r>
      <w:r w:rsidRPr="006A6857">
        <w:rPr>
          <w:rFonts w:ascii="Times New Roman" w:hAnsi="Times New Roman" w:cs="Times New Roman"/>
          <w:color w:val="000000" w:themeColor="text1"/>
          <w:sz w:val="26"/>
          <w:szCs w:val="26"/>
        </w:rPr>
        <w:t>].nH</w:t>
      </w:r>
      <w:r w:rsidRPr="006A6857">
        <w:rPr>
          <w:rFonts w:ascii="Times New Roman" w:hAnsi="Times New Roman" w:cs="Times New Roman"/>
          <w:color w:val="000000" w:themeColor="text1"/>
          <w:sz w:val="26"/>
          <w:szCs w:val="26"/>
          <w:vertAlign w:val="subscript"/>
        </w:rPr>
        <w:t>2</w:t>
      </w:r>
      <w:r w:rsidRPr="006A6857">
        <w:rPr>
          <w:rFonts w:ascii="Times New Roman" w:hAnsi="Times New Roman" w:cs="Times New Roman"/>
          <w:color w:val="000000" w:themeColor="text1"/>
          <w:sz w:val="26"/>
          <w:szCs w:val="26"/>
        </w:rPr>
        <w:t>O</w:t>
      </w:r>
    </w:p>
    <w:p w:rsidR="00604685" w:rsidRPr="00FD7003" w:rsidRDefault="00604685" w:rsidP="00C9323C">
      <w:pPr>
        <w:pStyle w:val="ListParagraph"/>
        <w:numPr>
          <w:ilvl w:val="0"/>
          <w:numId w:val="14"/>
        </w:numPr>
        <w:spacing w:afterLines="60" w:line="360" w:lineRule="auto"/>
        <w:jc w:val="both"/>
        <w:rPr>
          <w:rFonts w:cs="Times New Roman"/>
          <w:i w:val="0"/>
          <w:color w:val="000000" w:themeColor="text1"/>
          <w:szCs w:val="26"/>
        </w:rPr>
      </w:pPr>
      <w:r w:rsidRPr="00FD7003">
        <w:rPr>
          <w:rFonts w:cs="Times New Roman"/>
          <w:i w:val="0"/>
          <w:color w:val="000000" w:themeColor="text1"/>
          <w:szCs w:val="26"/>
        </w:rPr>
        <w:t>Me</w:t>
      </w:r>
      <w:r w:rsidRPr="00FD7003">
        <w:rPr>
          <w:rFonts w:cs="Times New Roman"/>
          <w:i w:val="0"/>
          <w:color w:val="000000" w:themeColor="text1"/>
          <w:szCs w:val="26"/>
          <w:vertAlign w:val="superscript"/>
        </w:rPr>
        <w:t>II</w:t>
      </w:r>
      <w:r w:rsidRPr="00FD7003">
        <w:rPr>
          <w:rFonts w:cs="Times New Roman"/>
          <w:i w:val="0"/>
          <w:color w:val="000000" w:themeColor="text1"/>
          <w:szCs w:val="26"/>
        </w:rPr>
        <w:t xml:space="preserve"> là những kim loại hóa trị II gồm: Mg, Zn, Ni, Cu, Fe, Ca...</w:t>
      </w:r>
    </w:p>
    <w:p w:rsidR="00604685" w:rsidRDefault="00604685" w:rsidP="00C9323C">
      <w:pPr>
        <w:pStyle w:val="ListParagraph"/>
        <w:numPr>
          <w:ilvl w:val="0"/>
          <w:numId w:val="14"/>
        </w:numPr>
        <w:spacing w:afterLines="60" w:line="360" w:lineRule="auto"/>
        <w:jc w:val="both"/>
        <w:rPr>
          <w:rFonts w:cs="Times New Roman"/>
          <w:i w:val="0"/>
          <w:color w:val="000000" w:themeColor="text1"/>
          <w:szCs w:val="26"/>
        </w:rPr>
      </w:pPr>
      <w:r w:rsidRPr="00FD7003">
        <w:rPr>
          <w:rFonts w:cs="Times New Roman"/>
          <w:i w:val="0"/>
          <w:color w:val="000000" w:themeColor="text1"/>
          <w:szCs w:val="26"/>
        </w:rPr>
        <w:t>Me</w:t>
      </w:r>
      <w:r w:rsidRPr="00FD7003">
        <w:rPr>
          <w:rFonts w:cs="Times New Roman"/>
          <w:i w:val="0"/>
          <w:color w:val="000000" w:themeColor="text1"/>
          <w:szCs w:val="26"/>
          <w:vertAlign w:val="superscript"/>
        </w:rPr>
        <w:t>III</w:t>
      </w:r>
      <w:r w:rsidRPr="00FD7003">
        <w:rPr>
          <w:rFonts w:cs="Times New Roman"/>
          <w:i w:val="0"/>
          <w:color w:val="000000" w:themeColor="text1"/>
          <w:szCs w:val="26"/>
        </w:rPr>
        <w:t xml:space="preserve"> là những kim loại hóa trị III gồm: Al, Fe, Cr...</w:t>
      </w:r>
    </w:p>
    <w:p w:rsidR="00441FBB" w:rsidRPr="00FD7003" w:rsidRDefault="00441FBB" w:rsidP="00C9323C">
      <w:pPr>
        <w:pStyle w:val="ListParagraph"/>
        <w:numPr>
          <w:ilvl w:val="0"/>
          <w:numId w:val="0"/>
        </w:numPr>
        <w:spacing w:afterLines="60" w:line="360" w:lineRule="auto"/>
        <w:ind w:left="1080"/>
        <w:jc w:val="both"/>
        <w:rPr>
          <w:rFonts w:cs="Times New Roman"/>
          <w:i w:val="0"/>
          <w:color w:val="000000" w:themeColor="text1"/>
          <w:szCs w:val="26"/>
        </w:rPr>
      </w:pPr>
    </w:p>
    <w:p w:rsidR="00604685" w:rsidRPr="00FD7003" w:rsidRDefault="0056265F" w:rsidP="00C9323C">
      <w:pPr>
        <w:pStyle w:val="ListParagraph"/>
        <w:numPr>
          <w:ilvl w:val="0"/>
          <w:numId w:val="14"/>
        </w:numPr>
        <w:spacing w:afterLines="60" w:line="360" w:lineRule="auto"/>
        <w:jc w:val="both"/>
        <w:rPr>
          <w:rFonts w:cs="Times New Roman"/>
          <w:i w:val="0"/>
          <w:color w:val="000000" w:themeColor="text1"/>
          <w:szCs w:val="26"/>
        </w:rPr>
      </w:pPr>
      <w:r w:rsidRPr="00FD7003">
        <w:rPr>
          <w:rFonts w:cs="Times New Roman"/>
          <w:i w:val="0"/>
          <w:color w:val="000000" w:themeColor="text1"/>
          <w:szCs w:val="26"/>
        </w:rPr>
        <w:lastRenderedPageBreak/>
        <w:t>A</w:t>
      </w:r>
      <w:r w:rsidR="00604685" w:rsidRPr="00FD7003">
        <w:rPr>
          <w:rFonts w:cs="Times New Roman"/>
          <w:i w:val="0"/>
          <w:color w:val="000000" w:themeColor="text1"/>
          <w:szCs w:val="26"/>
        </w:rPr>
        <w:t xml:space="preserve"> là các anion như:</w:t>
      </w:r>
    </w:p>
    <w:p w:rsidR="00604685" w:rsidRPr="00FD7003" w:rsidRDefault="00604685" w:rsidP="00C9323C">
      <w:pPr>
        <w:pStyle w:val="ListParagraph"/>
        <w:numPr>
          <w:ilvl w:val="0"/>
          <w:numId w:val="15"/>
        </w:numPr>
        <w:spacing w:afterLines="60" w:line="360" w:lineRule="auto"/>
        <w:ind w:left="1530"/>
        <w:jc w:val="both"/>
        <w:rPr>
          <w:rFonts w:cs="Times New Roman"/>
          <w:i w:val="0"/>
          <w:color w:val="000000" w:themeColor="text1"/>
          <w:szCs w:val="26"/>
        </w:rPr>
      </w:pPr>
      <w:r w:rsidRPr="00FD7003">
        <w:rPr>
          <w:rFonts w:cs="Times New Roman"/>
          <w:i w:val="0"/>
          <w:color w:val="000000" w:themeColor="text1"/>
          <w:szCs w:val="26"/>
        </w:rPr>
        <w:t>Halogenua: F</w:t>
      </w:r>
      <w:r w:rsidRPr="00FD7003">
        <w:rPr>
          <w:rFonts w:cs="Times New Roman"/>
          <w:i w:val="0"/>
          <w:color w:val="000000" w:themeColor="text1"/>
          <w:szCs w:val="26"/>
          <w:vertAlign w:val="superscript"/>
        </w:rPr>
        <w:t>-</w:t>
      </w:r>
      <w:r w:rsidRPr="00FD7003">
        <w:rPr>
          <w:rFonts w:cs="Times New Roman"/>
          <w:i w:val="0"/>
          <w:color w:val="000000" w:themeColor="text1"/>
          <w:szCs w:val="26"/>
        </w:rPr>
        <w:t>, Cl</w:t>
      </w:r>
      <w:r w:rsidRPr="00FD7003">
        <w:rPr>
          <w:rFonts w:cs="Times New Roman"/>
          <w:i w:val="0"/>
          <w:color w:val="000000" w:themeColor="text1"/>
          <w:szCs w:val="26"/>
          <w:vertAlign w:val="superscript"/>
        </w:rPr>
        <w:t>-</w:t>
      </w:r>
      <w:r w:rsidRPr="00FD7003">
        <w:rPr>
          <w:rFonts w:cs="Times New Roman"/>
          <w:i w:val="0"/>
          <w:color w:val="000000" w:themeColor="text1"/>
          <w:szCs w:val="26"/>
        </w:rPr>
        <w:t>, Br</w:t>
      </w:r>
      <w:r w:rsidRPr="00FD7003">
        <w:rPr>
          <w:rFonts w:cs="Times New Roman"/>
          <w:i w:val="0"/>
          <w:color w:val="000000" w:themeColor="text1"/>
          <w:szCs w:val="26"/>
          <w:vertAlign w:val="superscript"/>
        </w:rPr>
        <w:t>-</w:t>
      </w:r>
    </w:p>
    <w:p w:rsidR="00604685" w:rsidRPr="00FD7003" w:rsidRDefault="00604685" w:rsidP="00C9323C">
      <w:pPr>
        <w:pStyle w:val="ListParagraph"/>
        <w:numPr>
          <w:ilvl w:val="0"/>
          <w:numId w:val="15"/>
        </w:numPr>
        <w:spacing w:afterLines="60" w:line="360" w:lineRule="auto"/>
        <w:ind w:left="1530"/>
        <w:jc w:val="both"/>
        <w:rPr>
          <w:rFonts w:cs="Times New Roman"/>
          <w:i w:val="0"/>
          <w:color w:val="000000" w:themeColor="text1"/>
          <w:szCs w:val="26"/>
        </w:rPr>
      </w:pPr>
      <w:r w:rsidRPr="00FD7003">
        <w:rPr>
          <w:rFonts w:cs="Times New Roman"/>
          <w:i w:val="0"/>
          <w:color w:val="000000" w:themeColor="text1"/>
          <w:szCs w:val="26"/>
        </w:rPr>
        <w:t>Gốc axit vô cơ có chứa oxy: NO</w:t>
      </w:r>
      <w:r w:rsidRPr="00FD7003">
        <w:rPr>
          <w:rFonts w:cs="Times New Roman"/>
          <w:i w:val="0"/>
          <w:color w:val="000000" w:themeColor="text1"/>
          <w:szCs w:val="26"/>
          <w:vertAlign w:val="superscript"/>
        </w:rPr>
        <w:t>3-</w:t>
      </w:r>
      <w:r w:rsidRPr="00FD7003">
        <w:rPr>
          <w:rFonts w:cs="Times New Roman"/>
          <w:i w:val="0"/>
          <w:color w:val="000000" w:themeColor="text1"/>
          <w:szCs w:val="26"/>
        </w:rPr>
        <w:t>, CO</w:t>
      </w:r>
      <w:r w:rsidRPr="00FD7003">
        <w:rPr>
          <w:rFonts w:cs="Times New Roman"/>
          <w:i w:val="0"/>
          <w:color w:val="000000" w:themeColor="text1"/>
          <w:szCs w:val="26"/>
        </w:rPr>
        <w:softHyphen/>
      </w:r>
      <w:r w:rsidRPr="00FD7003">
        <w:rPr>
          <w:rFonts w:cs="Times New Roman"/>
          <w:i w:val="0"/>
          <w:color w:val="000000" w:themeColor="text1"/>
          <w:szCs w:val="26"/>
          <w:vertAlign w:val="subscript"/>
        </w:rPr>
        <w:t>3</w:t>
      </w:r>
      <w:r w:rsidRPr="00FD7003">
        <w:rPr>
          <w:rFonts w:cs="Times New Roman"/>
          <w:i w:val="0"/>
          <w:color w:val="000000" w:themeColor="text1"/>
          <w:szCs w:val="26"/>
          <w:vertAlign w:val="superscript"/>
        </w:rPr>
        <w:t>2-</w:t>
      </w:r>
      <w:r w:rsidRPr="00FD7003">
        <w:rPr>
          <w:rFonts w:cs="Times New Roman"/>
          <w:i w:val="0"/>
          <w:color w:val="000000" w:themeColor="text1"/>
          <w:szCs w:val="26"/>
        </w:rPr>
        <w:t>, SO</w:t>
      </w:r>
      <w:r w:rsidRPr="00FD7003">
        <w:rPr>
          <w:rFonts w:cs="Times New Roman"/>
          <w:i w:val="0"/>
          <w:color w:val="000000" w:themeColor="text1"/>
          <w:szCs w:val="26"/>
          <w:vertAlign w:val="subscript"/>
        </w:rPr>
        <w:t>4</w:t>
      </w:r>
      <w:r w:rsidRPr="00FD7003">
        <w:rPr>
          <w:rFonts w:cs="Times New Roman"/>
          <w:i w:val="0"/>
          <w:color w:val="000000" w:themeColor="text1"/>
          <w:szCs w:val="26"/>
          <w:vertAlign w:val="superscript"/>
        </w:rPr>
        <w:t>2-</w:t>
      </w:r>
      <w:r w:rsidRPr="00FD7003">
        <w:rPr>
          <w:rFonts w:cs="Times New Roman"/>
          <w:i w:val="0"/>
          <w:color w:val="000000" w:themeColor="text1"/>
          <w:szCs w:val="26"/>
        </w:rPr>
        <w:t>...</w:t>
      </w:r>
    </w:p>
    <w:p w:rsidR="00604685" w:rsidRPr="00FD7003" w:rsidRDefault="00604685" w:rsidP="00C9323C">
      <w:pPr>
        <w:pStyle w:val="ListParagraph"/>
        <w:numPr>
          <w:ilvl w:val="0"/>
          <w:numId w:val="15"/>
        </w:numPr>
        <w:spacing w:afterLines="60" w:line="360" w:lineRule="auto"/>
        <w:ind w:left="1530"/>
        <w:jc w:val="both"/>
        <w:rPr>
          <w:rFonts w:cs="Times New Roman"/>
          <w:i w:val="0"/>
          <w:color w:val="000000" w:themeColor="text1"/>
          <w:szCs w:val="26"/>
        </w:rPr>
      </w:pPr>
      <w:r w:rsidRPr="00FD7003">
        <w:rPr>
          <w:rFonts w:cs="Times New Roman"/>
          <w:i w:val="0"/>
          <w:color w:val="000000" w:themeColor="text1"/>
          <w:szCs w:val="26"/>
        </w:rPr>
        <w:t>Phức anion NiCl</w:t>
      </w:r>
      <w:r w:rsidRPr="00FD7003">
        <w:rPr>
          <w:rFonts w:cs="Times New Roman"/>
          <w:i w:val="0"/>
          <w:color w:val="000000" w:themeColor="text1"/>
          <w:szCs w:val="26"/>
          <w:vertAlign w:val="subscript"/>
        </w:rPr>
        <w:t>4</w:t>
      </w:r>
      <w:r w:rsidRPr="00FD7003">
        <w:rPr>
          <w:rFonts w:cs="Times New Roman"/>
          <w:i w:val="0"/>
          <w:color w:val="000000" w:themeColor="text1"/>
          <w:szCs w:val="26"/>
          <w:vertAlign w:val="superscript"/>
        </w:rPr>
        <w:t>-</w:t>
      </w:r>
      <w:r w:rsidRPr="00FD7003">
        <w:rPr>
          <w:rFonts w:cs="Times New Roman"/>
          <w:i w:val="0"/>
          <w:color w:val="000000" w:themeColor="text1"/>
          <w:szCs w:val="26"/>
        </w:rPr>
        <w:t>, Fe(CN)</w:t>
      </w:r>
      <w:r w:rsidRPr="00FD7003">
        <w:rPr>
          <w:rFonts w:cs="Times New Roman"/>
          <w:i w:val="0"/>
          <w:color w:val="000000" w:themeColor="text1"/>
          <w:szCs w:val="26"/>
          <w:vertAlign w:val="subscript"/>
        </w:rPr>
        <w:t>6</w:t>
      </w:r>
      <w:r w:rsidRPr="00FD7003">
        <w:rPr>
          <w:rFonts w:cs="Times New Roman"/>
          <w:i w:val="0"/>
          <w:color w:val="000000" w:themeColor="text1"/>
          <w:szCs w:val="26"/>
          <w:vertAlign w:val="superscript"/>
        </w:rPr>
        <w:t>4-</w:t>
      </w:r>
      <w:r w:rsidRPr="00FD7003">
        <w:rPr>
          <w:rFonts w:cs="Times New Roman"/>
          <w:i w:val="0"/>
          <w:color w:val="000000" w:themeColor="text1"/>
          <w:szCs w:val="26"/>
        </w:rPr>
        <w:t>...</w:t>
      </w:r>
    </w:p>
    <w:p w:rsidR="00604685" w:rsidRPr="00FD7003" w:rsidRDefault="00604685" w:rsidP="00C9323C">
      <w:pPr>
        <w:pStyle w:val="ListParagraph"/>
        <w:numPr>
          <w:ilvl w:val="0"/>
          <w:numId w:val="15"/>
        </w:numPr>
        <w:spacing w:afterLines="60" w:line="360" w:lineRule="auto"/>
        <w:ind w:left="1530"/>
        <w:jc w:val="both"/>
        <w:rPr>
          <w:rFonts w:cs="Times New Roman"/>
          <w:i w:val="0"/>
          <w:color w:val="000000" w:themeColor="text1"/>
          <w:szCs w:val="26"/>
        </w:rPr>
      </w:pPr>
      <w:r w:rsidRPr="00FD7003">
        <w:rPr>
          <w:rFonts w:cs="Times New Roman"/>
          <w:i w:val="0"/>
          <w:color w:val="000000" w:themeColor="text1"/>
          <w:szCs w:val="26"/>
        </w:rPr>
        <w:t>Anion hữu cơ polyme:</w:t>
      </w:r>
    </w:p>
    <w:p w:rsidR="00604685" w:rsidRPr="00441FBB" w:rsidRDefault="0038120B" w:rsidP="00C9323C">
      <w:pPr>
        <w:pStyle w:val="ListParagraph"/>
        <w:numPr>
          <w:ilvl w:val="0"/>
          <w:numId w:val="15"/>
        </w:numPr>
        <w:spacing w:afterLines="60" w:line="360" w:lineRule="auto"/>
        <w:ind w:left="1530"/>
        <w:jc w:val="both"/>
        <w:rPr>
          <w:rFonts w:cs="Times New Roman"/>
          <w:i w:val="0"/>
          <w:color w:val="000000" w:themeColor="text1"/>
          <w:szCs w:val="26"/>
        </w:rPr>
      </w:pPr>
      <w:r w:rsidRPr="0038120B">
        <w:rPr>
          <w:i w:val="0"/>
          <w:noProof/>
        </w:rPr>
        <w:pict>
          <v:shapetype id="_x0000_t32" coordsize="21600,21600" o:spt="32" o:oned="t" path="m,l21600,21600e" filled="f">
            <v:path arrowok="t" fillok="f" o:connecttype="none"/>
            <o:lock v:ext="edit" shapetype="t"/>
          </v:shapetype>
          <v:shape id="_x0000_s1026" type="#_x0000_t32" style="position:absolute;left:0;text-align:left;margin-left:415.25pt;margin-top:12.4pt;width:.05pt;height:10.1pt;z-index:251660288" o:connectortype="straight"/>
        </w:pict>
      </w:r>
      <w:r w:rsidR="00604685" w:rsidRPr="00FD7003">
        <w:rPr>
          <w:rFonts w:cs="Times New Roman"/>
          <w:i w:val="0"/>
          <w:color w:val="000000" w:themeColor="text1"/>
          <w:szCs w:val="26"/>
        </w:rPr>
        <w:t>oxalat (</w:t>
      </w:r>
      <w:r w:rsidR="00604685" w:rsidRPr="00FD7003">
        <w:rPr>
          <w:rFonts w:cs="Times New Roman"/>
          <w:i w:val="0"/>
          <w:color w:val="000000" w:themeColor="text1"/>
          <w:szCs w:val="26"/>
          <w:vertAlign w:val="superscript"/>
        </w:rPr>
        <w:t>-</w:t>
      </w:r>
      <w:r w:rsidR="00604685" w:rsidRPr="00FD7003">
        <w:rPr>
          <w:rFonts w:cs="Times New Roman"/>
          <w:i w:val="0"/>
          <w:color w:val="000000" w:themeColor="text1"/>
          <w:szCs w:val="26"/>
        </w:rPr>
        <w:t>OOC-COO</w:t>
      </w:r>
      <w:r w:rsidR="00604685" w:rsidRPr="00FD7003">
        <w:rPr>
          <w:rFonts w:cs="Times New Roman"/>
          <w:i w:val="0"/>
          <w:color w:val="000000" w:themeColor="text1"/>
          <w:szCs w:val="26"/>
          <w:vertAlign w:val="superscript"/>
        </w:rPr>
        <w:t>-</w:t>
      </w:r>
      <w:r w:rsidR="00604685" w:rsidRPr="00FD7003">
        <w:rPr>
          <w:rFonts w:cs="Times New Roman"/>
          <w:i w:val="0"/>
          <w:color w:val="000000" w:themeColor="text1"/>
          <w:szCs w:val="26"/>
        </w:rPr>
        <w:t>), acrylat (CH</w:t>
      </w:r>
      <w:r w:rsidR="00604685" w:rsidRPr="00FD7003">
        <w:rPr>
          <w:rFonts w:cs="Times New Roman"/>
          <w:i w:val="0"/>
          <w:color w:val="000000" w:themeColor="text1"/>
          <w:szCs w:val="26"/>
        </w:rPr>
        <w:softHyphen/>
      </w:r>
      <w:r w:rsidR="00604685" w:rsidRPr="00FD7003">
        <w:rPr>
          <w:rFonts w:cs="Times New Roman"/>
          <w:i w:val="0"/>
          <w:color w:val="000000" w:themeColor="text1"/>
          <w:szCs w:val="26"/>
          <w:vertAlign w:val="subscript"/>
        </w:rPr>
        <w:t>2</w:t>
      </w:r>
      <w:r w:rsidR="00604685" w:rsidRPr="00FD7003">
        <w:rPr>
          <w:rFonts w:cs="Times New Roman"/>
          <w:i w:val="0"/>
          <w:color w:val="000000" w:themeColor="text1"/>
          <w:szCs w:val="26"/>
        </w:rPr>
        <w:t>=CHCOO</w:t>
      </w:r>
      <w:r w:rsidR="00604685" w:rsidRPr="00FD7003">
        <w:rPr>
          <w:rFonts w:cs="Times New Roman"/>
          <w:i w:val="0"/>
          <w:color w:val="000000" w:themeColor="text1"/>
          <w:szCs w:val="26"/>
          <w:vertAlign w:val="superscript"/>
        </w:rPr>
        <w:t>-</w:t>
      </w:r>
      <w:r w:rsidR="00604685" w:rsidRPr="00FD7003">
        <w:rPr>
          <w:rFonts w:cs="Times New Roman"/>
          <w:i w:val="0"/>
          <w:color w:val="000000" w:themeColor="text1"/>
          <w:szCs w:val="26"/>
        </w:rPr>
        <w:t>), polyacrylat</w:t>
      </w:r>
      <w:r w:rsidR="005D143C" w:rsidRPr="00FD7003">
        <w:rPr>
          <w:rFonts w:cs="Times New Roman"/>
          <w:i w:val="0"/>
          <w:color w:val="000000" w:themeColor="text1"/>
          <w:szCs w:val="26"/>
        </w:rPr>
        <w:t xml:space="preserve"> </w:t>
      </w:r>
      <w:r w:rsidR="00604685" w:rsidRPr="00FD7003">
        <w:rPr>
          <w:rFonts w:cs="Times New Roman"/>
          <w:i w:val="0"/>
          <w:color w:val="000000" w:themeColor="text1"/>
          <w:szCs w:val="26"/>
        </w:rPr>
        <w:t>(-CH</w:t>
      </w:r>
      <w:r w:rsidR="00604685" w:rsidRPr="00FD7003">
        <w:rPr>
          <w:rFonts w:cs="Times New Roman"/>
          <w:i w:val="0"/>
          <w:color w:val="000000" w:themeColor="text1"/>
          <w:szCs w:val="26"/>
          <w:vertAlign w:val="subscript"/>
        </w:rPr>
        <w:t>2</w:t>
      </w:r>
      <w:r w:rsidR="00604685" w:rsidRPr="00FD7003">
        <w:rPr>
          <w:rFonts w:cs="Times New Roman"/>
          <w:i w:val="0"/>
          <w:color w:val="000000" w:themeColor="text1"/>
          <w:szCs w:val="26"/>
        </w:rPr>
        <w:t>-CH-)</w:t>
      </w:r>
      <w:r w:rsidR="00441FBB">
        <w:rPr>
          <w:rFonts w:cs="Times New Roman"/>
          <w:i w:val="0"/>
          <w:color w:val="000000" w:themeColor="text1"/>
          <w:szCs w:val="26"/>
        </w:rPr>
        <w:tab/>
      </w:r>
      <w:r w:rsidR="00441FBB">
        <w:rPr>
          <w:rFonts w:cs="Times New Roman"/>
          <w:i w:val="0"/>
          <w:color w:val="000000" w:themeColor="text1"/>
          <w:szCs w:val="26"/>
        </w:rPr>
        <w:tab/>
      </w:r>
      <w:r w:rsidR="00441FBB">
        <w:rPr>
          <w:rFonts w:cs="Times New Roman"/>
          <w:i w:val="0"/>
          <w:color w:val="000000" w:themeColor="text1"/>
          <w:szCs w:val="26"/>
        </w:rPr>
        <w:tab/>
      </w:r>
      <w:r w:rsidR="00441FBB">
        <w:rPr>
          <w:rFonts w:cs="Times New Roman"/>
          <w:i w:val="0"/>
          <w:color w:val="000000" w:themeColor="text1"/>
          <w:szCs w:val="26"/>
        </w:rPr>
        <w:tab/>
      </w:r>
      <w:r w:rsidR="00441FBB">
        <w:rPr>
          <w:rFonts w:cs="Times New Roman"/>
          <w:i w:val="0"/>
          <w:color w:val="000000" w:themeColor="text1"/>
          <w:szCs w:val="26"/>
        </w:rPr>
        <w:tab/>
      </w:r>
      <w:r w:rsidR="00441FBB">
        <w:rPr>
          <w:rFonts w:cs="Times New Roman"/>
          <w:i w:val="0"/>
          <w:color w:val="000000" w:themeColor="text1"/>
          <w:szCs w:val="26"/>
        </w:rPr>
        <w:tab/>
      </w:r>
      <w:r w:rsidR="00441FBB">
        <w:rPr>
          <w:rFonts w:cs="Times New Roman"/>
          <w:i w:val="0"/>
          <w:color w:val="000000" w:themeColor="text1"/>
          <w:szCs w:val="26"/>
        </w:rPr>
        <w:tab/>
      </w:r>
      <w:r w:rsidR="00441FBB">
        <w:rPr>
          <w:rFonts w:cs="Times New Roman"/>
          <w:i w:val="0"/>
          <w:color w:val="000000" w:themeColor="text1"/>
          <w:szCs w:val="26"/>
        </w:rPr>
        <w:tab/>
      </w:r>
      <w:r w:rsidR="00441FBB">
        <w:rPr>
          <w:rFonts w:cs="Times New Roman"/>
          <w:i w:val="0"/>
          <w:color w:val="000000" w:themeColor="text1"/>
          <w:szCs w:val="26"/>
        </w:rPr>
        <w:tab/>
      </w:r>
      <w:r w:rsidR="004A6B9D" w:rsidRPr="00441FBB">
        <w:rPr>
          <w:rFonts w:cs="Times New Roman"/>
          <w:color w:val="000000" w:themeColor="text1"/>
          <w:szCs w:val="26"/>
        </w:rPr>
        <w:t xml:space="preserve">  </w:t>
      </w:r>
      <w:r w:rsidR="00382375">
        <w:rPr>
          <w:rFonts w:cs="Times New Roman"/>
          <w:color w:val="000000" w:themeColor="text1"/>
          <w:szCs w:val="26"/>
        </w:rPr>
        <w:t xml:space="preserve">  </w:t>
      </w:r>
      <w:r w:rsidR="00604685" w:rsidRPr="00441FBB">
        <w:rPr>
          <w:rFonts w:cs="Times New Roman"/>
          <w:color w:val="000000" w:themeColor="text1"/>
          <w:szCs w:val="26"/>
        </w:rPr>
        <w:t>COO</w:t>
      </w:r>
      <w:r w:rsidR="00604685" w:rsidRPr="00441FBB">
        <w:rPr>
          <w:rFonts w:cs="Times New Roman"/>
          <w:color w:val="000000" w:themeColor="text1"/>
          <w:szCs w:val="26"/>
          <w:vertAlign w:val="superscript"/>
        </w:rPr>
        <w:t>-</w:t>
      </w:r>
    </w:p>
    <w:p w:rsidR="00604685" w:rsidRPr="00FD7003" w:rsidRDefault="00604685" w:rsidP="00C9323C">
      <w:pPr>
        <w:pStyle w:val="Heading4"/>
        <w:spacing w:before="0" w:afterLines="60" w:line="360" w:lineRule="auto"/>
        <w:jc w:val="both"/>
        <w:rPr>
          <w:rFonts w:cs="Times New Roman"/>
          <w:szCs w:val="26"/>
        </w:rPr>
      </w:pPr>
      <w:bookmarkStart w:id="32" w:name="_Toc297729803"/>
      <w:bookmarkStart w:id="33" w:name="_Toc298176815"/>
      <w:r w:rsidRPr="00FD7003">
        <w:rPr>
          <w:rFonts w:cs="Times New Roman"/>
          <w:szCs w:val="26"/>
        </w:rPr>
        <w:t>Đặc điểm cấu trúc</w:t>
      </w:r>
      <w:bookmarkEnd w:id="32"/>
      <w:bookmarkEnd w:id="33"/>
      <w:r w:rsidR="00121953">
        <w:rPr>
          <w:rFonts w:cs="Times New Roman"/>
          <w:szCs w:val="26"/>
        </w:rPr>
        <w:t>[8]</w:t>
      </w:r>
      <w:r w:rsidR="004F5F40">
        <w:rPr>
          <w:rFonts w:cs="Times New Roman"/>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Cấu trúc này gồm những lớp hydroxit M(OH)</w:t>
      </w:r>
      <w:r w:rsidRPr="006A6857">
        <w:rPr>
          <w:rFonts w:ascii="Times New Roman" w:hAnsi="Times New Roman" w:cs="Times New Roman"/>
          <w:color w:val="000000" w:themeColor="text1"/>
          <w:sz w:val="26"/>
          <w:szCs w:val="26"/>
          <w:vertAlign w:val="subscript"/>
        </w:rPr>
        <w:t>2</w:t>
      </w:r>
      <w:r w:rsidRPr="006A6857">
        <w:rPr>
          <w:rFonts w:ascii="Times New Roman" w:hAnsi="Times New Roman" w:cs="Times New Roman"/>
          <w:color w:val="000000" w:themeColor="text1"/>
          <w:sz w:val="26"/>
          <w:szCs w:val="26"/>
        </w:rPr>
        <w:t xml:space="preserve"> (tương ứng cấu trúc brutice trong tự nhiên) trong đó, một phần kim loại hóa trị II được thay thế bởi kim loại hóa trị III, tạo thành lớp điện tích dương. Cấu trúc này được trung hòa điện tích bởi các anion bị hydrat hóa, phân bố ở khoảng giữa hai lớp hydroxit</w:t>
      </w:r>
      <w:r w:rsidR="00BE5810" w:rsidRPr="006A6857">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Giữa các lớp cation kim loại với các anion tương tác nhau bằng lực hút tĩnh điện. Giữa các phân tử nước với các anion tương tác nhau bằng liên kết hydro làm cho cấu trúc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có độ bền vững nhất định.</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Tùy thuộc vào bản chất các cation, các anion, số lượng lớp trung gian mà kích thước, hình thái của chúng thay đổi tạo cho vật liệu có những đặc tính riêng.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với cấu trúc lớp khi nung ở nhiệt độ cao sẽ khử nước hình thành vùng bề mặt cấu tr</w:t>
      </w:r>
      <w:r w:rsidR="00BE5810" w:rsidRPr="006A6857">
        <w:rPr>
          <w:rFonts w:ascii="Times New Roman" w:hAnsi="Times New Roman" w:cs="Times New Roman"/>
          <w:color w:val="000000" w:themeColor="text1"/>
          <w:sz w:val="26"/>
          <w:szCs w:val="26"/>
        </w:rPr>
        <w:t>úc [ZnAlO], [MgAlO] có tính baz.</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Đối với hệ [Mg-Al-Cl] theo những nghiên cứu của Kalinichev sự sắp xếp các anion và phân tử nước bên trong cấu trúc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là không định hướng và định vị. Các lớp cấu tử được phân bố thành ba lớp theo hướng không gian: lớp đa diện của hydroxit – lớp nước (với khoảng phân nửa số phân tử nước trong cấu trúc); lớp Cl</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rPr>
        <w:t xml:space="preserve"> – lượng nước còn lại – lớp đa diện</w:t>
      </w:r>
      <w:r w:rsidR="00E75584" w:rsidRPr="006A6857">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Vị trí ion Cl</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rPr>
        <w:t xml:space="preserve"> là cố định đối với Mg</w:t>
      </w:r>
      <w:r w:rsidRPr="006A6857">
        <w:rPr>
          <w:rFonts w:ascii="Times New Roman" w:hAnsi="Times New Roman" w:cs="Times New Roman"/>
          <w:color w:val="000000" w:themeColor="text1"/>
          <w:sz w:val="26"/>
          <w:szCs w:val="26"/>
          <w:vertAlign w:val="superscript"/>
        </w:rPr>
        <w:t>2+</w:t>
      </w:r>
      <w:r w:rsidRPr="006A6857">
        <w:rPr>
          <w:rFonts w:ascii="Times New Roman" w:hAnsi="Times New Roman" w:cs="Times New Roman"/>
          <w:color w:val="000000" w:themeColor="text1"/>
          <w:sz w:val="26"/>
          <w:szCs w:val="26"/>
        </w:rPr>
        <w:t>, Al</w:t>
      </w:r>
      <w:r w:rsidRPr="006A6857">
        <w:rPr>
          <w:rFonts w:ascii="Times New Roman" w:hAnsi="Times New Roman" w:cs="Times New Roman"/>
          <w:color w:val="000000" w:themeColor="text1"/>
          <w:sz w:val="26"/>
          <w:szCs w:val="26"/>
          <w:vertAlign w:val="superscript"/>
        </w:rPr>
        <w:t>3+</w:t>
      </w:r>
      <w:r w:rsidRPr="006A6857">
        <w:rPr>
          <w:rFonts w:ascii="Times New Roman" w:hAnsi="Times New Roman" w:cs="Times New Roman"/>
          <w:color w:val="000000" w:themeColor="text1"/>
          <w:sz w:val="26"/>
          <w:szCs w:val="26"/>
        </w:rPr>
        <w:t xml:space="preserve"> trong lớp đa diện. Ngoài ra, mỗi ion Cl</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rPr>
        <w:t xml:space="preserve"> còn có liên kết hydro với phân tử nước và nhóm OH</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rPr>
        <w:t xml:space="preserve"> trong lớp đa diện</w:t>
      </w:r>
      <w:r w:rsidR="00E75584" w:rsidRPr="006A6857">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b/>
          <w:i/>
          <w:color w:val="000000" w:themeColor="text1"/>
          <w:sz w:val="26"/>
          <w:szCs w:val="26"/>
        </w:rPr>
      </w:pPr>
      <w:bookmarkStart w:id="34" w:name="_Toc297729804"/>
      <w:bookmarkStart w:id="35" w:name="_Toc298176816"/>
      <w:r w:rsidRPr="006A6857">
        <w:rPr>
          <w:rFonts w:ascii="Times New Roman" w:hAnsi="Times New Roman" w:cs="Times New Roman"/>
          <w:color w:val="000000" w:themeColor="text1"/>
          <w:sz w:val="26"/>
          <w:szCs w:val="26"/>
        </w:rPr>
        <w:lastRenderedPageBreak/>
        <w:t>Ảnh hưởng của tỉ lệ các kim loại:</w:t>
      </w:r>
      <w:bookmarkEnd w:id="34"/>
      <w:bookmarkEnd w:id="35"/>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Tùy theo tỉ lệ kim loại được thay thế ở nút mạng tinh thể, cấu trúc có thể là bát diện hoặc lục diện</w:t>
      </w:r>
      <w:r w:rsidR="004355F3" w:rsidRPr="006A6857">
        <w:rPr>
          <w:rFonts w:ascii="Times New Roman" w:hAnsi="Times New Roman" w:cs="Times New Roman"/>
          <w:color w:val="000000" w:themeColor="text1"/>
          <w:sz w:val="26"/>
          <w:szCs w:val="26"/>
        </w:rPr>
        <w:t>. Tỉ lệ Me</w:t>
      </w:r>
      <w:r w:rsidR="004355F3" w:rsidRPr="006A6857">
        <w:rPr>
          <w:rFonts w:ascii="Times New Roman" w:hAnsi="Times New Roman" w:cs="Times New Roman"/>
          <w:color w:val="000000" w:themeColor="text1"/>
          <w:sz w:val="26"/>
          <w:szCs w:val="26"/>
          <w:vertAlign w:val="superscript"/>
        </w:rPr>
        <w:t>II</w:t>
      </w:r>
      <w:r w:rsidR="004355F3" w:rsidRPr="006A6857">
        <w:rPr>
          <w:rFonts w:ascii="Times New Roman" w:hAnsi="Times New Roman" w:cs="Times New Roman"/>
          <w:color w:val="000000" w:themeColor="text1"/>
          <w:sz w:val="26"/>
          <w:szCs w:val="26"/>
        </w:rPr>
        <w:t>/Me</w:t>
      </w:r>
      <w:r w:rsidR="004355F3" w:rsidRPr="006A6857">
        <w:rPr>
          <w:rFonts w:ascii="Times New Roman" w:hAnsi="Times New Roman" w:cs="Times New Roman"/>
          <w:color w:val="000000" w:themeColor="text1"/>
          <w:sz w:val="26"/>
          <w:szCs w:val="26"/>
          <w:vertAlign w:val="superscript"/>
        </w:rPr>
        <w:t>III</w:t>
      </w:r>
      <w:r w:rsidR="004355F3" w:rsidRPr="006A6857">
        <w:rPr>
          <w:rFonts w:ascii="Times New Roman" w:hAnsi="Times New Roman" w:cs="Times New Roman"/>
          <w:color w:val="000000" w:themeColor="text1"/>
          <w:sz w:val="26"/>
          <w:szCs w:val="26"/>
        </w:rPr>
        <w:t xml:space="preserve"> là 1:1 </w:t>
      </w:r>
      <w:r w:rsidR="0040110D">
        <w:rPr>
          <w:rFonts w:ascii="Times New Roman" w:hAnsi="Times New Roman" w:cs="Times New Roman"/>
          <w:color w:val="000000" w:themeColor="text1"/>
          <w:sz w:val="26"/>
          <w:szCs w:val="26"/>
        </w:rPr>
        <w:t>có</w:t>
      </w:r>
      <w:r w:rsidR="004355F3" w:rsidRPr="006A6857">
        <w:rPr>
          <w:rFonts w:ascii="Times New Roman" w:hAnsi="Times New Roman" w:cs="Times New Roman"/>
          <w:color w:val="000000" w:themeColor="text1"/>
          <w:sz w:val="26"/>
          <w:szCs w:val="26"/>
        </w:rPr>
        <w:t xml:space="preserve"> cấu trúc bát diện, các tỉ lệ Me</w:t>
      </w:r>
      <w:r w:rsidR="004355F3" w:rsidRPr="006A6857">
        <w:rPr>
          <w:rFonts w:ascii="Times New Roman" w:hAnsi="Times New Roman" w:cs="Times New Roman"/>
          <w:color w:val="000000" w:themeColor="text1"/>
          <w:sz w:val="26"/>
          <w:szCs w:val="26"/>
          <w:vertAlign w:val="superscript"/>
        </w:rPr>
        <w:t>II</w:t>
      </w:r>
      <w:r w:rsidR="004355F3" w:rsidRPr="006A6857">
        <w:rPr>
          <w:rFonts w:ascii="Times New Roman" w:hAnsi="Times New Roman" w:cs="Times New Roman"/>
          <w:color w:val="000000" w:themeColor="text1"/>
          <w:sz w:val="26"/>
          <w:szCs w:val="26"/>
        </w:rPr>
        <w:t>/Me</w:t>
      </w:r>
      <w:r w:rsidR="004355F3" w:rsidRPr="006A6857">
        <w:rPr>
          <w:rFonts w:ascii="Times New Roman" w:hAnsi="Times New Roman" w:cs="Times New Roman"/>
          <w:color w:val="000000" w:themeColor="text1"/>
          <w:sz w:val="26"/>
          <w:szCs w:val="26"/>
          <w:vertAlign w:val="superscript"/>
        </w:rPr>
        <w:t>III</w:t>
      </w:r>
      <w:r w:rsidR="004355F3" w:rsidRPr="006A6857">
        <w:rPr>
          <w:rFonts w:ascii="Times New Roman" w:hAnsi="Times New Roman" w:cs="Times New Roman"/>
          <w:color w:val="000000" w:themeColor="text1"/>
          <w:sz w:val="26"/>
          <w:szCs w:val="26"/>
        </w:rPr>
        <w:t xml:space="preserve"> </w:t>
      </w:r>
      <w:r w:rsidR="004F5F40">
        <w:rPr>
          <w:rFonts w:ascii="Times New Roman" w:hAnsi="Times New Roman" w:cs="Times New Roman"/>
          <w:color w:val="000000" w:themeColor="text1"/>
          <w:sz w:val="26"/>
          <w:szCs w:val="26"/>
        </w:rPr>
        <w:t xml:space="preserve">khác </w:t>
      </w:r>
      <w:r w:rsidR="004355F3" w:rsidRPr="006A6857">
        <w:rPr>
          <w:rFonts w:ascii="Times New Roman" w:hAnsi="Times New Roman" w:cs="Times New Roman"/>
          <w:color w:val="000000" w:themeColor="text1"/>
          <w:sz w:val="26"/>
          <w:szCs w:val="26"/>
        </w:rPr>
        <w:t>là cấu trúc lục diện</w:t>
      </w:r>
    </w:p>
    <w:p w:rsidR="00604685" w:rsidRPr="006A6857" w:rsidRDefault="00604685" w:rsidP="00C9323C">
      <w:pPr>
        <w:spacing w:afterLines="60" w:line="360" w:lineRule="auto"/>
        <w:ind w:firstLine="360"/>
        <w:jc w:val="both"/>
        <w:rPr>
          <w:rFonts w:ascii="Times New Roman" w:eastAsiaTheme="minorEastAsia" w:hAnsi="Times New Roman" w:cs="Times New Roman"/>
          <w:color w:val="000000" w:themeColor="text1"/>
          <w:sz w:val="26"/>
          <w:szCs w:val="26"/>
        </w:rPr>
      </w:pPr>
      <m:oMathPara>
        <m:oMath>
          <m:r>
            <m:rPr>
              <m:sty m:val="p"/>
            </m:rPr>
            <w:rPr>
              <w:rFonts w:ascii="Cambria Math" w:hAnsi="Times New Roman" w:cs="Times New Roman"/>
              <w:color w:val="000000" w:themeColor="text1"/>
              <w:sz w:val="26"/>
              <w:szCs w:val="26"/>
            </w:rPr>
            <m:t>x=</m:t>
          </m:r>
          <m:f>
            <m:fPr>
              <m:ctrlPr>
                <w:rPr>
                  <w:rFonts w:ascii="Cambria Math" w:hAnsi="Times New Roman" w:cs="Times New Roman"/>
                  <w:color w:val="000000" w:themeColor="text1"/>
                  <w:sz w:val="26"/>
                  <w:szCs w:val="26"/>
                </w:rPr>
              </m:ctrlPr>
            </m:fPr>
            <m:num>
              <m:sSup>
                <m:sSupPr>
                  <m:ctrlPr>
                    <w:rPr>
                      <w:rFonts w:ascii="Cambria Math" w:hAnsi="Times New Roman" w:cs="Times New Roman"/>
                      <w:color w:val="000000" w:themeColor="text1"/>
                      <w:sz w:val="26"/>
                      <w:szCs w:val="26"/>
                    </w:rPr>
                  </m:ctrlPr>
                </m:sSupPr>
                <m:e>
                  <m:r>
                    <m:rPr>
                      <m:sty m:val="p"/>
                    </m:rPr>
                    <w:rPr>
                      <w:rFonts w:ascii="Cambria Math" w:hAnsi="Times New Roman" w:cs="Times New Roman"/>
                      <w:color w:val="000000" w:themeColor="text1"/>
                      <w:sz w:val="26"/>
                      <w:szCs w:val="26"/>
                    </w:rPr>
                    <m:t>Me</m:t>
                  </m:r>
                </m:e>
                <m:sup>
                  <m:r>
                    <m:rPr>
                      <m:sty m:val="p"/>
                    </m:rPr>
                    <w:rPr>
                      <w:rFonts w:ascii="Cambria Math" w:hAnsi="Times New Roman" w:cs="Times New Roman"/>
                      <w:color w:val="000000" w:themeColor="text1"/>
                      <w:sz w:val="26"/>
                      <w:szCs w:val="26"/>
                    </w:rPr>
                    <m:t>II</m:t>
                  </m:r>
                </m:sup>
              </m:sSup>
            </m:num>
            <m:den>
              <m:sSup>
                <m:sSupPr>
                  <m:ctrlPr>
                    <w:rPr>
                      <w:rFonts w:ascii="Cambria Math" w:hAnsi="Times New Roman" w:cs="Times New Roman"/>
                      <w:color w:val="000000" w:themeColor="text1"/>
                      <w:sz w:val="26"/>
                      <w:szCs w:val="26"/>
                    </w:rPr>
                  </m:ctrlPr>
                </m:sSupPr>
                <m:e>
                  <m:r>
                    <m:rPr>
                      <m:sty m:val="p"/>
                    </m:rPr>
                    <w:rPr>
                      <w:rFonts w:ascii="Cambria Math" w:hAnsi="Times New Roman" w:cs="Times New Roman"/>
                      <w:color w:val="000000" w:themeColor="text1"/>
                      <w:sz w:val="26"/>
                      <w:szCs w:val="26"/>
                    </w:rPr>
                    <m:t>Me</m:t>
                  </m:r>
                </m:e>
                <m:sup>
                  <m:r>
                    <m:rPr>
                      <m:sty m:val="p"/>
                    </m:rPr>
                    <w:rPr>
                      <w:rFonts w:ascii="Cambria Math" w:hAnsi="Times New Roman" w:cs="Times New Roman"/>
                      <w:color w:val="000000" w:themeColor="text1"/>
                      <w:sz w:val="26"/>
                      <w:szCs w:val="26"/>
                    </w:rPr>
                    <m:t>III</m:t>
                  </m:r>
                </m:sup>
              </m:sSup>
            </m:den>
          </m:f>
        </m:oMath>
      </m:oMathPara>
    </w:p>
    <w:p w:rsidR="00604685" w:rsidRPr="006A6857" w:rsidRDefault="00604685" w:rsidP="00C9323C">
      <w:pPr>
        <w:spacing w:afterLines="60" w:line="360" w:lineRule="auto"/>
        <w:ind w:firstLine="360"/>
        <w:jc w:val="both"/>
        <w:rPr>
          <w:rFonts w:ascii="Times New Roman" w:eastAsiaTheme="minorEastAsia" w:hAnsi="Times New Roman" w:cs="Times New Roman"/>
          <w:color w:val="000000" w:themeColor="text1"/>
          <w:sz w:val="26"/>
          <w:szCs w:val="26"/>
        </w:rPr>
      </w:pPr>
      <w:r w:rsidRPr="006A6857">
        <w:rPr>
          <w:rFonts w:ascii="Times New Roman" w:eastAsiaTheme="minorEastAsia" w:hAnsi="Times New Roman" w:cs="Times New Roman"/>
          <w:color w:val="000000" w:themeColor="text1"/>
          <w:sz w:val="26"/>
          <w:szCs w:val="26"/>
        </w:rPr>
        <w:t>(x là tỉ lệ mol của kim loại)</w:t>
      </w:r>
    </w:p>
    <w:p w:rsidR="00604685" w:rsidRPr="006A6857" w:rsidRDefault="00604685" w:rsidP="00C9323C">
      <w:pPr>
        <w:spacing w:afterLines="60" w:line="360" w:lineRule="auto"/>
        <w:ind w:firstLine="360"/>
        <w:jc w:val="both"/>
        <w:rPr>
          <w:rFonts w:ascii="Times New Roman" w:eastAsiaTheme="minorEastAsia" w:hAnsi="Times New Roman" w:cs="Times New Roman"/>
          <w:color w:val="000000" w:themeColor="text1"/>
          <w:sz w:val="26"/>
          <w:szCs w:val="26"/>
        </w:rPr>
      </w:pPr>
      <w:r w:rsidRPr="006A6857">
        <w:rPr>
          <w:rFonts w:ascii="Times New Roman" w:eastAsiaTheme="minorEastAsia" w:hAnsi="Times New Roman" w:cs="Times New Roman"/>
          <w:color w:val="000000" w:themeColor="text1"/>
          <w:sz w:val="26"/>
          <w:szCs w:val="26"/>
        </w:rPr>
        <w:t>Với 0.14 &lt; x &lt; 0.5 mẫu thu được là một pha và có tính đồng nhất cao</w:t>
      </w:r>
      <w:r w:rsidR="00E75584" w:rsidRPr="006A6857">
        <w:rPr>
          <w:rFonts w:ascii="Times New Roman" w:eastAsiaTheme="minorEastAsia" w:hAnsi="Times New Roman" w:cs="Times New Roman"/>
          <w:color w:val="000000" w:themeColor="text1"/>
          <w:sz w:val="26"/>
          <w:szCs w:val="26"/>
        </w:rPr>
        <w:t>.</w:t>
      </w:r>
    </w:p>
    <w:p w:rsidR="00604685" w:rsidRPr="00FD7003" w:rsidRDefault="00604685" w:rsidP="00C9323C">
      <w:pPr>
        <w:pStyle w:val="Heading4"/>
        <w:spacing w:before="0" w:afterLines="60" w:line="360" w:lineRule="auto"/>
        <w:jc w:val="both"/>
        <w:rPr>
          <w:rFonts w:eastAsiaTheme="minorEastAsia" w:cs="Times New Roman"/>
          <w:szCs w:val="26"/>
        </w:rPr>
      </w:pPr>
      <w:bookmarkStart w:id="36" w:name="_Toc297729805"/>
      <w:bookmarkStart w:id="37" w:name="_Toc298176817"/>
      <w:r w:rsidRPr="00FD7003">
        <w:rPr>
          <w:rFonts w:eastAsiaTheme="minorEastAsia" w:cs="Times New Roman"/>
          <w:szCs w:val="26"/>
        </w:rPr>
        <w:t>Một số tính chất:</w:t>
      </w:r>
      <w:bookmarkEnd w:id="36"/>
      <w:bookmarkEnd w:id="37"/>
    </w:p>
    <w:p w:rsidR="00604685" w:rsidRPr="006A6857" w:rsidRDefault="00604685" w:rsidP="00C9323C">
      <w:pPr>
        <w:spacing w:afterLines="60" w:line="360" w:lineRule="auto"/>
        <w:ind w:firstLine="360"/>
        <w:jc w:val="both"/>
        <w:rPr>
          <w:rFonts w:ascii="Times New Roman" w:eastAsiaTheme="minorEastAsia" w:hAnsi="Times New Roman" w:cs="Times New Roman"/>
          <w:color w:val="000000" w:themeColor="text1"/>
          <w:sz w:val="26"/>
          <w:szCs w:val="26"/>
        </w:rPr>
      </w:pPr>
      <w:r w:rsidRPr="006A6857">
        <w:rPr>
          <w:rFonts w:ascii="Times New Roman" w:eastAsiaTheme="minorEastAsia" w:hAnsi="Times New Roman" w:cs="Times New Roman"/>
          <w:color w:val="000000" w:themeColor="text1"/>
          <w:sz w:val="26"/>
          <w:szCs w:val="26"/>
        </w:rPr>
        <w:t xml:space="preserve">Vùng không gian giữa các lớp hydroxit gồm có các anion và các phân tử nước sắp xếp một cách hỗn độn. Điều này đã tạo ra những tính chất đặc trưng của các dạng </w:t>
      </w:r>
      <w:r w:rsidR="00FD7003">
        <w:rPr>
          <w:rFonts w:ascii="Times New Roman" w:eastAsiaTheme="minorEastAsia" w:hAnsi="Times New Roman" w:cs="Times New Roman"/>
          <w:color w:val="000000" w:themeColor="text1"/>
          <w:sz w:val="26"/>
          <w:szCs w:val="26"/>
        </w:rPr>
        <w:t>hydrotalcite</w:t>
      </w:r>
      <w:r w:rsidR="00E75584" w:rsidRPr="006A6857">
        <w:rPr>
          <w:rFonts w:ascii="Times New Roman" w:eastAsiaTheme="minorEastAsia"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i/>
          <w:color w:val="000000" w:themeColor="text1"/>
          <w:sz w:val="26"/>
          <w:szCs w:val="26"/>
        </w:rPr>
      </w:pPr>
      <w:bookmarkStart w:id="38" w:name="_Toc297729806"/>
      <w:bookmarkStart w:id="39" w:name="_Toc298176818"/>
      <w:r w:rsidRPr="006A6857">
        <w:rPr>
          <w:rFonts w:ascii="Times New Roman" w:hAnsi="Times New Roman" w:cs="Times New Roman"/>
          <w:color w:val="000000" w:themeColor="text1"/>
          <w:sz w:val="26"/>
          <w:szCs w:val="26"/>
        </w:rPr>
        <w:t>Tính trao đổi ion</w:t>
      </w:r>
      <w:bookmarkEnd w:id="38"/>
      <w:r w:rsidR="00E75584" w:rsidRPr="006A6857">
        <w:rPr>
          <w:rFonts w:ascii="Times New Roman" w:hAnsi="Times New Roman" w:cs="Times New Roman"/>
          <w:color w:val="000000" w:themeColor="text1"/>
          <w:sz w:val="26"/>
          <w:szCs w:val="26"/>
        </w:rPr>
        <w:t>:</w:t>
      </w:r>
      <w:bookmarkEnd w:id="39"/>
    </w:p>
    <w:p w:rsidR="00604685" w:rsidRPr="006A6857" w:rsidRDefault="00604685" w:rsidP="00C9323C">
      <w:pPr>
        <w:spacing w:afterLines="60" w:line="360" w:lineRule="auto"/>
        <w:ind w:firstLine="360"/>
        <w:jc w:val="both"/>
        <w:rPr>
          <w:rFonts w:ascii="Times New Roman" w:eastAsiaTheme="minorEastAsia" w:hAnsi="Times New Roman" w:cs="Times New Roman"/>
          <w:color w:val="000000" w:themeColor="text1"/>
          <w:sz w:val="26"/>
          <w:szCs w:val="26"/>
        </w:rPr>
      </w:pPr>
      <w:r w:rsidRPr="006A6857">
        <w:rPr>
          <w:rFonts w:ascii="Times New Roman" w:eastAsiaTheme="minorEastAsia" w:hAnsi="Times New Roman" w:cs="Times New Roman"/>
          <w:color w:val="000000" w:themeColor="text1"/>
          <w:sz w:val="26"/>
          <w:szCs w:val="26"/>
        </w:rPr>
        <w:t>Đây là một trong những tính chất quan trọng của các hợp chất lớp kép hydroxit. Dạng cấu trúc này có khả năng trao đổi một lượng lớn anion bên trong bằng những anion khác ở các trạng thái khác nhau.</w:t>
      </w:r>
    </w:p>
    <w:p w:rsidR="00604685" w:rsidRPr="006A6857" w:rsidRDefault="00604685" w:rsidP="00C9323C">
      <w:pPr>
        <w:spacing w:afterLines="60" w:line="360" w:lineRule="auto"/>
        <w:ind w:firstLine="360"/>
        <w:jc w:val="both"/>
        <w:rPr>
          <w:rFonts w:ascii="Times New Roman" w:eastAsiaTheme="minorEastAsia" w:hAnsi="Times New Roman" w:cs="Times New Roman"/>
          <w:color w:val="000000" w:themeColor="text1"/>
          <w:sz w:val="26"/>
          <w:szCs w:val="26"/>
        </w:rPr>
      </w:pPr>
      <w:r w:rsidRPr="006A6857">
        <w:rPr>
          <w:rFonts w:ascii="Times New Roman" w:eastAsiaTheme="minorEastAsia" w:hAnsi="Times New Roman" w:cs="Times New Roman"/>
          <w:color w:val="000000" w:themeColor="text1"/>
          <w:sz w:val="26"/>
          <w:szCs w:val="26"/>
        </w:rPr>
        <w:t>Phản ứng trao đổi ion được phát hiện do sự thay đổi giá trị của khoảng cách giữa hai lớp hydroxit kế cận, sự thay đổi này có liên hệ với hình dạng và mật độ điện tích của các anion tương ứng.</w:t>
      </w:r>
    </w:p>
    <w:p w:rsidR="00604685" w:rsidRPr="006A6857" w:rsidRDefault="00604685" w:rsidP="00C9323C">
      <w:pPr>
        <w:spacing w:afterLines="60" w:line="360" w:lineRule="auto"/>
        <w:ind w:firstLine="360"/>
        <w:jc w:val="both"/>
        <w:rPr>
          <w:rFonts w:ascii="Times New Roman" w:eastAsiaTheme="minorEastAsia" w:hAnsi="Times New Roman" w:cs="Times New Roman"/>
          <w:color w:val="000000" w:themeColor="text1"/>
          <w:sz w:val="26"/>
          <w:szCs w:val="26"/>
        </w:rPr>
      </w:pPr>
      <w:r w:rsidRPr="006A6857">
        <w:rPr>
          <w:rFonts w:ascii="Times New Roman" w:eastAsiaTheme="minorEastAsia" w:hAnsi="Times New Roman" w:cs="Times New Roman"/>
          <w:color w:val="000000" w:themeColor="text1"/>
          <w:sz w:val="26"/>
          <w:szCs w:val="26"/>
        </w:rPr>
        <w:t xml:space="preserve">Do có cấu trúc lớp với các anion đan xen vào chỗ trống, </w:t>
      </w:r>
      <w:r w:rsidR="00E75584" w:rsidRPr="006A6857">
        <w:rPr>
          <w:rFonts w:ascii="Times New Roman" w:hAnsi="Times New Roman" w:cs="Times New Roman"/>
          <w:color w:val="000000" w:themeColor="text1"/>
          <w:sz w:val="26"/>
          <w:szCs w:val="26"/>
        </w:rPr>
        <w:t>HTC</w:t>
      </w:r>
      <w:r w:rsidRPr="006A6857">
        <w:rPr>
          <w:rFonts w:ascii="Times New Roman" w:eastAsiaTheme="minorEastAsia" w:hAnsi="Times New Roman" w:cs="Times New Roman"/>
          <w:color w:val="000000" w:themeColor="text1"/>
          <w:sz w:val="26"/>
          <w:szCs w:val="26"/>
        </w:rPr>
        <w:t xml:space="preserve"> có khả năng phân tán anion rất lớn và trở thành một trong những loại chất chủ yếu để trao đổi ion</w:t>
      </w:r>
      <w:r w:rsidR="00A13D49">
        <w:rPr>
          <w:rFonts w:ascii="Times New Roman" w:eastAsiaTheme="minorEastAsia"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eastAsiaTheme="minorEastAsia" w:hAnsi="Times New Roman" w:cs="Times New Roman"/>
          <w:color w:val="000000" w:themeColor="text1"/>
          <w:sz w:val="26"/>
          <w:szCs w:val="26"/>
        </w:rPr>
      </w:pPr>
      <w:r w:rsidRPr="006A6857">
        <w:rPr>
          <w:rFonts w:ascii="Times New Roman" w:eastAsiaTheme="minorEastAsia" w:hAnsi="Times New Roman" w:cs="Times New Roman"/>
          <w:color w:val="000000" w:themeColor="text1"/>
          <w:sz w:val="26"/>
          <w:szCs w:val="26"/>
        </w:rPr>
        <w:t>Phản ứng trao đổi ion thường ở các dạng sau:</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vertAlign w:val="superscript"/>
        </w:rPr>
      </w:pPr>
      <w:r w:rsidRPr="006A6857">
        <w:rPr>
          <w:rFonts w:ascii="Times New Roman" w:eastAsiaTheme="minorEastAsia" w:hAnsi="Times New Roman" w:cs="Times New Roman"/>
          <w:color w:val="000000" w:themeColor="text1"/>
          <w:sz w:val="26"/>
          <w:szCs w:val="26"/>
        </w:rPr>
        <w:t>[M</w:t>
      </w:r>
      <w:r w:rsidRPr="006A6857">
        <w:rPr>
          <w:rFonts w:ascii="Times New Roman" w:eastAsiaTheme="minorEastAsia" w:hAnsi="Times New Roman" w:cs="Times New Roman"/>
          <w:color w:val="000000" w:themeColor="text1"/>
          <w:sz w:val="26"/>
          <w:szCs w:val="26"/>
          <w:vertAlign w:val="superscript"/>
        </w:rPr>
        <w:t>II</w:t>
      </w:r>
      <w:r w:rsidRPr="006A6857">
        <w:rPr>
          <w:rFonts w:ascii="Times New Roman" w:eastAsiaTheme="minorEastAsia" w:hAnsi="Times New Roman" w:cs="Times New Roman"/>
          <w:color w:val="000000" w:themeColor="text1"/>
          <w:sz w:val="26"/>
          <w:szCs w:val="26"/>
        </w:rPr>
        <w:t xml:space="preserve"> – M</w:t>
      </w:r>
      <w:r w:rsidRPr="006A6857">
        <w:rPr>
          <w:rFonts w:ascii="Times New Roman" w:eastAsiaTheme="minorEastAsia" w:hAnsi="Times New Roman" w:cs="Times New Roman"/>
          <w:color w:val="000000" w:themeColor="text1"/>
          <w:sz w:val="26"/>
          <w:szCs w:val="26"/>
          <w:vertAlign w:val="superscript"/>
        </w:rPr>
        <w:t>III</w:t>
      </w:r>
      <w:r w:rsidRPr="006A6857">
        <w:rPr>
          <w:rFonts w:ascii="Times New Roman" w:eastAsiaTheme="minorEastAsia" w:hAnsi="Times New Roman" w:cs="Times New Roman"/>
          <w:color w:val="000000" w:themeColor="text1"/>
          <w:sz w:val="26"/>
          <w:szCs w:val="26"/>
        </w:rPr>
        <w:t xml:space="preserve"> – </w:t>
      </w:r>
      <w:r w:rsidR="0056265F" w:rsidRPr="006A6857">
        <w:rPr>
          <w:rFonts w:ascii="Times New Roman" w:eastAsiaTheme="minorEastAsia" w:hAnsi="Times New Roman" w:cs="Times New Roman"/>
          <w:color w:val="000000" w:themeColor="text1"/>
          <w:sz w:val="26"/>
          <w:szCs w:val="26"/>
        </w:rPr>
        <w:t>A</w:t>
      </w:r>
      <w:r w:rsidRPr="006A6857">
        <w:rPr>
          <w:rFonts w:ascii="Times New Roman" w:eastAsiaTheme="minorEastAsia" w:hAnsi="Times New Roman" w:cs="Times New Roman"/>
          <w:color w:val="000000" w:themeColor="text1"/>
          <w:sz w:val="26"/>
          <w:szCs w:val="26"/>
        </w:rPr>
        <w:t xml:space="preserve">] + </w:t>
      </w:r>
      <w:r w:rsidR="0056265F" w:rsidRPr="006A6857">
        <w:rPr>
          <w:rFonts w:ascii="Times New Roman" w:eastAsiaTheme="minorEastAsia" w:hAnsi="Times New Roman" w:cs="Times New Roman"/>
          <w:color w:val="000000" w:themeColor="text1"/>
          <w:sz w:val="26"/>
          <w:szCs w:val="26"/>
        </w:rPr>
        <w:t>X</w:t>
      </w:r>
      <w:r w:rsidRPr="006A6857">
        <w:rPr>
          <w:rFonts w:ascii="Times New Roman" w:eastAsiaTheme="minorEastAsia" w:hAnsi="Times New Roman" w:cs="Times New Roman"/>
          <w:color w:val="000000" w:themeColor="text1"/>
          <w:sz w:val="26"/>
          <w:szCs w:val="26"/>
        </w:rPr>
        <w:t xml:space="preserve"> = [M</w:t>
      </w:r>
      <w:r w:rsidRPr="006A6857">
        <w:rPr>
          <w:rFonts w:ascii="Times New Roman" w:eastAsiaTheme="minorEastAsia" w:hAnsi="Times New Roman" w:cs="Times New Roman"/>
          <w:color w:val="000000" w:themeColor="text1"/>
          <w:sz w:val="26"/>
          <w:szCs w:val="26"/>
          <w:vertAlign w:val="superscript"/>
        </w:rPr>
        <w:t>II</w:t>
      </w:r>
      <w:r w:rsidRPr="006A6857">
        <w:rPr>
          <w:rFonts w:ascii="Times New Roman" w:eastAsiaTheme="minorEastAsia" w:hAnsi="Times New Roman" w:cs="Times New Roman"/>
          <w:color w:val="000000" w:themeColor="text1"/>
          <w:sz w:val="26"/>
          <w:szCs w:val="26"/>
        </w:rPr>
        <w:t xml:space="preserve"> – M</w:t>
      </w:r>
      <w:r w:rsidRPr="006A6857">
        <w:rPr>
          <w:rFonts w:ascii="Times New Roman" w:eastAsiaTheme="minorEastAsia" w:hAnsi="Times New Roman" w:cs="Times New Roman"/>
          <w:color w:val="000000" w:themeColor="text1"/>
          <w:sz w:val="26"/>
          <w:szCs w:val="26"/>
          <w:vertAlign w:val="superscript"/>
        </w:rPr>
        <w:t xml:space="preserve">III </w:t>
      </w:r>
      <w:r w:rsidRPr="006A6857">
        <w:rPr>
          <w:rFonts w:ascii="Times New Roman" w:hAnsi="Times New Roman" w:cs="Times New Roman"/>
          <w:color w:val="000000" w:themeColor="text1"/>
          <w:sz w:val="26"/>
          <w:szCs w:val="26"/>
        </w:rPr>
        <w:t xml:space="preserve">– </w:t>
      </w:r>
      <w:r w:rsidR="0056265F" w:rsidRPr="006A6857">
        <w:rPr>
          <w:rFonts w:ascii="Times New Roman" w:hAnsi="Times New Roman" w:cs="Times New Roman"/>
          <w:color w:val="000000" w:themeColor="text1"/>
          <w:sz w:val="26"/>
          <w:szCs w:val="26"/>
        </w:rPr>
        <w:t>X</w:t>
      </w:r>
      <w:r w:rsidRPr="006A6857">
        <w:rPr>
          <w:rFonts w:ascii="Times New Roman" w:hAnsi="Times New Roman" w:cs="Times New Roman"/>
          <w:color w:val="000000" w:themeColor="text1"/>
          <w:sz w:val="26"/>
          <w:szCs w:val="26"/>
        </w:rPr>
        <w:t xml:space="preserve">] + </w:t>
      </w:r>
      <w:r w:rsidR="0056265F" w:rsidRPr="006A6857">
        <w:rPr>
          <w:rFonts w:ascii="Times New Roman" w:hAnsi="Times New Roman" w:cs="Times New Roman"/>
          <w:color w:val="000000" w:themeColor="text1"/>
          <w:sz w:val="26"/>
          <w:szCs w:val="26"/>
        </w:rPr>
        <w:t>A</w:t>
      </w:r>
      <w:r w:rsidRPr="006A6857">
        <w:rPr>
          <w:rFonts w:ascii="Times New Roman" w:hAnsi="Times New Roman" w:cs="Times New Roman"/>
          <w:color w:val="000000" w:themeColor="text1"/>
          <w:sz w:val="26"/>
          <w:szCs w:val="26"/>
          <w:vertAlign w:val="superscript"/>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lastRenderedPageBreak/>
        <w:t xml:space="preserve">Theo nhiệt động học, sự trao đổi ion trong </w:t>
      </w:r>
      <w:r w:rsidR="00E75584" w:rsidRPr="006A6857">
        <w:rPr>
          <w:rFonts w:ascii="Times New Roman" w:hAnsi="Times New Roman" w:cs="Times New Roman"/>
          <w:color w:val="000000" w:themeColor="text1"/>
          <w:sz w:val="26"/>
          <w:szCs w:val="26"/>
        </w:rPr>
        <w:t>HTC</w:t>
      </w:r>
      <w:r w:rsidRPr="006A6857">
        <w:rPr>
          <w:rFonts w:ascii="Times New Roman" w:hAnsi="Times New Roman" w:cs="Times New Roman"/>
          <w:color w:val="000000" w:themeColor="text1"/>
          <w:sz w:val="26"/>
          <w:szCs w:val="26"/>
        </w:rPr>
        <w:t xml:space="preserve"> phụ thuộc chủ yếu vào tương tác tĩnh điện giữa các lớp hydroxit tích điện dương với anion trao đổi và năng lượng tự do thấp nhất của sự hydrat hóa anion trao đổi.</w:t>
      </w:r>
    </w:p>
    <w:p w:rsidR="00604685" w:rsidRPr="00A13D49"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Hằng số cân bằng phản ứng trao đổi tăng khi bán kính ion trao đổi giảm, sự trao đổi thuận lợi với các anion trong dung dịch có mật độ điện tích cao. Từ những tính toán về hằng số cân bằng, Miyata (1993) đã đưa ra dãy thứ tự ưu tiên về khả năng trao đổi ion hóa trị I: OH</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rPr>
        <w:t xml:space="preserve"> &gt; F</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rPr>
        <w:t xml:space="preserve"> &gt; Cl</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rPr>
        <w:t xml:space="preserve"> &gt; Br</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rPr>
        <w:t xml:space="preserve"> &gt; NO</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rPr>
        <w:t xml:space="preserve"> và anion hóa trị II: CO</w:t>
      </w:r>
      <w:r w:rsidRPr="006A6857">
        <w:rPr>
          <w:rFonts w:ascii="Times New Roman" w:hAnsi="Times New Roman" w:cs="Times New Roman"/>
          <w:color w:val="000000" w:themeColor="text1"/>
          <w:sz w:val="26"/>
          <w:szCs w:val="26"/>
          <w:vertAlign w:val="subscript"/>
        </w:rPr>
        <w:t>3</w:t>
      </w:r>
      <w:r w:rsidRPr="006A6857">
        <w:rPr>
          <w:rFonts w:ascii="Times New Roman" w:hAnsi="Times New Roman" w:cs="Times New Roman"/>
          <w:color w:val="000000" w:themeColor="text1"/>
          <w:sz w:val="26"/>
          <w:szCs w:val="26"/>
          <w:vertAlign w:val="superscript"/>
        </w:rPr>
        <w:t>2-</w:t>
      </w:r>
      <w:r w:rsidRPr="006A6857">
        <w:rPr>
          <w:rFonts w:ascii="Times New Roman" w:hAnsi="Times New Roman" w:cs="Times New Roman"/>
          <w:color w:val="000000" w:themeColor="text1"/>
          <w:sz w:val="26"/>
          <w:szCs w:val="26"/>
        </w:rPr>
        <w:t xml:space="preserve"> &gt; SO</w:t>
      </w:r>
      <w:r w:rsidRPr="006A6857">
        <w:rPr>
          <w:rFonts w:ascii="Times New Roman" w:hAnsi="Times New Roman" w:cs="Times New Roman"/>
          <w:color w:val="000000" w:themeColor="text1"/>
          <w:sz w:val="26"/>
          <w:szCs w:val="26"/>
          <w:vertAlign w:val="subscript"/>
        </w:rPr>
        <w:t>4</w:t>
      </w:r>
      <w:r w:rsidRPr="006A6857">
        <w:rPr>
          <w:rFonts w:ascii="Times New Roman" w:hAnsi="Times New Roman" w:cs="Times New Roman"/>
          <w:color w:val="000000" w:themeColor="text1"/>
          <w:sz w:val="26"/>
          <w:szCs w:val="26"/>
          <w:vertAlign w:val="superscript"/>
        </w:rPr>
        <w:t>2-</w:t>
      </w:r>
      <w:r w:rsidR="00A13D49">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Từ hệ [Cu – Al – Cl/Y] (Y:</w:t>
      </w:r>
      <w:r w:rsidR="00B120E0" w:rsidRPr="006A6857">
        <w:rPr>
          <w:rFonts w:ascii="Times New Roman" w:hAnsi="Times New Roman" w:cs="Times New Roman"/>
          <w:color w:val="000000" w:themeColor="text1"/>
          <w:sz w:val="26"/>
          <w:szCs w:val="26"/>
        </w:rPr>
        <w:t xml:space="preserve"> </w:t>
      </w:r>
      <w:r w:rsidRPr="006A6857">
        <w:rPr>
          <w:rFonts w:ascii="Times New Roman" w:hAnsi="Times New Roman" w:cs="Times New Roman"/>
          <w:color w:val="000000" w:themeColor="text1"/>
          <w:sz w:val="26"/>
          <w:szCs w:val="26"/>
        </w:rPr>
        <w:t>F</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rPr>
        <w:t>, Br</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rPr>
        <w:t>, I</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rPr>
        <w:t>) Yamaoka, Abe và Tsuji (cũng đã đưa ra dãy thứ tự ưu tiên về khả năng trao đổi oxoanion hóa trị II: HPO</w:t>
      </w:r>
      <w:r w:rsidRPr="006A6857">
        <w:rPr>
          <w:rFonts w:ascii="Times New Roman" w:hAnsi="Times New Roman" w:cs="Times New Roman"/>
          <w:color w:val="000000" w:themeColor="text1"/>
          <w:sz w:val="26"/>
          <w:szCs w:val="26"/>
          <w:vertAlign w:val="subscript"/>
        </w:rPr>
        <w:t>4</w:t>
      </w:r>
      <w:r w:rsidRPr="006A6857">
        <w:rPr>
          <w:rFonts w:ascii="Times New Roman" w:hAnsi="Times New Roman" w:cs="Times New Roman"/>
          <w:color w:val="000000" w:themeColor="text1"/>
          <w:sz w:val="26"/>
          <w:szCs w:val="26"/>
          <w:vertAlign w:val="superscript"/>
        </w:rPr>
        <w:t>2-</w:t>
      </w:r>
      <w:r w:rsidRPr="006A6857">
        <w:rPr>
          <w:rFonts w:ascii="Times New Roman" w:hAnsi="Times New Roman" w:cs="Times New Roman"/>
          <w:color w:val="000000" w:themeColor="text1"/>
          <w:sz w:val="26"/>
          <w:szCs w:val="26"/>
        </w:rPr>
        <w:t xml:space="preserve"> &gt; HasO</w:t>
      </w:r>
      <w:r w:rsidRPr="006A6857">
        <w:rPr>
          <w:rFonts w:ascii="Times New Roman" w:hAnsi="Times New Roman" w:cs="Times New Roman"/>
          <w:color w:val="000000" w:themeColor="text1"/>
          <w:sz w:val="26"/>
          <w:szCs w:val="26"/>
          <w:vertAlign w:val="subscript"/>
        </w:rPr>
        <w:t>4</w:t>
      </w:r>
      <w:r w:rsidRPr="006A6857">
        <w:rPr>
          <w:rFonts w:ascii="Times New Roman" w:hAnsi="Times New Roman" w:cs="Times New Roman"/>
          <w:color w:val="000000" w:themeColor="text1"/>
          <w:sz w:val="26"/>
          <w:szCs w:val="26"/>
          <w:vertAlign w:val="superscript"/>
        </w:rPr>
        <w:t>2-</w:t>
      </w:r>
      <w:r w:rsidRPr="006A6857">
        <w:rPr>
          <w:rFonts w:ascii="Times New Roman" w:hAnsi="Times New Roman" w:cs="Times New Roman"/>
          <w:color w:val="000000" w:themeColor="text1"/>
          <w:sz w:val="26"/>
          <w:szCs w:val="26"/>
        </w:rPr>
        <w:t xml:space="preserve"> &gt; CrO</w:t>
      </w:r>
      <w:r w:rsidRPr="006A6857">
        <w:rPr>
          <w:rFonts w:ascii="Times New Roman" w:hAnsi="Times New Roman" w:cs="Times New Roman"/>
          <w:color w:val="000000" w:themeColor="text1"/>
          <w:sz w:val="26"/>
          <w:szCs w:val="26"/>
          <w:vertAlign w:val="subscript"/>
        </w:rPr>
        <w:t>4</w:t>
      </w:r>
      <w:r w:rsidRPr="006A6857">
        <w:rPr>
          <w:rFonts w:ascii="Times New Roman" w:hAnsi="Times New Roman" w:cs="Times New Roman"/>
          <w:color w:val="000000" w:themeColor="text1"/>
          <w:sz w:val="26"/>
          <w:szCs w:val="26"/>
          <w:vertAlign w:val="superscript"/>
        </w:rPr>
        <w:t>2-</w:t>
      </w:r>
      <w:r w:rsidRPr="006A6857">
        <w:rPr>
          <w:rFonts w:ascii="Times New Roman" w:hAnsi="Times New Roman" w:cs="Times New Roman"/>
          <w:color w:val="000000" w:themeColor="text1"/>
          <w:sz w:val="26"/>
          <w:szCs w:val="26"/>
        </w:rPr>
        <w:t xml:space="preserve"> &gt; SO</w:t>
      </w:r>
      <w:r w:rsidRPr="006A6857">
        <w:rPr>
          <w:rFonts w:ascii="Times New Roman" w:hAnsi="Times New Roman" w:cs="Times New Roman"/>
          <w:color w:val="000000" w:themeColor="text1"/>
          <w:sz w:val="26"/>
          <w:szCs w:val="26"/>
          <w:vertAlign w:val="subscript"/>
        </w:rPr>
        <w:t>4</w:t>
      </w:r>
      <w:r w:rsidRPr="006A6857">
        <w:rPr>
          <w:rFonts w:ascii="Times New Roman" w:hAnsi="Times New Roman" w:cs="Times New Roman"/>
          <w:color w:val="000000" w:themeColor="text1"/>
          <w:sz w:val="26"/>
          <w:szCs w:val="26"/>
          <w:vertAlign w:val="superscript"/>
        </w:rPr>
        <w:t>2-</w:t>
      </w:r>
      <w:r w:rsidRPr="006A6857">
        <w:rPr>
          <w:rFonts w:ascii="Times New Roman" w:hAnsi="Times New Roman" w:cs="Times New Roman"/>
          <w:color w:val="000000" w:themeColor="text1"/>
          <w:sz w:val="26"/>
          <w:szCs w:val="26"/>
        </w:rPr>
        <w:t xml:space="preserve"> &gt; MoO</w:t>
      </w:r>
      <w:r w:rsidRPr="006A6857">
        <w:rPr>
          <w:rFonts w:ascii="Times New Roman" w:hAnsi="Times New Roman" w:cs="Times New Roman"/>
          <w:color w:val="000000" w:themeColor="text1"/>
          <w:sz w:val="26"/>
          <w:szCs w:val="26"/>
          <w:vertAlign w:val="subscript"/>
        </w:rPr>
        <w:t>4</w:t>
      </w:r>
      <w:r w:rsidRPr="006A6857">
        <w:rPr>
          <w:rFonts w:ascii="Times New Roman" w:hAnsi="Times New Roman" w:cs="Times New Roman"/>
          <w:color w:val="000000" w:themeColor="text1"/>
          <w:sz w:val="26"/>
          <w:szCs w:val="26"/>
          <w:vertAlign w:val="superscript"/>
        </w:rPr>
        <w:t xml:space="preserve">2- </w:t>
      </w:r>
      <w:r w:rsidRPr="006A6857">
        <w:rPr>
          <w:rFonts w:ascii="Times New Roman" w:hAnsi="Times New Roman" w:cs="Times New Roman"/>
          <w:color w:val="000000" w:themeColor="text1"/>
          <w:sz w:val="26"/>
          <w:szCs w:val="26"/>
        </w:rPr>
        <w:t>và anion hóa trị II có tính chọn lọc cao hơn các anion hóa trị I.</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Từ những kết quả trên, những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chứa anion NO</w:t>
      </w:r>
      <w:r w:rsidRPr="006A6857">
        <w:rPr>
          <w:rFonts w:ascii="Times New Roman" w:hAnsi="Times New Roman" w:cs="Times New Roman"/>
          <w:color w:val="000000" w:themeColor="text1"/>
          <w:sz w:val="26"/>
          <w:szCs w:val="26"/>
          <w:vertAlign w:val="subscript"/>
        </w:rPr>
        <w:t>3</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rPr>
        <w:t>, Cl</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rPr>
        <w:t xml:space="preserve"> là những tiền tố dễ trao đổi với các anion có tính chọn lọc cao như: Fe(CN)</w:t>
      </w:r>
      <w:r w:rsidRPr="006A6857">
        <w:rPr>
          <w:rFonts w:ascii="Times New Roman" w:hAnsi="Times New Roman" w:cs="Times New Roman"/>
          <w:color w:val="000000" w:themeColor="text1"/>
          <w:sz w:val="26"/>
          <w:szCs w:val="26"/>
          <w:vertAlign w:val="subscript"/>
        </w:rPr>
        <w:t>6</w:t>
      </w:r>
      <w:r w:rsidRPr="006A6857">
        <w:rPr>
          <w:rFonts w:ascii="Times New Roman" w:hAnsi="Times New Roman" w:cs="Times New Roman"/>
          <w:color w:val="000000" w:themeColor="text1"/>
          <w:sz w:val="26"/>
          <w:szCs w:val="26"/>
        </w:rPr>
        <w:softHyphen/>
      </w:r>
      <w:r w:rsidRPr="006A6857">
        <w:rPr>
          <w:rFonts w:ascii="Times New Roman" w:hAnsi="Times New Roman" w:cs="Times New Roman"/>
          <w:color w:val="000000" w:themeColor="text1"/>
          <w:sz w:val="26"/>
          <w:szCs w:val="26"/>
          <w:vertAlign w:val="superscript"/>
        </w:rPr>
        <w:t>4-</w:t>
      </w:r>
      <w:r w:rsidRPr="006A6857">
        <w:rPr>
          <w:rFonts w:ascii="Times New Roman" w:hAnsi="Times New Roman" w:cs="Times New Roman"/>
          <w:color w:val="000000" w:themeColor="text1"/>
          <w:sz w:val="26"/>
          <w:szCs w:val="26"/>
        </w:rPr>
        <w:t>, Fe(CN)</w:t>
      </w:r>
      <w:r w:rsidRPr="006A6857">
        <w:rPr>
          <w:rFonts w:ascii="Times New Roman" w:hAnsi="Times New Roman" w:cs="Times New Roman"/>
          <w:color w:val="000000" w:themeColor="text1"/>
          <w:sz w:val="26"/>
          <w:szCs w:val="26"/>
          <w:vertAlign w:val="subscript"/>
        </w:rPr>
        <w:t>6</w:t>
      </w:r>
      <w:r w:rsidRPr="006A6857">
        <w:rPr>
          <w:rFonts w:ascii="Times New Roman" w:hAnsi="Times New Roman" w:cs="Times New Roman"/>
          <w:color w:val="000000" w:themeColor="text1"/>
          <w:sz w:val="26"/>
          <w:szCs w:val="26"/>
          <w:vertAlign w:val="superscript"/>
        </w:rPr>
        <w:t>3-</w:t>
      </w:r>
      <w:r w:rsidRPr="006A6857">
        <w:rPr>
          <w:rFonts w:ascii="Times New Roman" w:hAnsi="Times New Roman" w:cs="Times New Roman"/>
          <w:color w:val="000000" w:themeColor="text1"/>
          <w:sz w:val="26"/>
          <w:szCs w:val="26"/>
        </w:rPr>
        <w:t xml:space="preserve"> (Cavalcanti, Schutz và Biloen 1987), Mo(CN)</w:t>
      </w:r>
      <w:r w:rsidRPr="006A6857">
        <w:rPr>
          <w:rFonts w:ascii="Times New Roman" w:hAnsi="Times New Roman" w:cs="Times New Roman"/>
          <w:color w:val="000000" w:themeColor="text1"/>
          <w:sz w:val="26"/>
          <w:szCs w:val="26"/>
          <w:vertAlign w:val="subscript"/>
        </w:rPr>
        <w:t>8</w:t>
      </w:r>
      <w:r w:rsidRPr="006A6857">
        <w:rPr>
          <w:rFonts w:ascii="Times New Roman" w:hAnsi="Times New Roman" w:cs="Times New Roman"/>
          <w:color w:val="000000" w:themeColor="text1"/>
          <w:sz w:val="26"/>
          <w:szCs w:val="26"/>
          <w:vertAlign w:val="superscript"/>
        </w:rPr>
        <w:t>6-</w:t>
      </w:r>
      <w:r w:rsidRPr="006A6857">
        <w:rPr>
          <w:rFonts w:ascii="Times New Roman" w:hAnsi="Times New Roman" w:cs="Times New Roman"/>
          <w:color w:val="000000" w:themeColor="text1"/>
          <w:sz w:val="26"/>
          <w:szCs w:val="26"/>
        </w:rPr>
        <w:t xml:space="preserve"> (Itaya, Chang và Uchida 1987)</w:t>
      </w:r>
      <w:r w:rsidR="0001138C" w:rsidRPr="006A6857">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Những anion hữu cơ có mạch cacbon dài cũng có khả năng trao đổi với vô cơ trong mạng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như: 5, 10, 15, 20 – tetra (4-sunphonato-phenylporphin) trên [Mg-Al-Cl] (Pack, Kuroda và Kato 1989), đây cũng là cơ sở dùng để điều chế hệ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chứa anion hữu cơ</w:t>
      </w:r>
      <w:r w:rsidR="0001138C" w:rsidRPr="006A6857">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Sự trao đổ</w:t>
      </w:r>
      <w:r w:rsidR="00A13D49">
        <w:rPr>
          <w:rFonts w:ascii="Times New Roman" w:hAnsi="Times New Roman" w:cs="Times New Roman"/>
          <w:color w:val="000000" w:themeColor="text1"/>
          <w:sz w:val="26"/>
          <w:szCs w:val="26"/>
        </w:rPr>
        <w:t>i ion còn</w:t>
      </w:r>
      <w:r w:rsidRPr="006A6857">
        <w:rPr>
          <w:rFonts w:ascii="Times New Roman" w:hAnsi="Times New Roman" w:cs="Times New Roman"/>
          <w:color w:val="000000" w:themeColor="text1"/>
          <w:sz w:val="26"/>
          <w:szCs w:val="26"/>
        </w:rPr>
        <w:t xml:space="preserve"> có sự ưu tiên đối với các ion có trong mạng lưới tinh thể vật liệu chất hấp phụ rắn, hoặc ít ra có cấu tạo giống với một trong những ion tạo ra mạng lưới tính chất của chất hấp phụ, khi đó sự hấp phụ được xem như là sự kết tinh (hình thành mạng lưới mới)</w:t>
      </w:r>
      <w:r w:rsidR="0001138C" w:rsidRPr="006A6857">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Để có thể trao đổi hoàn toàn, dung dịch huyền phù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được khuấy liên tục với lượng dư anion cần trao đổi (10-12 lần)</w:t>
      </w:r>
      <w:r w:rsidR="00055C91">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lastRenderedPageBreak/>
        <w:t>pH của quá trình trao đổi hoặc điều kiện chọc lọc rửa và sấy có thể gia tăng hoặc hạn chế quá trình trao đổi. Tuy có vai trò khác nhau nhưng pH luôn phải nằm trong tồn tại bền của lớp hydroxit và các lớp anion bù từ diện tích</w:t>
      </w:r>
      <w:r w:rsidR="00A13D49">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Tuy nhiên, có thể xảy ra hiện tượng trễ trong quá trình trao đổi thuận nghịch giữa các anion. Nguyên nhân của hiện tượng này có thể do tạo thành một vùng hỗn hợp anion không thuận lợi về mặt năng lượng và năng lượng hoạt hóa của sự chuyển đổi cao.</w:t>
      </w:r>
    </w:p>
    <w:p w:rsidR="00604685" w:rsidRPr="00FD7003" w:rsidRDefault="00604685" w:rsidP="00C9323C">
      <w:pPr>
        <w:pStyle w:val="Heading4"/>
        <w:spacing w:before="0" w:afterLines="60" w:line="360" w:lineRule="auto"/>
        <w:jc w:val="both"/>
        <w:rPr>
          <w:rFonts w:cs="Times New Roman"/>
          <w:szCs w:val="26"/>
        </w:rPr>
      </w:pPr>
      <w:bookmarkStart w:id="40" w:name="_Toc297729807"/>
      <w:bookmarkStart w:id="41" w:name="_Toc298176819"/>
      <w:r w:rsidRPr="00FD7003">
        <w:rPr>
          <w:rFonts w:cs="Times New Roman"/>
          <w:szCs w:val="26"/>
        </w:rPr>
        <w:t>Trạng thái hydrat hóa:</w:t>
      </w:r>
      <w:bookmarkEnd w:id="40"/>
      <w:bookmarkEnd w:id="41"/>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Ở một nhiệt độ nhất định, khi áp suất hơi bão hòa của nước đạt cân bằng, </w:t>
      </w:r>
      <w:r w:rsidR="00E75584" w:rsidRPr="006A6857">
        <w:rPr>
          <w:rFonts w:ascii="Times New Roman" w:hAnsi="Times New Roman" w:cs="Times New Roman"/>
          <w:color w:val="000000" w:themeColor="text1"/>
          <w:sz w:val="26"/>
          <w:szCs w:val="26"/>
        </w:rPr>
        <w:t>HTC</w:t>
      </w:r>
      <w:r w:rsidRPr="006A6857">
        <w:rPr>
          <w:rFonts w:ascii="Times New Roman" w:hAnsi="Times New Roman" w:cs="Times New Roman"/>
          <w:color w:val="000000" w:themeColor="text1"/>
          <w:sz w:val="26"/>
          <w:szCs w:val="26"/>
        </w:rPr>
        <w:t xml:space="preserve"> chứa một lượng nước xác định trong cấu trúc. Những phân tử nước phân bố giữa các lớp hydroxit được gọi là nước cấu trúc (nước trong mạng), những phân tử nước này đóng góp vào tổng thành phần hóa học của sản phẩm. Những phân tử nước kết tinh hấp phụ trên bề mặt của tinh thể. Khi độ ẩm khoảng 50% </w:t>
      </w:r>
      <w:r w:rsidR="00E75584" w:rsidRPr="006A6857">
        <w:rPr>
          <w:rFonts w:ascii="Times New Roman" w:hAnsi="Times New Roman" w:cs="Times New Roman"/>
          <w:color w:val="000000" w:themeColor="text1"/>
          <w:sz w:val="26"/>
          <w:szCs w:val="26"/>
        </w:rPr>
        <w:t>HTC</w:t>
      </w:r>
      <w:r w:rsidRPr="006A6857">
        <w:rPr>
          <w:rFonts w:ascii="Times New Roman" w:hAnsi="Times New Roman" w:cs="Times New Roman"/>
          <w:color w:val="000000" w:themeColor="text1"/>
          <w:sz w:val="26"/>
          <w:szCs w:val="26"/>
        </w:rPr>
        <w:t xml:space="preserve"> có từ 3-5 lớp nước, tinh thể và khi độ ẩm đạt đến 95% </w:t>
      </w:r>
      <w:r w:rsidR="00E75584" w:rsidRPr="006A6857">
        <w:rPr>
          <w:rFonts w:ascii="Times New Roman" w:hAnsi="Times New Roman" w:cs="Times New Roman"/>
          <w:color w:val="000000" w:themeColor="text1"/>
          <w:sz w:val="26"/>
          <w:szCs w:val="26"/>
        </w:rPr>
        <w:t>HTC</w:t>
      </w:r>
      <w:r w:rsidRPr="006A6857">
        <w:rPr>
          <w:rFonts w:ascii="Times New Roman" w:hAnsi="Times New Roman" w:cs="Times New Roman"/>
          <w:color w:val="000000" w:themeColor="text1"/>
          <w:sz w:val="26"/>
          <w:szCs w:val="26"/>
        </w:rPr>
        <w:t xml:space="preserve"> có khoảng 20 lớp nước tinh thể.</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Tổng sổ phân tử nước trong một đơn vị công thức chứa nhóm kép hydroxit có giá trị cực đại là (1-x). Vì thế sự xử lý nhiệt có khả năng không khử nước một cách hoàn toàn vì sự khử nhóm hydroxit của </w:t>
      </w:r>
      <w:r w:rsidR="00E75584" w:rsidRPr="006A6857">
        <w:rPr>
          <w:rFonts w:ascii="Times New Roman" w:hAnsi="Times New Roman" w:cs="Times New Roman"/>
          <w:color w:val="000000" w:themeColor="text1"/>
          <w:sz w:val="26"/>
          <w:szCs w:val="26"/>
        </w:rPr>
        <w:t>HTC</w:t>
      </w:r>
      <w:r w:rsidRPr="006A6857">
        <w:rPr>
          <w:rFonts w:ascii="Times New Roman" w:hAnsi="Times New Roman" w:cs="Times New Roman"/>
          <w:color w:val="000000" w:themeColor="text1"/>
          <w:sz w:val="26"/>
          <w:szCs w:val="26"/>
        </w:rPr>
        <w:t xml:space="preserve"> trong mạng là khó khăn hơn. Ở điều kiện nhiệt độ và áp suất như trên, một cân bằng tồn tại giữa độ ẩm của áp suất ngoài và trạng thái hydrat hóa giữa các lớp đơn và các lớp kép M(OH)</w:t>
      </w:r>
      <w:r w:rsidRPr="006A6857">
        <w:rPr>
          <w:rFonts w:ascii="Times New Roman" w:hAnsi="Times New Roman" w:cs="Times New Roman"/>
          <w:color w:val="000000" w:themeColor="text1"/>
          <w:sz w:val="26"/>
          <w:szCs w:val="26"/>
          <w:vertAlign w:val="subscript"/>
        </w:rPr>
        <w:t>n</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Như vậy trạng thái hydrat hóa của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khác với trạng thái tinh thể của chúng, sự hydrat hóa ngoài mạng có thể giải thích bởi kích thước tinh thể bằng ảnh chụp TEM</w:t>
      </w:r>
      <w:r w:rsidR="00055C91">
        <w:rPr>
          <w:rFonts w:ascii="Times New Roman" w:hAnsi="Times New Roman" w:cs="Times New Roman"/>
          <w:color w:val="000000" w:themeColor="text1"/>
          <w:sz w:val="26"/>
          <w:szCs w:val="26"/>
        </w:rPr>
        <w:t>.</w:t>
      </w:r>
    </w:p>
    <w:p w:rsidR="00604685" w:rsidRPr="00FD7003" w:rsidRDefault="00604685" w:rsidP="00C9323C">
      <w:pPr>
        <w:pStyle w:val="Heading4"/>
        <w:spacing w:before="0" w:afterLines="60" w:line="360" w:lineRule="auto"/>
        <w:jc w:val="both"/>
        <w:rPr>
          <w:rFonts w:cs="Times New Roman"/>
          <w:szCs w:val="26"/>
        </w:rPr>
      </w:pPr>
      <w:bookmarkStart w:id="42" w:name="_Toc297729808"/>
      <w:bookmarkStart w:id="43" w:name="_Toc298176820"/>
      <w:r w:rsidRPr="00FD7003">
        <w:rPr>
          <w:rFonts w:cs="Times New Roman"/>
          <w:szCs w:val="26"/>
        </w:rPr>
        <w:t xml:space="preserve">Trạng thái tinh thể của </w:t>
      </w:r>
      <w:r w:rsidR="00055C91">
        <w:rPr>
          <w:rFonts w:cs="Times New Roman"/>
          <w:szCs w:val="26"/>
        </w:rPr>
        <w:t>hydrotalcite</w:t>
      </w:r>
      <w:bookmarkEnd w:id="42"/>
      <w:bookmarkEnd w:id="43"/>
      <w:r w:rsidR="00121953">
        <w:rPr>
          <w:rFonts w:cs="Times New Roman"/>
          <w:szCs w:val="26"/>
        </w:rPr>
        <w:t>[7]</w:t>
      </w:r>
      <w:r w:rsidR="00055C91">
        <w:rPr>
          <w:rFonts w:cs="Times New Roman"/>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Với những loại khoáng sét anion tổng hợp, ta thu được hợp chất vi tinh thể, có những hợp chất mỏng khoảng 0.3-0.6 µm (Reiche, Kang 1986) các vi tinh thể vĩ mô chỉ có ở các hợp chất tự nhiên.</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lastRenderedPageBreak/>
        <w:t>Hệ [Zn-Cr-Cl] có kích thước tinh thể trung bình là 2000x2000x200 Å (Xác định bởi TEM)</w:t>
      </w:r>
      <w:r w:rsidR="00055C91">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Sau khi nung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xuất hiện một số tâm </w:t>
      </w:r>
      <w:r w:rsidR="00E75584" w:rsidRPr="006A6857">
        <w:rPr>
          <w:rFonts w:ascii="Times New Roman" w:hAnsi="Times New Roman" w:cs="Times New Roman"/>
          <w:color w:val="000000" w:themeColor="text1"/>
          <w:sz w:val="26"/>
          <w:szCs w:val="26"/>
        </w:rPr>
        <w:t>baz</w:t>
      </w:r>
      <w:r w:rsidRPr="006A6857">
        <w:rPr>
          <w:rFonts w:ascii="Times New Roman" w:hAnsi="Times New Roman" w:cs="Times New Roman"/>
          <w:color w:val="000000" w:themeColor="text1"/>
          <w:sz w:val="26"/>
          <w:szCs w:val="26"/>
        </w:rPr>
        <w:t xml:space="preserve"> như O</w:t>
      </w:r>
      <w:r w:rsidRPr="006A6857">
        <w:rPr>
          <w:rFonts w:ascii="Times New Roman" w:hAnsi="Times New Roman" w:cs="Times New Roman"/>
          <w:color w:val="000000" w:themeColor="text1"/>
          <w:sz w:val="26"/>
          <w:szCs w:val="26"/>
        </w:rPr>
        <w:softHyphen/>
      </w:r>
      <w:r w:rsidRPr="006A6857">
        <w:rPr>
          <w:rFonts w:ascii="Times New Roman" w:hAnsi="Times New Roman" w:cs="Times New Roman"/>
          <w:color w:val="000000" w:themeColor="text1"/>
          <w:sz w:val="26"/>
          <w:szCs w:val="26"/>
          <w:vertAlign w:val="superscript"/>
        </w:rPr>
        <w:t>2-</w:t>
      </w:r>
      <w:r w:rsidRPr="006A6857">
        <w:rPr>
          <w:rFonts w:ascii="Times New Roman" w:hAnsi="Times New Roman" w:cs="Times New Roman"/>
          <w:color w:val="000000" w:themeColor="text1"/>
          <w:sz w:val="26"/>
          <w:szCs w:val="26"/>
        </w:rPr>
        <w:t xml:space="preserve"> trên về mặt O</w:t>
      </w:r>
      <w:r w:rsidRPr="006A6857">
        <w:rPr>
          <w:rFonts w:ascii="Times New Roman" w:hAnsi="Times New Roman" w:cs="Times New Roman"/>
          <w:color w:val="000000" w:themeColor="text1"/>
          <w:sz w:val="26"/>
          <w:szCs w:val="26"/>
          <w:vertAlign w:val="superscript"/>
        </w:rPr>
        <w:t>2-</w:t>
      </w:r>
      <w:r w:rsidRPr="006A6857">
        <w:rPr>
          <w:rFonts w:ascii="Times New Roman" w:hAnsi="Times New Roman" w:cs="Times New Roman"/>
          <w:color w:val="000000" w:themeColor="text1"/>
          <w:sz w:val="26"/>
          <w:szCs w:val="26"/>
        </w:rPr>
        <w:t xml:space="preserve"> gần nhóm hydroxyl. Độ mạnh của nhóm OH</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rPr>
        <w:t xml:space="preserve"> phụ thuộc vào cation kim loại hóa trị III</w:t>
      </w:r>
      <w:r w:rsidR="00055C91">
        <w:rPr>
          <w:rFonts w:ascii="Times New Roman" w:hAnsi="Times New Roman" w:cs="Times New Roman"/>
          <w:color w:val="000000" w:themeColor="text1"/>
          <w:sz w:val="26"/>
          <w:szCs w:val="26"/>
        </w:rPr>
        <w:t>.</w:t>
      </w:r>
    </w:p>
    <w:p w:rsidR="00604685" w:rsidRPr="006A6857" w:rsidRDefault="00E75584" w:rsidP="00C9323C">
      <w:pPr>
        <w:pStyle w:val="Heading3"/>
        <w:spacing w:before="0" w:afterLines="60" w:line="360" w:lineRule="auto"/>
        <w:jc w:val="both"/>
      </w:pPr>
      <w:bookmarkStart w:id="44" w:name="_Toc298176821"/>
      <w:bookmarkStart w:id="45" w:name="_Toc298752838"/>
      <w:r w:rsidRPr="006A6857">
        <w:t xml:space="preserve">Các phương pháp điều chế </w:t>
      </w:r>
      <w:r w:rsidR="00FD7003">
        <w:t>hydrotalcite</w:t>
      </w:r>
      <w:r w:rsidRPr="006A6857">
        <w:t>:</w:t>
      </w:r>
      <w:bookmarkEnd w:id="44"/>
      <w:bookmarkEnd w:id="45"/>
    </w:p>
    <w:p w:rsidR="00604685" w:rsidRPr="006A6857" w:rsidRDefault="00604685" w:rsidP="00C9323C">
      <w:pPr>
        <w:spacing w:afterLines="60" w:line="360" w:lineRule="auto"/>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Do có thể ứng dụng rộng rãi trong các lĩnh vực khác nhau, nên đã có nhiều công trình nghiên cứu điều chế các hợp chất kiểu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w:t>
      </w:r>
    </w:p>
    <w:p w:rsidR="00604685" w:rsidRPr="00FD7003" w:rsidRDefault="00FD7003" w:rsidP="00C9323C">
      <w:pPr>
        <w:spacing w:afterLines="60" w:line="36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Hydrotalcite</w:t>
      </w:r>
      <w:r w:rsidR="00604685" w:rsidRPr="006A6857">
        <w:rPr>
          <w:rFonts w:ascii="Times New Roman" w:hAnsi="Times New Roman" w:cs="Times New Roman"/>
          <w:color w:val="000000" w:themeColor="text1"/>
          <w:sz w:val="26"/>
          <w:szCs w:val="26"/>
        </w:rPr>
        <w:t xml:space="preserve"> có thể điều chế trực tiếp từ các dung dịch muối kim loại, oxit kim loại này hay điều chế từ những khoáng chất tự nhiên bằng cách trao đổi anion hay nung để sắp xếp lại cấu trúc</w:t>
      </w:r>
      <w:r>
        <w:rPr>
          <w:rFonts w:ascii="Times New Roman" w:hAnsi="Times New Roman" w:cs="Times New Roman"/>
          <w:color w:val="000000" w:themeColor="text1"/>
          <w:sz w:val="26"/>
          <w:szCs w:val="26"/>
        </w:rPr>
        <w:t>.</w:t>
      </w:r>
    </w:p>
    <w:p w:rsidR="00604685" w:rsidRPr="00FD7003" w:rsidRDefault="00604685" w:rsidP="00C9323C">
      <w:pPr>
        <w:pStyle w:val="Heading4"/>
        <w:spacing w:before="0" w:afterLines="60" w:line="360" w:lineRule="auto"/>
        <w:jc w:val="both"/>
        <w:rPr>
          <w:rFonts w:cs="Times New Roman"/>
          <w:szCs w:val="26"/>
        </w:rPr>
      </w:pPr>
      <w:bookmarkStart w:id="46" w:name="_Toc297729811"/>
      <w:bookmarkStart w:id="47" w:name="_Toc298176822"/>
      <w:r w:rsidRPr="00FD7003">
        <w:rPr>
          <w:rFonts w:cs="Times New Roman"/>
          <w:szCs w:val="26"/>
        </w:rPr>
        <w:t>Phương pháp muối – baz</w:t>
      </w:r>
      <w:bookmarkEnd w:id="46"/>
      <w:r w:rsidR="00E75584" w:rsidRPr="00FD7003">
        <w:rPr>
          <w:rFonts w:cs="Times New Roman"/>
          <w:szCs w:val="26"/>
        </w:rPr>
        <w:t>:</w:t>
      </w:r>
      <w:bookmarkEnd w:id="47"/>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Năm 1992 Feikenecht và Geber lần đầu tiên tổng hợp hỗn hợp 2 hydroxit [Mg – Al – CO</w:t>
      </w:r>
      <w:r w:rsidRPr="006A6857">
        <w:rPr>
          <w:rFonts w:ascii="Times New Roman" w:hAnsi="Times New Roman" w:cs="Times New Roman"/>
          <w:color w:val="000000" w:themeColor="text1"/>
          <w:sz w:val="26"/>
          <w:szCs w:val="26"/>
          <w:vertAlign w:val="subscript"/>
        </w:rPr>
        <w:t>3</w:t>
      </w:r>
      <w:r w:rsidRPr="006A6857">
        <w:rPr>
          <w:rFonts w:ascii="Times New Roman" w:hAnsi="Times New Roman" w:cs="Times New Roman"/>
          <w:color w:val="000000" w:themeColor="text1"/>
          <w:sz w:val="26"/>
          <w:szCs w:val="26"/>
        </w:rPr>
        <w:t xml:space="preserve">] bởi phản ứng hỗn hợp muối của hai kim loại trên với một dung dịch </w:t>
      </w:r>
      <w:r w:rsidR="00E75584" w:rsidRPr="006A6857">
        <w:rPr>
          <w:rFonts w:ascii="Times New Roman" w:hAnsi="Times New Roman" w:cs="Times New Roman"/>
          <w:color w:val="000000" w:themeColor="text1"/>
          <w:sz w:val="26"/>
          <w:szCs w:val="26"/>
        </w:rPr>
        <w:t>baz</w:t>
      </w:r>
      <w:r w:rsidRPr="006A6857">
        <w:rPr>
          <w:rFonts w:ascii="Times New Roman" w:hAnsi="Times New Roman" w:cs="Times New Roman"/>
          <w:color w:val="000000" w:themeColor="text1"/>
          <w:sz w:val="26"/>
          <w:szCs w:val="26"/>
        </w:rPr>
        <w:t xml:space="preserve"> của một kim loại kiềm. Đây là phương pháp được sử dụng phổ biến nhất trong điều chế </w:t>
      </w:r>
      <w:r w:rsidR="00E75584" w:rsidRPr="006A6857">
        <w:rPr>
          <w:rFonts w:ascii="Times New Roman" w:hAnsi="Times New Roman" w:cs="Times New Roman"/>
          <w:color w:val="000000" w:themeColor="text1"/>
          <w:sz w:val="26"/>
          <w:szCs w:val="26"/>
        </w:rPr>
        <w:t>HTC</w:t>
      </w:r>
      <w:r w:rsidRPr="006A6857">
        <w:rPr>
          <w:rFonts w:ascii="Times New Roman" w:hAnsi="Times New Roman" w:cs="Times New Roman"/>
          <w:color w:val="000000" w:themeColor="text1"/>
          <w:sz w:val="26"/>
          <w:szCs w:val="26"/>
        </w:rPr>
        <w:t xml:space="preserve"> của hai (hoặc lớn hơn) cation kim loại hóa trị II và kim loại hóa trị III</w:t>
      </w:r>
      <w:r w:rsidR="00055C91">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Phương pháp tổng hợp này là một sự kết tủa đồng thời các hydroxit của hai (hay nhiều hơn) cation kim loại hóa trị II và kim loại hóa trị III (phương pháp đồng kết tủa)</w:t>
      </w:r>
      <w:r w:rsidR="00055C91">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Sau Feitkenecht và Geber phương pháp này được tiếp tục phát triển dựa trên sự thay đổi các thông số như: nồng độ các chất, điều kiện lọc, rửa và sự điều chỉnh pH. Đây chính là những yếu tố quyết định sự hình thành của </w:t>
      </w:r>
      <w:r w:rsidR="00E75584" w:rsidRPr="006A6857">
        <w:rPr>
          <w:rFonts w:ascii="Times New Roman" w:hAnsi="Times New Roman" w:cs="Times New Roman"/>
          <w:color w:val="000000" w:themeColor="text1"/>
          <w:sz w:val="26"/>
          <w:szCs w:val="26"/>
        </w:rPr>
        <w:t>HTC</w:t>
      </w:r>
      <w:r w:rsidR="00055C91">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i/>
          <w:color w:val="000000" w:themeColor="text1"/>
          <w:sz w:val="26"/>
          <w:szCs w:val="26"/>
        </w:rPr>
      </w:pPr>
      <w:r w:rsidRPr="006A6857">
        <w:rPr>
          <w:rFonts w:ascii="Times New Roman" w:hAnsi="Times New Roman" w:cs="Times New Roman"/>
          <w:i/>
          <w:color w:val="000000" w:themeColor="text1"/>
          <w:sz w:val="26"/>
          <w:szCs w:val="26"/>
        </w:rPr>
        <w:t>Ưu điểm:</w:t>
      </w:r>
    </w:p>
    <w:p w:rsidR="00604685" w:rsidRPr="00A23FEF" w:rsidRDefault="00604685" w:rsidP="00C9323C">
      <w:pPr>
        <w:pStyle w:val="ListParagraph"/>
        <w:numPr>
          <w:ilvl w:val="0"/>
          <w:numId w:val="20"/>
        </w:numPr>
        <w:spacing w:afterLines="60" w:line="360" w:lineRule="auto"/>
        <w:jc w:val="both"/>
        <w:rPr>
          <w:rFonts w:cs="Times New Roman"/>
          <w:i w:val="0"/>
          <w:color w:val="000000" w:themeColor="text1"/>
          <w:szCs w:val="26"/>
        </w:rPr>
      </w:pPr>
      <w:r w:rsidRPr="00A23FEF">
        <w:rPr>
          <w:rFonts w:cs="Times New Roman"/>
          <w:i w:val="0"/>
          <w:color w:val="000000" w:themeColor="text1"/>
          <w:szCs w:val="26"/>
        </w:rPr>
        <w:t xml:space="preserve">Có thể điều chế được trực tiếp sản phẩm </w:t>
      </w:r>
      <w:r w:rsidR="00E75584" w:rsidRPr="00A23FEF">
        <w:rPr>
          <w:rFonts w:cs="Times New Roman"/>
          <w:i w:val="0"/>
          <w:color w:val="000000" w:themeColor="text1"/>
          <w:szCs w:val="26"/>
        </w:rPr>
        <w:t>HTC</w:t>
      </w:r>
      <w:r w:rsidRPr="00A23FEF">
        <w:rPr>
          <w:rFonts w:cs="Times New Roman"/>
          <w:i w:val="0"/>
          <w:color w:val="000000" w:themeColor="text1"/>
          <w:szCs w:val="26"/>
        </w:rPr>
        <w:t xml:space="preserve"> có cấu tạo xác định</w:t>
      </w:r>
      <w:r w:rsidR="00A23FEF">
        <w:rPr>
          <w:rFonts w:cs="Times New Roman"/>
          <w:i w:val="0"/>
          <w:color w:val="000000" w:themeColor="text1"/>
          <w:szCs w:val="26"/>
        </w:rPr>
        <w:t>;</w:t>
      </w:r>
    </w:p>
    <w:p w:rsidR="00604685" w:rsidRPr="00A23FEF" w:rsidRDefault="00604685" w:rsidP="00C9323C">
      <w:pPr>
        <w:pStyle w:val="ListParagraph"/>
        <w:numPr>
          <w:ilvl w:val="0"/>
          <w:numId w:val="20"/>
        </w:numPr>
        <w:spacing w:afterLines="60" w:line="360" w:lineRule="auto"/>
        <w:jc w:val="both"/>
        <w:rPr>
          <w:rFonts w:cs="Times New Roman"/>
          <w:i w:val="0"/>
          <w:color w:val="000000" w:themeColor="text1"/>
          <w:szCs w:val="26"/>
        </w:rPr>
      </w:pPr>
      <w:r w:rsidRPr="00A23FEF">
        <w:rPr>
          <w:rFonts w:cs="Times New Roman"/>
          <w:i w:val="0"/>
          <w:color w:val="000000" w:themeColor="text1"/>
          <w:szCs w:val="26"/>
        </w:rPr>
        <w:t>Sự đồng kết tủa trong dung dịch anion chọn lọc</w:t>
      </w:r>
      <w:r w:rsidR="00A23FEF">
        <w:rPr>
          <w:rFonts w:cs="Times New Roman"/>
          <w:i w:val="0"/>
          <w:color w:val="000000" w:themeColor="text1"/>
          <w:szCs w:val="26"/>
        </w:rPr>
        <w:t>;</w:t>
      </w:r>
    </w:p>
    <w:p w:rsidR="00604685" w:rsidRPr="00A23FEF" w:rsidRDefault="00604685" w:rsidP="00C9323C">
      <w:pPr>
        <w:pStyle w:val="ListParagraph"/>
        <w:numPr>
          <w:ilvl w:val="0"/>
          <w:numId w:val="20"/>
        </w:numPr>
        <w:spacing w:afterLines="60" w:line="360" w:lineRule="auto"/>
        <w:jc w:val="both"/>
        <w:rPr>
          <w:rFonts w:cs="Times New Roman"/>
          <w:i w:val="0"/>
          <w:color w:val="000000" w:themeColor="text1"/>
          <w:szCs w:val="26"/>
        </w:rPr>
      </w:pPr>
      <w:r w:rsidRPr="00A23FEF">
        <w:rPr>
          <w:rFonts w:cs="Times New Roman"/>
          <w:i w:val="0"/>
          <w:color w:val="000000" w:themeColor="text1"/>
          <w:szCs w:val="26"/>
        </w:rPr>
        <w:lastRenderedPageBreak/>
        <w:t>Có thể điều chỉnh tỷ lệ giữa kim loại hóa trị II, kim loại hóa trị III thông qua tỷ lệ ion kim loại trong dung dịch ban đầu</w:t>
      </w:r>
      <w:r w:rsidR="00A23FEF">
        <w:rPr>
          <w:rFonts w:cs="Times New Roman"/>
          <w:i w:val="0"/>
          <w:color w:val="000000" w:themeColor="text1"/>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Tuy nhiên, cấu trúc và tính chất hóa lý của sản phẩm phụ thuộc vào nhiều yếu tố như: phương pháp kết tủa, nhiệt độ và thời gian già hóa, độ tinh khiết, lọc, rửa ion và sấy khô</w:t>
      </w:r>
      <w:r w:rsidR="00A23FEF">
        <w:rPr>
          <w:rFonts w:ascii="Times New Roman" w:hAnsi="Times New Roman" w:cs="Times New Roman"/>
          <w:color w:val="000000" w:themeColor="text1"/>
          <w:sz w:val="26"/>
          <w:szCs w:val="26"/>
        </w:rPr>
        <w:t>.</w:t>
      </w:r>
    </w:p>
    <w:p w:rsidR="00604685" w:rsidRPr="00FD7003" w:rsidRDefault="00604685" w:rsidP="00C9323C">
      <w:pPr>
        <w:pStyle w:val="Heading4"/>
        <w:spacing w:before="0" w:afterLines="60" w:line="360" w:lineRule="auto"/>
        <w:jc w:val="both"/>
        <w:rPr>
          <w:rFonts w:cs="Times New Roman"/>
          <w:szCs w:val="26"/>
        </w:rPr>
      </w:pPr>
      <w:bookmarkStart w:id="48" w:name="_Toc297729812"/>
      <w:bookmarkStart w:id="49" w:name="_Toc298176823"/>
      <w:r w:rsidRPr="00FD7003">
        <w:rPr>
          <w:rFonts w:cs="Times New Roman"/>
          <w:szCs w:val="26"/>
        </w:rPr>
        <w:t>Phương pháp muối – oxit</w:t>
      </w:r>
      <w:bookmarkEnd w:id="48"/>
      <w:bookmarkEnd w:id="49"/>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Phương pháp này được sử dụng lần đầu tiên bởi Boehm, Steinle và Vieweger vào năm 1977 để điều chế [Zn – Cr – Cl]. Quá trình thực nghiệm bao gồm việc tạo thành một huyền phù của ZnO với một lượng dư dung dịch muối CrCl</w:t>
      </w:r>
      <w:r w:rsidRPr="006A6857">
        <w:rPr>
          <w:rFonts w:ascii="Times New Roman" w:hAnsi="Times New Roman" w:cs="Times New Roman"/>
          <w:color w:val="000000" w:themeColor="text1"/>
          <w:sz w:val="26"/>
          <w:szCs w:val="26"/>
          <w:vertAlign w:val="subscript"/>
        </w:rPr>
        <w:t>3</w:t>
      </w:r>
      <w:r w:rsidRPr="006A6857">
        <w:rPr>
          <w:rFonts w:ascii="Times New Roman" w:hAnsi="Times New Roman" w:cs="Times New Roman"/>
          <w:color w:val="000000" w:themeColor="text1"/>
          <w:sz w:val="26"/>
          <w:szCs w:val="26"/>
        </w:rPr>
        <w:t xml:space="preserve"> trong vài ngày ở nhiệt độ phòng.</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Năm 1981 cũng với những hợp chất trên Lal và Howe đã điều chế bằng cách cho dung dịch CrCl</w:t>
      </w:r>
      <w:r w:rsidRPr="006A6857">
        <w:rPr>
          <w:rFonts w:ascii="Times New Roman" w:hAnsi="Times New Roman" w:cs="Times New Roman"/>
          <w:color w:val="000000" w:themeColor="text1"/>
          <w:sz w:val="26"/>
          <w:szCs w:val="26"/>
          <w:vertAlign w:val="subscript"/>
        </w:rPr>
        <w:t>3</w:t>
      </w:r>
      <w:r w:rsidRPr="006A6857">
        <w:rPr>
          <w:rFonts w:ascii="Times New Roman" w:hAnsi="Times New Roman" w:cs="Times New Roman"/>
          <w:color w:val="000000" w:themeColor="text1"/>
          <w:sz w:val="26"/>
          <w:szCs w:val="26"/>
        </w:rPr>
        <w:t xml:space="preserve"> và ZnO (ở dạng bột nhão) hỗn hợp được khuấy trong vòng 10 giờ. Tuy nhiên, không thu được sản phẩm tinh khiết do vẫn còn lại một lượng ZnO trong sản phẩm cuối</w:t>
      </w:r>
      <w:r w:rsidR="00055C91">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Phản ứng chung của phương pháp này là</w:t>
      </w:r>
      <w:r w:rsidR="00055C91">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vertAlign w:val="subscript"/>
        </w:rPr>
      </w:pPr>
      <w:r w:rsidRPr="006A6857">
        <w:rPr>
          <w:rFonts w:ascii="Times New Roman" w:hAnsi="Times New Roman" w:cs="Times New Roman"/>
          <w:color w:val="000000" w:themeColor="text1"/>
          <w:sz w:val="26"/>
          <w:szCs w:val="26"/>
        </w:rPr>
        <w:t>M</w:t>
      </w:r>
      <w:r w:rsidRPr="006A6857">
        <w:rPr>
          <w:rFonts w:ascii="Times New Roman" w:hAnsi="Times New Roman" w:cs="Times New Roman"/>
          <w:color w:val="000000" w:themeColor="text1"/>
          <w:sz w:val="26"/>
          <w:szCs w:val="26"/>
          <w:vertAlign w:val="superscript"/>
        </w:rPr>
        <w:t>II</w:t>
      </w:r>
      <w:r w:rsidRPr="006A6857">
        <w:rPr>
          <w:rFonts w:ascii="Times New Roman" w:hAnsi="Times New Roman" w:cs="Times New Roman"/>
          <w:color w:val="000000" w:themeColor="text1"/>
          <w:sz w:val="26"/>
          <w:szCs w:val="26"/>
        </w:rPr>
        <w:t>O + xM</w:t>
      </w:r>
      <w:r w:rsidRPr="006A6857">
        <w:rPr>
          <w:rFonts w:ascii="Times New Roman" w:hAnsi="Times New Roman" w:cs="Times New Roman"/>
          <w:color w:val="000000" w:themeColor="text1"/>
          <w:sz w:val="26"/>
          <w:szCs w:val="26"/>
          <w:vertAlign w:val="superscript"/>
        </w:rPr>
        <w:t>III</w:t>
      </w:r>
      <w:r w:rsidR="0056265F" w:rsidRPr="006A6857">
        <w:rPr>
          <w:rFonts w:ascii="Times New Roman" w:hAnsi="Times New Roman" w:cs="Times New Roman"/>
          <w:color w:val="000000" w:themeColor="text1"/>
          <w:sz w:val="26"/>
          <w:szCs w:val="26"/>
        </w:rPr>
        <w:t>A</w:t>
      </w:r>
      <w:r w:rsidR="0056265F" w:rsidRPr="006A6857">
        <w:rPr>
          <w:rFonts w:ascii="Times New Roman" w:hAnsi="Times New Roman" w:cs="Times New Roman"/>
          <w:color w:val="000000" w:themeColor="text1"/>
          <w:sz w:val="26"/>
          <w:szCs w:val="26"/>
          <w:vertAlign w:val="superscript"/>
        </w:rPr>
        <w:t>n</w:t>
      </w:r>
      <w:r w:rsidRPr="006A6857">
        <w:rPr>
          <w:rFonts w:ascii="Times New Roman" w:hAnsi="Times New Roman" w:cs="Times New Roman"/>
          <w:color w:val="000000" w:themeColor="text1"/>
          <w:sz w:val="26"/>
          <w:szCs w:val="26"/>
          <w:vertAlign w:val="superscript"/>
        </w:rPr>
        <w:t>-</w:t>
      </w:r>
      <w:r w:rsidRPr="006A6857">
        <w:rPr>
          <w:rFonts w:ascii="Times New Roman" w:hAnsi="Times New Roman" w:cs="Times New Roman"/>
          <w:color w:val="000000" w:themeColor="text1"/>
          <w:sz w:val="26"/>
          <w:szCs w:val="26"/>
          <w:vertAlign w:val="subscript"/>
        </w:rPr>
        <w:t>3/</w:t>
      </w:r>
      <w:r w:rsidR="0056265F" w:rsidRPr="006A6857">
        <w:rPr>
          <w:rFonts w:ascii="Times New Roman" w:hAnsi="Times New Roman" w:cs="Times New Roman"/>
          <w:color w:val="000000" w:themeColor="text1"/>
          <w:sz w:val="26"/>
          <w:szCs w:val="26"/>
          <w:vertAlign w:val="subscript"/>
        </w:rPr>
        <w:t>n</w:t>
      </w:r>
      <w:r w:rsidRPr="006A6857">
        <w:rPr>
          <w:rFonts w:ascii="Times New Roman" w:hAnsi="Times New Roman" w:cs="Times New Roman"/>
          <w:color w:val="000000" w:themeColor="text1"/>
          <w:sz w:val="26"/>
          <w:szCs w:val="26"/>
        </w:rPr>
        <w:t xml:space="preserve"> + (</w:t>
      </w:r>
      <w:r w:rsidR="0056265F" w:rsidRPr="006A6857">
        <w:rPr>
          <w:rFonts w:ascii="Times New Roman" w:hAnsi="Times New Roman" w:cs="Times New Roman"/>
          <w:color w:val="000000" w:themeColor="text1"/>
          <w:sz w:val="26"/>
          <w:szCs w:val="26"/>
        </w:rPr>
        <w:t>m</w:t>
      </w:r>
      <w:r w:rsidRPr="006A6857">
        <w:rPr>
          <w:rFonts w:ascii="Times New Roman" w:hAnsi="Times New Roman" w:cs="Times New Roman"/>
          <w:color w:val="000000" w:themeColor="text1"/>
          <w:sz w:val="26"/>
          <w:szCs w:val="26"/>
        </w:rPr>
        <w:t xml:space="preserve"> + 1) H</w:t>
      </w:r>
      <w:r w:rsidRPr="006A6857">
        <w:rPr>
          <w:rFonts w:ascii="Times New Roman" w:hAnsi="Times New Roman" w:cs="Times New Roman"/>
          <w:color w:val="000000" w:themeColor="text1"/>
          <w:sz w:val="26"/>
          <w:szCs w:val="26"/>
          <w:vertAlign w:val="subscript"/>
        </w:rPr>
        <w:t>2</w:t>
      </w:r>
      <w:r w:rsidRPr="006A6857">
        <w:rPr>
          <w:rFonts w:ascii="Times New Roman" w:hAnsi="Times New Roman" w:cs="Times New Roman"/>
          <w:color w:val="000000" w:themeColor="text1"/>
          <w:sz w:val="26"/>
          <w:szCs w:val="26"/>
        </w:rPr>
        <w:t>O = M</w:t>
      </w:r>
      <w:r w:rsidRPr="006A6857">
        <w:rPr>
          <w:rFonts w:ascii="Times New Roman" w:hAnsi="Times New Roman" w:cs="Times New Roman"/>
          <w:color w:val="000000" w:themeColor="text1"/>
          <w:sz w:val="26"/>
          <w:szCs w:val="26"/>
          <w:vertAlign w:val="superscript"/>
        </w:rPr>
        <w:t>II</w:t>
      </w:r>
      <w:r w:rsidRPr="006A6857">
        <w:rPr>
          <w:rFonts w:ascii="Times New Roman" w:hAnsi="Times New Roman" w:cs="Times New Roman"/>
          <w:color w:val="000000" w:themeColor="text1"/>
          <w:sz w:val="26"/>
          <w:szCs w:val="26"/>
          <w:vertAlign w:val="subscript"/>
        </w:rPr>
        <w:t>1-x</w:t>
      </w:r>
      <w:r w:rsidRPr="006A6857">
        <w:rPr>
          <w:rFonts w:ascii="Times New Roman" w:hAnsi="Times New Roman" w:cs="Times New Roman"/>
          <w:color w:val="000000" w:themeColor="text1"/>
          <w:sz w:val="26"/>
          <w:szCs w:val="26"/>
        </w:rPr>
        <w:t>M</w:t>
      </w:r>
      <w:r w:rsidRPr="006A6857">
        <w:rPr>
          <w:rFonts w:ascii="Times New Roman" w:hAnsi="Times New Roman" w:cs="Times New Roman"/>
          <w:color w:val="000000" w:themeColor="text1"/>
          <w:sz w:val="26"/>
          <w:szCs w:val="26"/>
          <w:vertAlign w:val="superscript"/>
        </w:rPr>
        <w:t>III</w:t>
      </w:r>
      <w:r w:rsidRPr="006A6857">
        <w:rPr>
          <w:rFonts w:ascii="Times New Roman" w:hAnsi="Times New Roman" w:cs="Times New Roman"/>
          <w:color w:val="000000" w:themeColor="text1"/>
          <w:sz w:val="26"/>
          <w:szCs w:val="26"/>
          <w:vertAlign w:val="subscript"/>
        </w:rPr>
        <w:t>x</w:t>
      </w:r>
      <w:r w:rsidRPr="006A6857">
        <w:rPr>
          <w:rFonts w:ascii="Times New Roman" w:hAnsi="Times New Roman" w:cs="Times New Roman"/>
          <w:color w:val="000000" w:themeColor="text1"/>
          <w:sz w:val="26"/>
          <w:szCs w:val="26"/>
        </w:rPr>
        <w:t>(OH)</w:t>
      </w:r>
      <w:r w:rsidRPr="006A6857">
        <w:rPr>
          <w:rFonts w:ascii="Times New Roman" w:hAnsi="Times New Roman" w:cs="Times New Roman"/>
          <w:color w:val="000000" w:themeColor="text1"/>
          <w:sz w:val="26"/>
          <w:szCs w:val="26"/>
          <w:vertAlign w:val="subscript"/>
        </w:rPr>
        <w:t>2</w:t>
      </w:r>
      <w:r w:rsidRPr="006A6857">
        <w:rPr>
          <w:rFonts w:ascii="Times New Roman" w:hAnsi="Times New Roman" w:cs="Times New Roman"/>
          <w:color w:val="000000" w:themeColor="text1"/>
          <w:sz w:val="26"/>
          <w:szCs w:val="26"/>
        </w:rPr>
        <w:t>.</w:t>
      </w:r>
      <w:r w:rsidR="0056265F" w:rsidRPr="006A6857">
        <w:rPr>
          <w:rFonts w:ascii="Times New Roman" w:hAnsi="Times New Roman" w:cs="Times New Roman"/>
          <w:color w:val="000000" w:themeColor="text1"/>
          <w:sz w:val="26"/>
          <w:szCs w:val="26"/>
        </w:rPr>
        <w:t>m</w:t>
      </w:r>
      <w:r w:rsidRPr="006A6857">
        <w:rPr>
          <w:rFonts w:ascii="Times New Roman" w:hAnsi="Times New Roman" w:cs="Times New Roman"/>
          <w:color w:val="000000" w:themeColor="text1"/>
          <w:sz w:val="26"/>
          <w:szCs w:val="26"/>
        </w:rPr>
        <w:t>H</w:t>
      </w:r>
      <w:r w:rsidRPr="006A6857">
        <w:rPr>
          <w:rFonts w:ascii="Times New Roman" w:hAnsi="Times New Roman" w:cs="Times New Roman"/>
          <w:color w:val="000000" w:themeColor="text1"/>
          <w:sz w:val="26"/>
          <w:szCs w:val="26"/>
          <w:vertAlign w:val="subscript"/>
        </w:rPr>
        <w:t>2</w:t>
      </w:r>
      <w:r w:rsidRPr="006A6857">
        <w:rPr>
          <w:rFonts w:ascii="Times New Roman" w:hAnsi="Times New Roman" w:cs="Times New Roman"/>
          <w:color w:val="000000" w:themeColor="text1"/>
          <w:sz w:val="26"/>
          <w:szCs w:val="26"/>
        </w:rPr>
        <w:t>O + xMe</w:t>
      </w:r>
      <w:r w:rsidRPr="006A6857">
        <w:rPr>
          <w:rFonts w:ascii="Times New Roman" w:hAnsi="Times New Roman" w:cs="Times New Roman"/>
          <w:color w:val="000000" w:themeColor="text1"/>
          <w:sz w:val="26"/>
          <w:szCs w:val="26"/>
          <w:vertAlign w:val="superscript"/>
        </w:rPr>
        <w:t>II</w:t>
      </w:r>
      <w:r w:rsidRPr="006A6857">
        <w:rPr>
          <w:rFonts w:ascii="Times New Roman" w:hAnsi="Times New Roman" w:cs="Times New Roman"/>
          <w:color w:val="000000" w:themeColor="text1"/>
          <w:sz w:val="26"/>
          <w:szCs w:val="26"/>
        </w:rPr>
        <w:t>X</w:t>
      </w:r>
      <w:r w:rsidR="0056265F" w:rsidRPr="006A6857">
        <w:rPr>
          <w:rFonts w:ascii="Times New Roman" w:hAnsi="Times New Roman" w:cs="Times New Roman"/>
          <w:color w:val="000000" w:themeColor="text1"/>
          <w:sz w:val="26"/>
          <w:szCs w:val="26"/>
          <w:vertAlign w:val="superscript"/>
        </w:rPr>
        <w:t>n</w:t>
      </w:r>
      <w:r w:rsidRPr="006A6857">
        <w:rPr>
          <w:rFonts w:ascii="Times New Roman" w:hAnsi="Times New Roman" w:cs="Times New Roman"/>
          <w:color w:val="000000" w:themeColor="text1"/>
          <w:sz w:val="26"/>
          <w:szCs w:val="26"/>
          <w:vertAlign w:val="subscript"/>
        </w:rPr>
        <w:t>2/</w:t>
      </w:r>
      <w:r w:rsidR="0056265F" w:rsidRPr="006A6857">
        <w:rPr>
          <w:rFonts w:ascii="Times New Roman" w:hAnsi="Times New Roman" w:cs="Times New Roman"/>
          <w:color w:val="000000" w:themeColor="text1"/>
          <w:sz w:val="26"/>
          <w:szCs w:val="26"/>
          <w:vertAlign w:val="subscript"/>
        </w:rPr>
        <w:t>n</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Phương pháp muối – oxit còn được dùng điều chế các loại </w:t>
      </w:r>
      <w:r w:rsidR="00E75584" w:rsidRPr="006A6857">
        <w:rPr>
          <w:rFonts w:ascii="Times New Roman" w:hAnsi="Times New Roman" w:cs="Times New Roman"/>
          <w:color w:val="000000" w:themeColor="text1"/>
          <w:sz w:val="26"/>
          <w:szCs w:val="26"/>
        </w:rPr>
        <w:t>HTC</w:t>
      </w:r>
      <w:r w:rsidRPr="006A6857">
        <w:rPr>
          <w:rFonts w:ascii="Times New Roman" w:hAnsi="Times New Roman" w:cs="Times New Roman"/>
          <w:color w:val="000000" w:themeColor="text1"/>
          <w:sz w:val="26"/>
          <w:szCs w:val="26"/>
        </w:rPr>
        <w:t xml:space="preserve"> khác như [Zn – Al – Cl]; [Zn – Cr – Cl]; [Zn – Cr – NO</w:t>
      </w:r>
      <w:r w:rsidRPr="006A6857">
        <w:rPr>
          <w:rFonts w:ascii="Times New Roman" w:hAnsi="Times New Roman" w:cs="Times New Roman"/>
          <w:color w:val="000000" w:themeColor="text1"/>
          <w:sz w:val="26"/>
          <w:szCs w:val="26"/>
          <w:vertAlign w:val="subscript"/>
        </w:rPr>
        <w:t>3</w:t>
      </w:r>
      <w:r w:rsidRPr="006A6857">
        <w:rPr>
          <w:rFonts w:ascii="Times New Roman" w:hAnsi="Times New Roman" w:cs="Times New Roman"/>
          <w:color w:val="000000" w:themeColor="text1"/>
          <w:sz w:val="26"/>
          <w:szCs w:val="26"/>
        </w:rPr>
        <w:t>]; [Zn – Al – NO</w:t>
      </w:r>
      <w:r w:rsidRPr="006A6857">
        <w:rPr>
          <w:rFonts w:ascii="Times New Roman" w:hAnsi="Times New Roman" w:cs="Times New Roman"/>
          <w:color w:val="000000" w:themeColor="text1"/>
          <w:sz w:val="26"/>
          <w:szCs w:val="26"/>
          <w:vertAlign w:val="subscript"/>
        </w:rPr>
        <w:t>3</w:t>
      </w:r>
      <w:r w:rsidRPr="006A6857">
        <w:rPr>
          <w:rFonts w:ascii="Times New Roman" w:hAnsi="Times New Roman" w:cs="Times New Roman"/>
          <w:color w:val="000000" w:themeColor="text1"/>
          <w:sz w:val="26"/>
          <w:szCs w:val="26"/>
          <w:vertAlign w:val="subscript"/>
        </w:rPr>
        <w:softHyphen/>
      </w:r>
      <w:r w:rsidRPr="006A6857">
        <w:rPr>
          <w:rFonts w:ascii="Times New Roman" w:hAnsi="Times New Roman" w:cs="Times New Roman"/>
          <w:color w:val="000000" w:themeColor="text1"/>
          <w:sz w:val="26"/>
          <w:szCs w:val="26"/>
          <w:vertAlign w:val="subscript"/>
        </w:rPr>
        <w:softHyphen/>
      </w:r>
      <w:r w:rsidRPr="006A6857">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Như hệ [Zn – Cr – Cl] được điều chế bởi phản ứng:</w:t>
      </w:r>
    </w:p>
    <w:p w:rsidR="00604685" w:rsidRPr="006A6857" w:rsidRDefault="0038120B" w:rsidP="00C9323C">
      <w:pPr>
        <w:spacing w:afterLines="60" w:line="360" w:lineRule="auto"/>
        <w:ind w:firstLine="360"/>
        <w:jc w:val="both"/>
        <w:rPr>
          <w:rFonts w:ascii="Times New Roman" w:hAnsi="Times New Roman" w:cs="Times New Roman"/>
          <w:color w:val="000000" w:themeColor="text1"/>
          <w:sz w:val="26"/>
          <w:szCs w:val="26"/>
        </w:rPr>
      </w:pPr>
      <w:r>
        <w:rPr>
          <w:rFonts w:ascii="Times New Roman" w:hAnsi="Times New Roman" w:cs="Times New Roman"/>
          <w:noProof/>
          <w:color w:val="000000" w:themeColor="text1"/>
          <w:sz w:val="26"/>
          <w:szCs w:val="26"/>
        </w:rPr>
        <w:pict>
          <v:shape id="_x0000_s1027" type="#_x0000_t32" style="position:absolute;left:0;text-align:left;margin-left:174.85pt;margin-top:6.15pt;width:30.95pt;height:.05pt;z-index:251661312" o:connectortype="straight">
            <v:stroke endarrow="block"/>
          </v:shape>
        </w:pict>
      </w:r>
      <w:r w:rsidR="00604685" w:rsidRPr="006A6857">
        <w:rPr>
          <w:rFonts w:ascii="Times New Roman" w:hAnsi="Times New Roman" w:cs="Times New Roman"/>
          <w:color w:val="000000" w:themeColor="text1"/>
          <w:sz w:val="26"/>
          <w:szCs w:val="26"/>
        </w:rPr>
        <w:t>3ZnO + CrCl</w:t>
      </w:r>
      <w:r w:rsidR="00604685" w:rsidRPr="006A6857">
        <w:rPr>
          <w:rFonts w:ascii="Times New Roman" w:hAnsi="Times New Roman" w:cs="Times New Roman"/>
          <w:color w:val="000000" w:themeColor="text1"/>
          <w:sz w:val="26"/>
          <w:szCs w:val="26"/>
          <w:vertAlign w:val="subscript"/>
        </w:rPr>
        <w:t>3</w:t>
      </w:r>
      <w:r w:rsidR="00604685" w:rsidRPr="006A6857">
        <w:rPr>
          <w:rFonts w:ascii="Times New Roman" w:hAnsi="Times New Roman" w:cs="Times New Roman"/>
          <w:color w:val="000000" w:themeColor="text1"/>
          <w:sz w:val="26"/>
          <w:szCs w:val="26"/>
        </w:rPr>
        <w:t xml:space="preserve"> + (n + 3)H</w:t>
      </w:r>
      <w:r w:rsidR="00604685" w:rsidRPr="006A6857">
        <w:rPr>
          <w:rFonts w:ascii="Times New Roman" w:hAnsi="Times New Roman" w:cs="Times New Roman"/>
          <w:color w:val="000000" w:themeColor="text1"/>
          <w:sz w:val="26"/>
          <w:szCs w:val="26"/>
          <w:vertAlign w:val="subscript"/>
        </w:rPr>
        <w:t>2</w:t>
      </w:r>
      <w:r w:rsidR="00604685" w:rsidRPr="006A6857">
        <w:rPr>
          <w:rFonts w:ascii="Times New Roman" w:hAnsi="Times New Roman" w:cs="Times New Roman"/>
          <w:color w:val="000000" w:themeColor="text1"/>
          <w:sz w:val="26"/>
          <w:szCs w:val="26"/>
        </w:rPr>
        <w:t xml:space="preserve">O </w:t>
      </w:r>
      <w:r w:rsidR="00604685" w:rsidRPr="006A6857">
        <w:rPr>
          <w:rFonts w:ascii="Times New Roman" w:hAnsi="Times New Roman" w:cs="Times New Roman"/>
          <w:color w:val="000000" w:themeColor="text1"/>
          <w:sz w:val="26"/>
          <w:szCs w:val="26"/>
        </w:rPr>
        <w:tab/>
      </w:r>
      <w:r w:rsidR="00B120E0" w:rsidRPr="006A6857">
        <w:rPr>
          <w:rFonts w:ascii="Times New Roman" w:hAnsi="Times New Roman" w:cs="Times New Roman"/>
          <w:color w:val="000000" w:themeColor="text1"/>
          <w:sz w:val="26"/>
          <w:szCs w:val="26"/>
        </w:rPr>
        <w:tab/>
      </w:r>
      <w:r w:rsidR="00604685" w:rsidRPr="006A6857">
        <w:rPr>
          <w:rFonts w:ascii="Times New Roman" w:hAnsi="Times New Roman" w:cs="Times New Roman"/>
          <w:color w:val="000000" w:themeColor="text1"/>
          <w:sz w:val="26"/>
          <w:szCs w:val="26"/>
        </w:rPr>
        <w:t>Zn</w:t>
      </w:r>
      <w:r w:rsidR="00604685" w:rsidRPr="006A6857">
        <w:rPr>
          <w:rFonts w:ascii="Times New Roman" w:hAnsi="Times New Roman" w:cs="Times New Roman"/>
          <w:color w:val="000000" w:themeColor="text1"/>
          <w:sz w:val="26"/>
          <w:szCs w:val="26"/>
          <w:vertAlign w:val="subscript"/>
        </w:rPr>
        <w:t>2</w:t>
      </w:r>
      <w:r w:rsidR="00604685" w:rsidRPr="006A6857">
        <w:rPr>
          <w:rFonts w:ascii="Times New Roman" w:hAnsi="Times New Roman" w:cs="Times New Roman"/>
          <w:color w:val="000000" w:themeColor="text1"/>
          <w:sz w:val="26"/>
          <w:szCs w:val="26"/>
        </w:rPr>
        <w:t>Cr(OH)</w:t>
      </w:r>
      <w:r w:rsidR="00604685" w:rsidRPr="006A6857">
        <w:rPr>
          <w:rFonts w:ascii="Times New Roman" w:hAnsi="Times New Roman" w:cs="Times New Roman"/>
          <w:color w:val="000000" w:themeColor="text1"/>
          <w:sz w:val="26"/>
          <w:szCs w:val="26"/>
          <w:vertAlign w:val="subscript"/>
        </w:rPr>
        <w:t>6</w:t>
      </w:r>
      <w:r w:rsidR="00604685" w:rsidRPr="006A6857">
        <w:rPr>
          <w:rFonts w:ascii="Times New Roman" w:hAnsi="Times New Roman" w:cs="Times New Roman"/>
          <w:color w:val="000000" w:themeColor="text1"/>
          <w:sz w:val="26"/>
          <w:szCs w:val="26"/>
        </w:rPr>
        <w:t>.nH</w:t>
      </w:r>
      <w:r w:rsidR="00604685" w:rsidRPr="006A6857">
        <w:rPr>
          <w:rFonts w:ascii="Times New Roman" w:hAnsi="Times New Roman" w:cs="Times New Roman"/>
          <w:color w:val="000000" w:themeColor="text1"/>
          <w:sz w:val="26"/>
          <w:szCs w:val="26"/>
          <w:vertAlign w:val="subscript"/>
        </w:rPr>
        <w:t>2</w:t>
      </w:r>
      <w:r w:rsidR="00604685" w:rsidRPr="006A6857">
        <w:rPr>
          <w:rFonts w:ascii="Times New Roman" w:hAnsi="Times New Roman" w:cs="Times New Roman"/>
          <w:color w:val="000000" w:themeColor="text1"/>
          <w:sz w:val="26"/>
          <w:szCs w:val="26"/>
        </w:rPr>
        <w:t>O + ZnCl</w:t>
      </w:r>
      <w:r w:rsidR="00604685" w:rsidRPr="006A6857">
        <w:rPr>
          <w:rFonts w:ascii="Times New Roman" w:hAnsi="Times New Roman" w:cs="Times New Roman"/>
          <w:color w:val="000000" w:themeColor="text1"/>
          <w:sz w:val="26"/>
          <w:szCs w:val="26"/>
          <w:vertAlign w:val="subscript"/>
        </w:rPr>
        <w:t>2</w:t>
      </w:r>
    </w:p>
    <w:p w:rsidR="00604685" w:rsidRPr="002F09F2" w:rsidRDefault="00604685" w:rsidP="00C9323C">
      <w:pPr>
        <w:pStyle w:val="Heading4"/>
        <w:spacing w:before="0" w:afterLines="60" w:line="360" w:lineRule="auto"/>
        <w:jc w:val="both"/>
        <w:rPr>
          <w:rFonts w:cs="Times New Roman"/>
          <w:szCs w:val="26"/>
        </w:rPr>
      </w:pPr>
      <w:bookmarkStart w:id="50" w:name="_Toc297729813"/>
      <w:bookmarkStart w:id="51" w:name="_Toc298176824"/>
      <w:r w:rsidRPr="002F09F2">
        <w:rPr>
          <w:rFonts w:cs="Times New Roman"/>
          <w:szCs w:val="26"/>
        </w:rPr>
        <w:t>Phương pháp kết tủa trong dung dịch đồng thể</w:t>
      </w:r>
      <w:bookmarkEnd w:id="50"/>
      <w:bookmarkEnd w:id="51"/>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Phương pháp này dựa trên cơ sở lấy chất kết tủa dần dần trong quá trình phản ứng của một chất nào đó có trong thể tích dung dịch. Phương pháp này được ứng dụng trong trường hợp tạo thành các tinh thể có hình dáng hoàn thiện.</w:t>
      </w:r>
    </w:p>
    <w:p w:rsidR="00604685" w:rsidRPr="00FD7003" w:rsidRDefault="00604685" w:rsidP="00C9323C">
      <w:pPr>
        <w:pStyle w:val="Heading4"/>
        <w:spacing w:before="0" w:afterLines="60" w:line="360" w:lineRule="auto"/>
        <w:jc w:val="both"/>
        <w:rPr>
          <w:rFonts w:cs="Times New Roman"/>
          <w:szCs w:val="26"/>
        </w:rPr>
      </w:pPr>
      <w:bookmarkStart w:id="52" w:name="_Toc297729814"/>
      <w:bookmarkStart w:id="53" w:name="_Toc298176825"/>
      <w:r w:rsidRPr="00FD7003">
        <w:rPr>
          <w:rFonts w:cs="Times New Roman"/>
          <w:szCs w:val="26"/>
        </w:rPr>
        <w:lastRenderedPageBreak/>
        <w:t>Phương pháp kết tủa trong chế độ chu kì và liên tục:</w:t>
      </w:r>
      <w:bookmarkEnd w:id="52"/>
      <w:bookmarkEnd w:id="53"/>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Phương pháp này được ứng dụng rộng rãi trong điều chế xúc tác và chất mang trong phòng thí nghiệm, trong công nghiệp. Kết tủa với pH cố định, thực hiện bằng cách đồng thời cho các tác chất và lò phản ứng và trộn mạnh, được tiến hành theo hai chế độ chu kì và liên tục. Trong chế độ chu kì thì quá trình kết tủa chí có giá trị pH cố định, còn nồng độ chất kết tủa và dung dịch muối này thay đổi. Chế độ liên tục thì tất cả các thành phần được giữ cố định trong toàn bộ tiến trình.</w:t>
      </w:r>
    </w:p>
    <w:p w:rsidR="00604685" w:rsidRPr="00FD7003" w:rsidRDefault="00604685" w:rsidP="00C9323C">
      <w:pPr>
        <w:pStyle w:val="Heading4"/>
        <w:spacing w:before="0" w:afterLines="60" w:line="360" w:lineRule="auto"/>
        <w:jc w:val="both"/>
        <w:rPr>
          <w:rFonts w:cs="Times New Roman"/>
          <w:szCs w:val="26"/>
        </w:rPr>
      </w:pPr>
      <w:bookmarkStart w:id="54" w:name="_Toc297729815"/>
      <w:bookmarkStart w:id="55" w:name="_Toc298176826"/>
      <w:r w:rsidRPr="00FD7003">
        <w:rPr>
          <w:rFonts w:cs="Times New Roman"/>
          <w:szCs w:val="26"/>
        </w:rPr>
        <w:t>Phương pháp xây dựng lại cấu trúc:</w:t>
      </w:r>
      <w:bookmarkEnd w:id="54"/>
      <w:bookmarkEnd w:id="55"/>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Được đề nghị năm 1983 bởi Miyata, dung dịch rắn Mg</w:t>
      </w:r>
      <w:r w:rsidRPr="006A6857">
        <w:rPr>
          <w:rFonts w:ascii="Times New Roman" w:hAnsi="Times New Roman" w:cs="Times New Roman"/>
          <w:color w:val="000000" w:themeColor="text1"/>
          <w:sz w:val="26"/>
          <w:szCs w:val="26"/>
          <w:vertAlign w:val="subscript"/>
        </w:rPr>
        <w:t>1-3x/2</w:t>
      </w:r>
      <w:r w:rsidRPr="006A6857">
        <w:rPr>
          <w:rFonts w:ascii="Times New Roman" w:hAnsi="Times New Roman" w:cs="Times New Roman"/>
          <w:color w:val="000000" w:themeColor="text1"/>
          <w:sz w:val="26"/>
          <w:szCs w:val="26"/>
        </w:rPr>
        <w:t>Al</w:t>
      </w:r>
      <w:r w:rsidRPr="006A6857">
        <w:rPr>
          <w:rFonts w:ascii="Times New Roman" w:hAnsi="Times New Roman" w:cs="Times New Roman"/>
          <w:color w:val="000000" w:themeColor="text1"/>
          <w:sz w:val="26"/>
          <w:szCs w:val="26"/>
          <w:vertAlign w:val="subscript"/>
        </w:rPr>
        <w:t>x</w:t>
      </w:r>
      <w:r w:rsidRPr="006A6857">
        <w:rPr>
          <w:rFonts w:ascii="Times New Roman" w:hAnsi="Times New Roman" w:cs="Times New Roman"/>
          <w:color w:val="000000" w:themeColor="text1"/>
          <w:sz w:val="26"/>
          <w:szCs w:val="26"/>
        </w:rPr>
        <w:t xml:space="preserve">O được điều chế bằng cách nung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[Mg – Al – CO</w:t>
      </w:r>
      <w:r w:rsidRPr="006A6857">
        <w:rPr>
          <w:rFonts w:ascii="Times New Roman" w:hAnsi="Times New Roman" w:cs="Times New Roman"/>
          <w:color w:val="000000" w:themeColor="text1"/>
          <w:sz w:val="26"/>
          <w:szCs w:val="26"/>
          <w:vertAlign w:val="subscript"/>
        </w:rPr>
        <w:t>3</w:t>
      </w:r>
      <w:r w:rsidRPr="006A6857">
        <w:rPr>
          <w:rFonts w:ascii="Times New Roman" w:hAnsi="Times New Roman" w:cs="Times New Roman"/>
          <w:color w:val="000000" w:themeColor="text1"/>
          <w:sz w:val="26"/>
          <w:szCs w:val="26"/>
        </w:rPr>
        <w:t>] trong khoảng nhiệt độ 500-800</w:t>
      </w:r>
      <w:r w:rsidRPr="006A6857">
        <w:rPr>
          <w:rFonts w:ascii="Times New Roman" w:hAnsi="Times New Roman" w:cs="Times New Roman"/>
          <w:color w:val="000000" w:themeColor="text1"/>
          <w:sz w:val="26"/>
          <w:szCs w:val="26"/>
          <w:vertAlign w:val="superscript"/>
        </w:rPr>
        <w:t>o</w:t>
      </w:r>
      <w:r w:rsidRPr="006A6857">
        <w:rPr>
          <w:rFonts w:ascii="Times New Roman" w:hAnsi="Times New Roman" w:cs="Times New Roman"/>
          <w:color w:val="000000" w:themeColor="text1"/>
          <w:sz w:val="26"/>
          <w:szCs w:val="26"/>
        </w:rPr>
        <w:t xml:space="preserve">C sau đó hỗn hợp được hydrat hóa trong dung dịch nước chứa cation khác tạo thành một </w:t>
      </w:r>
      <w:r w:rsidR="00E75584" w:rsidRPr="006A6857">
        <w:rPr>
          <w:rFonts w:ascii="Times New Roman" w:hAnsi="Times New Roman" w:cs="Times New Roman"/>
          <w:color w:val="000000" w:themeColor="text1"/>
          <w:sz w:val="26"/>
          <w:szCs w:val="26"/>
        </w:rPr>
        <w:t>HTC</w:t>
      </w:r>
      <w:r w:rsidRPr="006A6857">
        <w:rPr>
          <w:rFonts w:ascii="Times New Roman" w:hAnsi="Times New Roman" w:cs="Times New Roman"/>
          <w:color w:val="000000" w:themeColor="text1"/>
          <w:sz w:val="26"/>
          <w:szCs w:val="26"/>
        </w:rPr>
        <w:t xml:space="preserve"> mới.</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Phương pháp này chủ yếu dựa trên sự nung ở nhiệt độ cao của một </w:t>
      </w:r>
      <w:r w:rsidR="00E75584" w:rsidRPr="006A6857">
        <w:rPr>
          <w:rFonts w:ascii="Times New Roman" w:hAnsi="Times New Roman" w:cs="Times New Roman"/>
          <w:color w:val="000000" w:themeColor="text1"/>
          <w:sz w:val="26"/>
          <w:szCs w:val="26"/>
        </w:rPr>
        <w:t>HTC</w:t>
      </w:r>
      <w:r w:rsidRPr="006A6857">
        <w:rPr>
          <w:rFonts w:ascii="Times New Roman" w:hAnsi="Times New Roman" w:cs="Times New Roman"/>
          <w:color w:val="000000" w:themeColor="text1"/>
          <w:sz w:val="26"/>
          <w:szCs w:val="26"/>
        </w:rPr>
        <w:t xml:space="preserve"> ban đầu. Hỗn hợp oxit sau khi nung được hydrat hóa trở lại với một anion khác để tạo thành một pha </w:t>
      </w:r>
      <w:r w:rsidR="00E75584" w:rsidRPr="006A6857">
        <w:rPr>
          <w:rFonts w:ascii="Times New Roman" w:hAnsi="Times New Roman" w:cs="Times New Roman"/>
          <w:color w:val="000000" w:themeColor="text1"/>
          <w:sz w:val="26"/>
          <w:szCs w:val="26"/>
        </w:rPr>
        <w:t>HTC</w:t>
      </w:r>
      <w:r w:rsidRPr="006A6857">
        <w:rPr>
          <w:rFonts w:ascii="Times New Roman" w:hAnsi="Times New Roman" w:cs="Times New Roman"/>
          <w:color w:val="000000" w:themeColor="text1"/>
          <w:sz w:val="26"/>
          <w:szCs w:val="26"/>
        </w:rPr>
        <w:t xml:space="preserve"> mới.</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Bên cạnh một số </w:t>
      </w:r>
      <w:r w:rsidR="00E75584" w:rsidRPr="006A6857">
        <w:rPr>
          <w:rFonts w:ascii="Times New Roman" w:hAnsi="Times New Roman" w:cs="Times New Roman"/>
          <w:color w:val="000000" w:themeColor="text1"/>
          <w:sz w:val="26"/>
          <w:szCs w:val="26"/>
        </w:rPr>
        <w:t>HTC</w:t>
      </w:r>
      <w:r w:rsidRPr="006A6857">
        <w:rPr>
          <w:rFonts w:ascii="Times New Roman" w:hAnsi="Times New Roman" w:cs="Times New Roman"/>
          <w:color w:val="000000" w:themeColor="text1"/>
          <w:sz w:val="26"/>
          <w:szCs w:val="26"/>
        </w:rPr>
        <w:t xml:space="preserve"> cũng được điều chế bằng phương pháp trao đổi anion hữu cơ, anion dạng polyoxometalic</w:t>
      </w:r>
    </w:p>
    <w:p w:rsidR="00604685" w:rsidRPr="006A6857" w:rsidRDefault="00604685" w:rsidP="00C9323C">
      <w:pPr>
        <w:pStyle w:val="Heading3"/>
        <w:spacing w:before="0" w:afterLines="60" w:line="360" w:lineRule="auto"/>
        <w:jc w:val="both"/>
      </w:pPr>
      <w:bookmarkStart w:id="56" w:name="_Toc297729816"/>
      <w:bookmarkStart w:id="57" w:name="_Toc298176827"/>
      <w:bookmarkStart w:id="58" w:name="_Toc298752839"/>
      <w:r w:rsidRPr="006A6857">
        <w:t xml:space="preserve">Các yếu tố ảnh hưởng đến cấu trúc </w:t>
      </w:r>
      <w:r w:rsidR="00FD7003">
        <w:t>Hydrotalcite</w:t>
      </w:r>
      <w:r w:rsidRPr="006A6857">
        <w:t xml:space="preserve"> trong quá trình điều chế:</w:t>
      </w:r>
      <w:bookmarkEnd w:id="56"/>
      <w:bookmarkEnd w:id="57"/>
      <w:bookmarkEnd w:id="58"/>
    </w:p>
    <w:p w:rsidR="00604685" w:rsidRPr="00FD7003" w:rsidRDefault="00604685" w:rsidP="00C9323C">
      <w:pPr>
        <w:pStyle w:val="Heading4"/>
        <w:spacing w:before="0" w:afterLines="60" w:line="360" w:lineRule="auto"/>
        <w:jc w:val="both"/>
        <w:rPr>
          <w:rFonts w:cs="Times New Roman"/>
          <w:szCs w:val="26"/>
        </w:rPr>
      </w:pPr>
      <w:bookmarkStart w:id="59" w:name="_Toc297729817"/>
      <w:bookmarkStart w:id="60" w:name="_Toc298176828"/>
      <w:r w:rsidRPr="00FD7003">
        <w:rPr>
          <w:rFonts w:cs="Times New Roman"/>
          <w:szCs w:val="26"/>
        </w:rPr>
        <w:t>Ảnh hưởng của pH thay đổi</w:t>
      </w:r>
      <w:bookmarkEnd w:id="59"/>
      <w:bookmarkEnd w:id="60"/>
    </w:p>
    <w:p w:rsidR="00604685" w:rsidRPr="006A6857" w:rsidRDefault="00604685" w:rsidP="00C9323C">
      <w:pPr>
        <w:pStyle w:val="Heading5"/>
        <w:spacing w:before="0" w:afterLines="60" w:line="360" w:lineRule="auto"/>
        <w:jc w:val="both"/>
        <w:rPr>
          <w:rFonts w:ascii="Times New Roman" w:hAnsi="Times New Roman" w:cs="Times New Roman"/>
          <w:i/>
          <w:color w:val="000000" w:themeColor="text1"/>
          <w:sz w:val="26"/>
          <w:szCs w:val="26"/>
        </w:rPr>
      </w:pPr>
      <w:bookmarkStart w:id="61" w:name="_Toc297729818"/>
      <w:bookmarkStart w:id="62" w:name="_Toc298176829"/>
      <w:r w:rsidRPr="006A6857">
        <w:rPr>
          <w:rFonts w:ascii="Times New Roman" w:hAnsi="Times New Roman" w:cs="Times New Roman"/>
          <w:i/>
          <w:color w:val="000000" w:themeColor="text1"/>
          <w:sz w:val="26"/>
          <w:szCs w:val="26"/>
        </w:rPr>
        <w:t>Kết tủa với pH tăng:</w:t>
      </w:r>
      <w:bookmarkEnd w:id="61"/>
      <w:bookmarkEnd w:id="62"/>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pH được điều chỉnh bằng cách chuẩn độ điện thế một dung dịch hỗn hợp muối kim loại bằng dung dịch </w:t>
      </w:r>
      <w:r w:rsidR="00E75584" w:rsidRPr="006A6857">
        <w:rPr>
          <w:rFonts w:ascii="Times New Roman" w:hAnsi="Times New Roman" w:cs="Times New Roman"/>
          <w:color w:val="000000" w:themeColor="text1"/>
          <w:sz w:val="26"/>
          <w:szCs w:val="26"/>
        </w:rPr>
        <w:t>baz</w:t>
      </w:r>
      <w:r w:rsidRPr="006A6857">
        <w:rPr>
          <w:rFonts w:ascii="Times New Roman" w:hAnsi="Times New Roman" w:cs="Times New Roman"/>
          <w:color w:val="000000" w:themeColor="text1"/>
          <w:sz w:val="26"/>
          <w:szCs w:val="26"/>
        </w:rPr>
        <w:t xml:space="preserve"> của kim loại kiềm hoặc muối cacbonat của kim loại kiềm. Hệ [Zn – Cr – Cl] đã được điều chế bằng cách thêm dung dịch NaOH với nồng độ không đổi vào hỗn hợp dung dịch ZnCl</w:t>
      </w:r>
      <w:r w:rsidRPr="006A6857">
        <w:rPr>
          <w:rFonts w:ascii="Times New Roman" w:hAnsi="Times New Roman" w:cs="Times New Roman"/>
          <w:color w:val="000000" w:themeColor="text1"/>
          <w:sz w:val="26"/>
          <w:szCs w:val="26"/>
          <w:vertAlign w:val="subscript"/>
        </w:rPr>
        <w:t>2</w:t>
      </w:r>
      <w:r w:rsidRPr="006A6857">
        <w:rPr>
          <w:rFonts w:ascii="Times New Roman" w:hAnsi="Times New Roman" w:cs="Times New Roman"/>
          <w:color w:val="000000" w:themeColor="text1"/>
          <w:sz w:val="26"/>
          <w:szCs w:val="26"/>
        </w:rPr>
        <w:t xml:space="preserve"> và CrCl</w:t>
      </w:r>
      <w:r w:rsidRPr="006A6857">
        <w:rPr>
          <w:rFonts w:ascii="Times New Roman" w:hAnsi="Times New Roman" w:cs="Times New Roman"/>
          <w:color w:val="000000" w:themeColor="text1"/>
          <w:sz w:val="26"/>
          <w:szCs w:val="26"/>
          <w:vertAlign w:val="subscript"/>
        </w:rPr>
        <w:t>3</w:t>
      </w:r>
      <w:r w:rsidRPr="006A6857">
        <w:rPr>
          <w:rFonts w:ascii="Times New Roman" w:hAnsi="Times New Roman" w:cs="Times New Roman"/>
          <w:color w:val="000000" w:themeColor="text1"/>
          <w:sz w:val="26"/>
          <w:szCs w:val="26"/>
        </w:rPr>
        <w:t xml:space="preserve"> (De Roy 1991)</w:t>
      </w:r>
      <w:r w:rsidR="00EB02D7" w:rsidRPr="006A6857">
        <w:rPr>
          <w:rFonts w:ascii="Times New Roman" w:hAnsi="Times New Roman" w:cs="Times New Roman"/>
          <w:color w:val="000000" w:themeColor="text1"/>
          <w:sz w:val="26"/>
          <w:szCs w:val="26"/>
        </w:rPr>
        <w:t>.</w:t>
      </w:r>
    </w:p>
    <w:p w:rsidR="00604685" w:rsidRPr="006A6857" w:rsidRDefault="00604685" w:rsidP="00C9323C">
      <w:pPr>
        <w:pStyle w:val="Heading5"/>
        <w:spacing w:before="0" w:afterLines="60" w:line="360" w:lineRule="auto"/>
        <w:jc w:val="both"/>
        <w:rPr>
          <w:rFonts w:ascii="Times New Roman" w:hAnsi="Times New Roman" w:cs="Times New Roman"/>
          <w:i/>
          <w:color w:val="000000" w:themeColor="text1"/>
          <w:sz w:val="26"/>
          <w:szCs w:val="26"/>
        </w:rPr>
      </w:pPr>
      <w:bookmarkStart w:id="63" w:name="_Toc297729819"/>
      <w:bookmarkStart w:id="64" w:name="_Toc298176830"/>
      <w:r w:rsidRPr="006A6857">
        <w:rPr>
          <w:rFonts w:ascii="Times New Roman" w:hAnsi="Times New Roman" w:cs="Times New Roman"/>
          <w:i/>
          <w:color w:val="000000" w:themeColor="text1"/>
          <w:sz w:val="26"/>
          <w:szCs w:val="26"/>
        </w:rPr>
        <w:lastRenderedPageBreak/>
        <w:t>Kết tủa với pH giả</w:t>
      </w:r>
      <w:r w:rsidR="00A87BC5" w:rsidRPr="006A6857">
        <w:rPr>
          <w:rFonts w:ascii="Times New Roman" w:hAnsi="Times New Roman" w:cs="Times New Roman"/>
          <w:i/>
          <w:color w:val="000000" w:themeColor="text1"/>
          <w:sz w:val="26"/>
          <w:szCs w:val="26"/>
        </w:rPr>
        <w:t>m</w:t>
      </w:r>
      <w:r w:rsidRPr="006A6857">
        <w:rPr>
          <w:rFonts w:ascii="Times New Roman" w:hAnsi="Times New Roman" w:cs="Times New Roman"/>
          <w:i/>
          <w:color w:val="000000" w:themeColor="text1"/>
          <w:sz w:val="26"/>
          <w:szCs w:val="26"/>
        </w:rPr>
        <w:t>:</w:t>
      </w:r>
      <w:bookmarkEnd w:id="63"/>
      <w:bookmarkEnd w:id="64"/>
    </w:p>
    <w:p w:rsidR="00604685" w:rsidRPr="006A6857" w:rsidRDefault="00604685" w:rsidP="00C9323C">
      <w:pPr>
        <w:spacing w:afterLines="60" w:line="360" w:lineRule="auto"/>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Thêm hỗn hợp dung dịch muối kim loại có tính axit vào dung dịch muối NaOH. Phương pháp này được Bish và Brinley (năm 1977) dùng để điều chế [Ni – Al – CO</w:t>
      </w:r>
      <w:r w:rsidRPr="006A6857">
        <w:rPr>
          <w:rFonts w:ascii="Times New Roman" w:hAnsi="Times New Roman" w:cs="Times New Roman"/>
          <w:color w:val="000000" w:themeColor="text1"/>
          <w:sz w:val="26"/>
          <w:szCs w:val="26"/>
          <w:vertAlign w:val="subscript"/>
        </w:rPr>
        <w:t>3</w:t>
      </w:r>
      <w:r w:rsidRPr="006A6857">
        <w:rPr>
          <w:rFonts w:ascii="Times New Roman" w:hAnsi="Times New Roman" w:cs="Times New Roman"/>
          <w:color w:val="000000" w:themeColor="text1"/>
          <w:sz w:val="26"/>
          <w:szCs w:val="26"/>
        </w:rPr>
        <w:t>] bằng cách thêm vào hỗn hợp dung dịch NaOH đã bão hòa CO</w:t>
      </w:r>
      <w:r w:rsidRPr="006A6857">
        <w:rPr>
          <w:rFonts w:ascii="Times New Roman" w:hAnsi="Times New Roman" w:cs="Times New Roman"/>
          <w:color w:val="000000" w:themeColor="text1"/>
          <w:sz w:val="26"/>
          <w:szCs w:val="26"/>
          <w:vertAlign w:val="subscript"/>
        </w:rPr>
        <w:t>2</w:t>
      </w:r>
      <w:r w:rsidRPr="006A6857">
        <w:rPr>
          <w:rFonts w:ascii="Times New Roman" w:hAnsi="Times New Roman" w:cs="Times New Roman"/>
          <w:color w:val="000000" w:themeColor="text1"/>
          <w:sz w:val="26"/>
          <w:szCs w:val="26"/>
        </w:rPr>
        <w:t xml:space="preserve"> một lượng xác định hỗn hợp dung dịch muối NiCl</w:t>
      </w:r>
      <w:r w:rsidRPr="006A6857">
        <w:rPr>
          <w:rFonts w:ascii="Times New Roman" w:hAnsi="Times New Roman" w:cs="Times New Roman"/>
          <w:color w:val="000000" w:themeColor="text1"/>
          <w:sz w:val="26"/>
          <w:szCs w:val="26"/>
          <w:vertAlign w:val="subscript"/>
        </w:rPr>
        <w:t>2</w:t>
      </w:r>
      <w:r w:rsidRPr="006A6857">
        <w:rPr>
          <w:rFonts w:ascii="Times New Roman" w:hAnsi="Times New Roman" w:cs="Times New Roman"/>
          <w:color w:val="000000" w:themeColor="text1"/>
          <w:sz w:val="26"/>
          <w:szCs w:val="26"/>
        </w:rPr>
        <w:t xml:space="preserve"> và AlCl</w:t>
      </w:r>
      <w:r w:rsidRPr="006A6857">
        <w:rPr>
          <w:rFonts w:ascii="Times New Roman" w:hAnsi="Times New Roman" w:cs="Times New Roman"/>
          <w:color w:val="000000" w:themeColor="text1"/>
          <w:sz w:val="26"/>
          <w:szCs w:val="26"/>
          <w:vertAlign w:val="subscript"/>
        </w:rPr>
        <w:t>3</w:t>
      </w:r>
      <w:r w:rsidRPr="006A6857">
        <w:rPr>
          <w:rFonts w:ascii="Times New Roman" w:hAnsi="Times New Roman" w:cs="Times New Roman"/>
          <w:color w:val="000000" w:themeColor="text1"/>
          <w:sz w:val="26"/>
          <w:szCs w:val="26"/>
        </w:rPr>
        <w:t xml:space="preserve"> phương pháp này cho sản phẩm có độ tinh khiết thấp. Trong cả hai trường hợp trên đều phải xử lý thủy nhiệt để hoàn thiện cấu trúc</w:t>
      </w:r>
    </w:p>
    <w:p w:rsidR="00604685" w:rsidRPr="006A6857" w:rsidRDefault="00604685" w:rsidP="00C9323C">
      <w:pPr>
        <w:pStyle w:val="Heading5"/>
        <w:spacing w:before="0" w:afterLines="60" w:line="360" w:lineRule="auto"/>
        <w:jc w:val="both"/>
        <w:rPr>
          <w:rFonts w:ascii="Times New Roman" w:hAnsi="Times New Roman" w:cs="Times New Roman"/>
          <w:i/>
          <w:color w:val="000000" w:themeColor="text1"/>
          <w:sz w:val="26"/>
          <w:szCs w:val="26"/>
        </w:rPr>
      </w:pPr>
      <w:bookmarkStart w:id="65" w:name="_Toc297729820"/>
      <w:bookmarkStart w:id="66" w:name="_Toc298176831"/>
      <w:r w:rsidRPr="006A6857">
        <w:rPr>
          <w:rFonts w:ascii="Times New Roman" w:hAnsi="Times New Roman" w:cs="Times New Roman"/>
          <w:i/>
          <w:color w:val="000000" w:themeColor="text1"/>
          <w:sz w:val="26"/>
          <w:szCs w:val="26"/>
        </w:rPr>
        <w:t>Điều chế ở pH không đổi:</w:t>
      </w:r>
      <w:bookmarkEnd w:id="65"/>
      <w:bookmarkEnd w:id="66"/>
    </w:p>
    <w:p w:rsidR="00604685" w:rsidRPr="006A6857" w:rsidRDefault="00604685" w:rsidP="00C9323C">
      <w:pPr>
        <w:spacing w:afterLines="60" w:line="360" w:lineRule="auto"/>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Đây là một trong những phương pháp thông dụng để điều chế những loại khoáng sét anion tổng hợp khác nhau. Dung dịch hỗn hợp hai muối kim loại hóa trị II và hóa trị III, được thêm vào với tốc độ xác định trong dung dịch tính kiềm được giữ cho pH không đổi. Các chất tham gia phản ứng được hòa trộn với tốc độ không đổi. Có thể điều chỉnh đồng thời các yếu tố: tốc độ thêm vào của dung dịch hỗn hợp hai muối kim loại, pH và nhiệt độ kết tủa</w:t>
      </w:r>
      <w:r w:rsidR="00055C91">
        <w:rPr>
          <w:rFonts w:ascii="Times New Roman" w:hAnsi="Times New Roman" w:cs="Times New Roman"/>
          <w:color w:val="000000" w:themeColor="text1"/>
          <w:sz w:val="26"/>
          <w:szCs w:val="26"/>
        </w:rPr>
        <w:t>.</w:t>
      </w:r>
    </w:p>
    <w:p w:rsidR="00604685" w:rsidRPr="006A6857" w:rsidRDefault="00604685" w:rsidP="00C9323C">
      <w:pPr>
        <w:spacing w:afterLines="60" w:line="360" w:lineRule="auto"/>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Với hợp chất [Zn – Al – Cl] khoảng pH để thu được sản phẩm có cấu trúc dạng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là từ 6.0 đến 10.0 trong đó pH tối ưu là 7.0 đến 9.0 ở pH thấp hơn, ta thu được một hợp chất vô định hình. Trong khi pH cao hơn, những tinh thể Zn(OH)</w:t>
      </w:r>
      <w:r w:rsidRPr="006A6857">
        <w:rPr>
          <w:rFonts w:ascii="Times New Roman" w:hAnsi="Times New Roman" w:cs="Times New Roman"/>
          <w:color w:val="000000" w:themeColor="text1"/>
          <w:sz w:val="26"/>
          <w:szCs w:val="26"/>
          <w:vertAlign w:val="subscript"/>
        </w:rPr>
        <w:t>2</w:t>
      </w:r>
      <w:r w:rsidRPr="006A6857">
        <w:rPr>
          <w:rFonts w:ascii="Times New Roman" w:hAnsi="Times New Roman" w:cs="Times New Roman"/>
          <w:color w:val="000000" w:themeColor="text1"/>
          <w:sz w:val="26"/>
          <w:szCs w:val="26"/>
        </w:rPr>
        <w:t xml:space="preserve"> dạng brucite tồn tại cùng pha với </w:t>
      </w:r>
      <w:r w:rsidR="00E75584" w:rsidRPr="006A6857">
        <w:rPr>
          <w:rFonts w:ascii="Times New Roman" w:hAnsi="Times New Roman" w:cs="Times New Roman"/>
          <w:color w:val="000000" w:themeColor="text1"/>
          <w:sz w:val="26"/>
          <w:szCs w:val="26"/>
        </w:rPr>
        <w:t>HTC</w:t>
      </w:r>
      <w:r w:rsidR="00055C91">
        <w:rPr>
          <w:rFonts w:ascii="Times New Roman" w:hAnsi="Times New Roman" w:cs="Times New Roman"/>
          <w:color w:val="000000" w:themeColor="text1"/>
          <w:sz w:val="26"/>
          <w:szCs w:val="26"/>
        </w:rPr>
        <w:t>.</w:t>
      </w:r>
    </w:p>
    <w:p w:rsidR="00604685" w:rsidRPr="006A6857" w:rsidRDefault="00604685" w:rsidP="00C9323C">
      <w:pPr>
        <w:spacing w:afterLines="60" w:line="360" w:lineRule="auto"/>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Với hợp chất [Mg – Al – Cl] khoảng pH để thu được sản phẩm có cấu trúc dạng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là từ 8.0 đến 10.0</w:t>
      </w:r>
    </w:p>
    <w:p w:rsidR="00604685" w:rsidRPr="006A6857" w:rsidRDefault="00604685" w:rsidP="00C9323C">
      <w:pPr>
        <w:spacing w:afterLines="60" w:line="360" w:lineRule="auto"/>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pH tối ưu có thể thay đổi tùy theo điều kiện bền của hỗn hợp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của kim loại hóa trị II và kim loại hóa trị III thuộc trong vùng pH nào</w:t>
      </w:r>
      <w:r w:rsidR="00055C91">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Điều chế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bằng phương pháp đồng kết tủa (pH không đổi), sản phẩm có:</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Độ kết tinh, mức độ đồng nhất và pha tinh khiết hơn</w:t>
      </w:r>
      <w:r w:rsidR="00055C91">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lastRenderedPageBreak/>
        <w:t xml:space="preserve">Phân bố kích thước và bán kính trung bình của hạt ít bị ảnh hưởng bởi xử lý thủy nhiệt, là giai đoạn dài nhất trong quá trình điều chế </w:t>
      </w:r>
      <w:r w:rsidR="00FD7003">
        <w:rPr>
          <w:rFonts w:ascii="Times New Roman" w:hAnsi="Times New Roman" w:cs="Times New Roman"/>
          <w:color w:val="000000" w:themeColor="text1"/>
          <w:sz w:val="26"/>
          <w:szCs w:val="26"/>
        </w:rPr>
        <w:t>hydrotalcite</w:t>
      </w:r>
      <w:r w:rsidR="00055C91">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Diện tích bề mặt và bán kính trung bình lỗ xốp cao hơn phương pháp điều chế </w:t>
      </w:r>
      <w:r w:rsidR="00FD7003">
        <w:rPr>
          <w:rFonts w:ascii="Times New Roman" w:hAnsi="Times New Roman" w:cs="Times New Roman"/>
          <w:color w:val="000000" w:themeColor="text1"/>
          <w:sz w:val="26"/>
          <w:szCs w:val="26"/>
        </w:rPr>
        <w:t>hydrotalcite</w:t>
      </w:r>
      <w:r w:rsidRPr="006A6857">
        <w:rPr>
          <w:rFonts w:ascii="Times New Roman" w:hAnsi="Times New Roman" w:cs="Times New Roman"/>
          <w:color w:val="000000" w:themeColor="text1"/>
          <w:sz w:val="26"/>
          <w:szCs w:val="26"/>
        </w:rPr>
        <w:t xml:space="preserve"> ở pH thay đổi</w:t>
      </w:r>
      <w:r w:rsidR="00055C91">
        <w:rPr>
          <w:rFonts w:ascii="Times New Roman" w:hAnsi="Times New Roman" w:cs="Times New Roman"/>
          <w:color w:val="000000" w:themeColor="text1"/>
          <w:sz w:val="26"/>
          <w:szCs w:val="26"/>
        </w:rPr>
        <w:t>.</w:t>
      </w:r>
    </w:p>
    <w:p w:rsidR="00604685" w:rsidRPr="00FD7003" w:rsidRDefault="00604685" w:rsidP="00C9323C">
      <w:pPr>
        <w:pStyle w:val="Heading4"/>
        <w:spacing w:before="0" w:afterLines="60" w:line="360" w:lineRule="auto"/>
        <w:jc w:val="both"/>
        <w:rPr>
          <w:rFonts w:cs="Times New Roman"/>
          <w:szCs w:val="26"/>
        </w:rPr>
      </w:pPr>
      <w:bookmarkStart w:id="67" w:name="_Toc297729821"/>
      <w:bookmarkStart w:id="68" w:name="_Toc298176832"/>
      <w:r w:rsidRPr="00FD7003">
        <w:rPr>
          <w:rFonts w:cs="Times New Roman"/>
          <w:szCs w:val="26"/>
        </w:rPr>
        <w:t>Ảnh hưởng của nhiệt độ</w:t>
      </w:r>
      <w:bookmarkEnd w:id="67"/>
      <w:bookmarkEnd w:id="68"/>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Trong nhiều trường hợp, các yếu tố như: pH tối ưu, thời gian già hóa thích hợp cũng không tạo được pha </w:t>
      </w:r>
      <w:r w:rsidR="00E75584" w:rsidRPr="006A6857">
        <w:rPr>
          <w:rFonts w:ascii="Times New Roman" w:hAnsi="Times New Roman" w:cs="Times New Roman"/>
          <w:color w:val="000000" w:themeColor="text1"/>
          <w:sz w:val="26"/>
          <w:szCs w:val="26"/>
        </w:rPr>
        <w:t>HTC</w:t>
      </w:r>
      <w:r w:rsidRPr="006A6857">
        <w:rPr>
          <w:rFonts w:ascii="Times New Roman" w:hAnsi="Times New Roman" w:cs="Times New Roman"/>
          <w:color w:val="000000" w:themeColor="text1"/>
          <w:sz w:val="26"/>
          <w:szCs w:val="26"/>
        </w:rPr>
        <w:t xml:space="preserve"> kết tinh tốt, khi đó xử lý nhiệt giúp cải thiện sự kết tinh của pha vô định hình hoặc của vật liệu kết tinh không tốt</w:t>
      </w:r>
      <w:r w:rsidR="00055C91">
        <w:rPr>
          <w:rFonts w:ascii="Times New Roman" w:hAnsi="Times New Roman" w:cs="Times New Roman"/>
          <w:color w:val="000000" w:themeColor="text1"/>
          <w:sz w:val="26"/>
          <w:szCs w:val="26"/>
        </w:rPr>
        <w:t>.</w:t>
      </w:r>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Phản ứng đồng kết tủa chủ yếu được thực hiện ở nhiệt độ phòng. Do đó xử lý thủy nhiệt sau khi kết tủa thường có ảnh hưởng hơn. Xử lý thủy nhiệt dựa trên sự tạo hơi nước một cách mãnh liệt để cải tạo tinh thể </w:t>
      </w:r>
      <w:r w:rsidR="00E75584" w:rsidRPr="006A6857">
        <w:rPr>
          <w:rFonts w:ascii="Times New Roman" w:hAnsi="Times New Roman" w:cs="Times New Roman"/>
          <w:color w:val="000000" w:themeColor="text1"/>
          <w:sz w:val="26"/>
          <w:szCs w:val="26"/>
        </w:rPr>
        <w:t>HTC</w:t>
      </w:r>
      <w:r w:rsidRPr="006A6857">
        <w:rPr>
          <w:rFonts w:ascii="Times New Roman" w:hAnsi="Times New Roman" w:cs="Times New Roman"/>
          <w:color w:val="000000" w:themeColor="text1"/>
          <w:sz w:val="26"/>
          <w:szCs w:val="26"/>
        </w:rPr>
        <w:t xml:space="preserve">. Nhưng nhiệt độ của quá trình phải không quá cao để tránh </w:t>
      </w:r>
      <w:r w:rsidR="00E75584" w:rsidRPr="006A6857">
        <w:rPr>
          <w:rFonts w:ascii="Times New Roman" w:hAnsi="Times New Roman" w:cs="Times New Roman"/>
          <w:color w:val="000000" w:themeColor="text1"/>
          <w:sz w:val="26"/>
          <w:szCs w:val="26"/>
        </w:rPr>
        <w:t>HTC</w:t>
      </w:r>
      <w:r w:rsidRPr="006A6857">
        <w:rPr>
          <w:rFonts w:ascii="Times New Roman" w:hAnsi="Times New Roman" w:cs="Times New Roman"/>
          <w:color w:val="000000" w:themeColor="text1"/>
          <w:sz w:val="26"/>
          <w:szCs w:val="26"/>
        </w:rPr>
        <w:t xml:space="preserve"> bị phân hủy.</w:t>
      </w:r>
    </w:p>
    <w:p w:rsidR="00604685" w:rsidRPr="00FD7003" w:rsidRDefault="00604685" w:rsidP="00C9323C">
      <w:pPr>
        <w:pStyle w:val="Heading4"/>
        <w:spacing w:before="0" w:afterLines="60" w:line="360" w:lineRule="auto"/>
        <w:jc w:val="both"/>
        <w:rPr>
          <w:rFonts w:cs="Times New Roman"/>
          <w:szCs w:val="26"/>
        </w:rPr>
      </w:pPr>
      <w:bookmarkStart w:id="69" w:name="_Toc297729822"/>
      <w:bookmarkStart w:id="70" w:name="_Toc298176833"/>
      <w:r w:rsidRPr="00FD7003">
        <w:rPr>
          <w:rFonts w:cs="Times New Roman"/>
          <w:szCs w:val="26"/>
        </w:rPr>
        <w:t>Già hóa kết tủa</w:t>
      </w:r>
      <w:bookmarkEnd w:id="69"/>
      <w:bookmarkEnd w:id="70"/>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Hỗn hợp sau phản ứng chứa gel và chất kết tủa mới có năng lượng tự do cao, do đó về nhiệt động học chúng sẽ không bền theo thời gian, đặc biệt ở nhiệt độ cao, trong </w:t>
      </w:r>
      <w:r w:rsidR="00E75584" w:rsidRPr="006A6857">
        <w:rPr>
          <w:rFonts w:ascii="Times New Roman" w:hAnsi="Times New Roman" w:cs="Times New Roman"/>
          <w:color w:val="000000" w:themeColor="text1"/>
          <w:sz w:val="26"/>
          <w:szCs w:val="26"/>
        </w:rPr>
        <w:t>HTC</w:t>
      </w:r>
      <w:r w:rsidRPr="006A6857">
        <w:rPr>
          <w:rFonts w:ascii="Times New Roman" w:hAnsi="Times New Roman" w:cs="Times New Roman"/>
          <w:color w:val="000000" w:themeColor="text1"/>
          <w:sz w:val="26"/>
          <w:szCs w:val="26"/>
        </w:rPr>
        <w:t xml:space="preserve"> diễn ra nhiều quá trình khác nhau. Tác chất vừa mới kết tủa chưa ổn định, các tiểu phân mịn, nhỏ hình thành chưa kịp liên kết lại với nhau tạo thành cấu trúc. Vì vậy cần phải có thời gian đủ để ổn định cũng như nhiệt độ cần thiết để các phần tử kết hợp lại chặt chẽ dưới dạng cấu trúc khung cứng, cấu trúc này sẽ ít bị biến đổi, quá trình này gọi là già hóa, quá trình này có ý nghĩa rất lớn trong điều chế xúc tác vì nó quyết định thành phần hóa học, cấu trúc xốp, độ bền với thời gian khi già hóa gel thể tích và bán kính lỗ xốp tăng lên đáng kể.</w:t>
      </w:r>
    </w:p>
    <w:p w:rsidR="00604685" w:rsidRPr="00FD7003" w:rsidRDefault="00604685" w:rsidP="00C9323C">
      <w:pPr>
        <w:pStyle w:val="Heading4"/>
        <w:spacing w:before="0" w:afterLines="60" w:line="360" w:lineRule="auto"/>
        <w:jc w:val="both"/>
        <w:rPr>
          <w:rFonts w:cs="Times New Roman"/>
          <w:szCs w:val="26"/>
        </w:rPr>
      </w:pPr>
      <w:bookmarkStart w:id="71" w:name="_Toc297729823"/>
      <w:bookmarkStart w:id="72" w:name="_Toc298176834"/>
      <w:r w:rsidRPr="00FD7003">
        <w:rPr>
          <w:rFonts w:cs="Times New Roman"/>
          <w:szCs w:val="26"/>
        </w:rPr>
        <w:t>Tách kết tủa ra khỏi sản phẩm phụ</w:t>
      </w:r>
      <w:bookmarkEnd w:id="71"/>
      <w:bookmarkEnd w:id="72"/>
    </w:p>
    <w:p w:rsidR="00604685" w:rsidRPr="006A6857" w:rsidRDefault="00604685"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xml:space="preserve">Chất kết tủa thường dưới dạng nhũ tương, gel. Dung dịch cái có chứa nhiều sản phẩm phụ và một lượng thủy phân không hoàn toàn có ảnh hưởng đến tính chất của xúc tác. Do đó việc tách kết tủa và rửa đòi hỏi tốn nhiều thời gian, chi phí một lượng </w:t>
      </w:r>
      <w:r w:rsidRPr="006A6857">
        <w:rPr>
          <w:rFonts w:ascii="Times New Roman" w:hAnsi="Times New Roman" w:cs="Times New Roman"/>
          <w:color w:val="000000" w:themeColor="text1"/>
          <w:sz w:val="26"/>
          <w:szCs w:val="26"/>
        </w:rPr>
        <w:lastRenderedPageBreak/>
        <w:t xml:space="preserve">lớn nước. Thường các muối dễ hòa tan được loại bằng cách rửa nước, trường hợp trong thành phần chất kết tủa có muối </w:t>
      </w:r>
      <w:r w:rsidR="00E75584" w:rsidRPr="006A6857">
        <w:rPr>
          <w:rFonts w:ascii="Times New Roman" w:hAnsi="Times New Roman" w:cs="Times New Roman"/>
          <w:color w:val="000000" w:themeColor="text1"/>
          <w:sz w:val="26"/>
          <w:szCs w:val="26"/>
        </w:rPr>
        <w:t>baz</w:t>
      </w:r>
      <w:r w:rsidRPr="006A6857">
        <w:rPr>
          <w:rFonts w:ascii="Times New Roman" w:hAnsi="Times New Roman" w:cs="Times New Roman"/>
          <w:color w:val="000000" w:themeColor="text1"/>
          <w:sz w:val="26"/>
          <w:szCs w:val="26"/>
        </w:rPr>
        <w:t xml:space="preserve"> hoặc muối axit, không bị loại ra hết sẽ ảnh hưởng đến tâm hoạt động của xúc tác, gây nhiều phản ứng không mong muốn, cho nên khi rửa cần phải ứng dụng phương pháp trao đổi ion</w:t>
      </w:r>
      <w:r w:rsidR="00A8052B" w:rsidRPr="006A6857">
        <w:rPr>
          <w:rFonts w:ascii="Times New Roman" w:hAnsi="Times New Roman" w:cs="Times New Roman"/>
          <w:color w:val="000000" w:themeColor="text1"/>
          <w:sz w:val="26"/>
          <w:szCs w:val="26"/>
        </w:rPr>
        <w:t>.</w:t>
      </w:r>
    </w:p>
    <w:p w:rsidR="00604685" w:rsidRPr="00FD7003" w:rsidRDefault="00604685" w:rsidP="00C9323C">
      <w:pPr>
        <w:pStyle w:val="Heading4"/>
        <w:spacing w:before="0" w:afterLines="60" w:line="360" w:lineRule="auto"/>
        <w:jc w:val="both"/>
        <w:rPr>
          <w:rFonts w:cs="Times New Roman"/>
          <w:szCs w:val="26"/>
        </w:rPr>
      </w:pPr>
      <w:bookmarkStart w:id="73" w:name="_Toc297729824"/>
      <w:bookmarkStart w:id="74" w:name="_Toc298176835"/>
      <w:r w:rsidRPr="00FD7003">
        <w:rPr>
          <w:rFonts w:cs="Times New Roman"/>
          <w:szCs w:val="26"/>
        </w:rPr>
        <w:t>Làm khô chất kết tủa và gel</w:t>
      </w:r>
      <w:bookmarkEnd w:id="73"/>
      <w:bookmarkEnd w:id="74"/>
    </w:p>
    <w:p w:rsidR="00604685" w:rsidRDefault="00604685" w:rsidP="00C9323C">
      <w:pPr>
        <w:spacing w:afterLines="60" w:line="360" w:lineRule="auto"/>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Là giai đoạn bắt buộc của phương pháp điều chế dựa trên cở sở chất kết tủa và gel, vì trong giai đoạn này sẽ ảnh hưởng sự hình thành cấu trúc và tính chất của xúc tác. Ảnh hưởng của điều kiện làm khô lên cấu trúc của dựa trên nhiều yếu tố như: phương pháp làm khô, khối lượng, bản chất của tạp chất trong vật liệu làm khô, hàm lượng nước của hydrogel trước khi làm khô, nhiệt độ và tốc độ loại nước, bản chất kết tủa và gel</w:t>
      </w:r>
      <w:r w:rsidR="00055C91">
        <w:rPr>
          <w:rFonts w:ascii="Times New Roman" w:hAnsi="Times New Roman" w:cs="Times New Roman"/>
          <w:color w:val="000000" w:themeColor="text1"/>
          <w:sz w:val="26"/>
          <w:szCs w:val="26"/>
        </w:rPr>
        <w:t>.</w:t>
      </w:r>
    </w:p>
    <w:p w:rsidR="00D01868" w:rsidRPr="00121953" w:rsidRDefault="00D01868" w:rsidP="00C9323C">
      <w:pPr>
        <w:pStyle w:val="Heading2"/>
        <w:spacing w:before="0" w:afterLines="60" w:line="360" w:lineRule="auto"/>
        <w:rPr>
          <w:rFonts w:cs="Times New Roman"/>
        </w:rPr>
      </w:pPr>
      <w:bookmarkStart w:id="75" w:name="_Toc298752840"/>
      <w:r w:rsidRPr="00121953">
        <w:rPr>
          <w:rFonts w:cs="Times New Roman"/>
        </w:rPr>
        <w:t>Ô nhiễm photphat và các phương pháp xử</w:t>
      </w:r>
      <w:r w:rsidR="00A8052B" w:rsidRPr="00121953">
        <w:rPr>
          <w:rFonts w:cs="Times New Roman"/>
        </w:rPr>
        <w:t xml:space="preserve"> lý:</w:t>
      </w:r>
      <w:bookmarkEnd w:id="75"/>
    </w:p>
    <w:p w:rsidR="00D01868" w:rsidRDefault="00D01868" w:rsidP="00C9323C">
      <w:pPr>
        <w:pStyle w:val="Heading3"/>
        <w:spacing w:before="0" w:afterLines="60" w:line="360" w:lineRule="auto"/>
      </w:pPr>
      <w:bookmarkStart w:id="76" w:name="_Toc298176837"/>
      <w:bookmarkStart w:id="77" w:name="_Toc298752841"/>
      <w:r w:rsidRPr="006A6857">
        <w:t>Ô nhiễ</w:t>
      </w:r>
      <w:r w:rsidR="00055C91">
        <w:t>m photphat</w:t>
      </w:r>
      <w:bookmarkEnd w:id="76"/>
      <w:r w:rsidR="001436CE">
        <w:t>[3]</w:t>
      </w:r>
      <w:bookmarkEnd w:id="77"/>
      <w:r w:rsidR="00055C91">
        <w:t>:</w:t>
      </w:r>
    </w:p>
    <w:p w:rsidR="00A12AF6" w:rsidRPr="00A12AF6" w:rsidRDefault="00A12AF6" w:rsidP="00C9323C">
      <w:pPr>
        <w:pStyle w:val="Heading4"/>
        <w:spacing w:before="0" w:afterLines="60" w:line="360" w:lineRule="auto"/>
      </w:pPr>
      <w:r>
        <w:t>Vai trò photpat</w:t>
      </w:r>
      <w:r w:rsidRPr="00A12AF6">
        <w:t>:</w:t>
      </w:r>
    </w:p>
    <w:p w:rsidR="00D01868" w:rsidRPr="006A6857" w:rsidRDefault="00D01868"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 xml:space="preserve">Trong môi trường nước, </w:t>
      </w:r>
      <w:r w:rsidR="00A8052B" w:rsidRPr="006A6857">
        <w:rPr>
          <w:color w:val="000000" w:themeColor="text1"/>
          <w:sz w:val="26"/>
          <w:szCs w:val="26"/>
        </w:rPr>
        <w:t>photpho</w:t>
      </w:r>
      <w:r w:rsidRPr="006A6857">
        <w:rPr>
          <w:color w:val="000000" w:themeColor="text1"/>
          <w:sz w:val="26"/>
          <w:szCs w:val="26"/>
        </w:rPr>
        <w:t xml:space="preserve"> tồn tại ở các dạng: H</w:t>
      </w:r>
      <w:r w:rsidRPr="006A6857">
        <w:rPr>
          <w:color w:val="000000" w:themeColor="text1"/>
          <w:sz w:val="26"/>
          <w:szCs w:val="26"/>
          <w:vertAlign w:val="subscript"/>
        </w:rPr>
        <w:t>2</w:t>
      </w:r>
      <w:r w:rsidRPr="006A6857">
        <w:rPr>
          <w:color w:val="000000" w:themeColor="text1"/>
          <w:sz w:val="26"/>
          <w:szCs w:val="26"/>
        </w:rPr>
        <w:t>PO</w:t>
      </w:r>
      <w:r w:rsidRPr="006A6857">
        <w:rPr>
          <w:color w:val="000000" w:themeColor="text1"/>
          <w:sz w:val="26"/>
          <w:szCs w:val="26"/>
          <w:vertAlign w:val="subscript"/>
        </w:rPr>
        <w:t>4</w:t>
      </w:r>
      <w:r w:rsidRPr="006A6857">
        <w:rPr>
          <w:color w:val="000000" w:themeColor="text1"/>
          <w:sz w:val="26"/>
          <w:szCs w:val="26"/>
          <w:vertAlign w:val="superscript"/>
        </w:rPr>
        <w:t>-</w:t>
      </w:r>
      <w:r w:rsidRPr="006A6857">
        <w:rPr>
          <w:color w:val="000000" w:themeColor="text1"/>
          <w:sz w:val="26"/>
          <w:szCs w:val="26"/>
        </w:rPr>
        <w:t>, HPO4</w:t>
      </w:r>
      <w:r w:rsidRPr="006A6857">
        <w:rPr>
          <w:color w:val="000000" w:themeColor="text1"/>
          <w:sz w:val="26"/>
          <w:szCs w:val="26"/>
          <w:vertAlign w:val="superscript"/>
        </w:rPr>
        <w:t>2-</w:t>
      </w:r>
      <w:r w:rsidRPr="006A6857">
        <w:rPr>
          <w:color w:val="000000" w:themeColor="text1"/>
          <w:sz w:val="26"/>
          <w:szCs w:val="26"/>
        </w:rPr>
        <w:t>, PO4</w:t>
      </w:r>
      <w:r w:rsidRPr="006A6857">
        <w:rPr>
          <w:color w:val="000000" w:themeColor="text1"/>
          <w:sz w:val="26"/>
          <w:szCs w:val="26"/>
          <w:vertAlign w:val="superscript"/>
        </w:rPr>
        <w:t>3-</w:t>
      </w:r>
      <w:r w:rsidRPr="006A6857">
        <w:rPr>
          <w:color w:val="000000" w:themeColor="text1"/>
          <w:sz w:val="26"/>
          <w:szCs w:val="26"/>
        </w:rPr>
        <w:t>, dạng polymetaphotphat như: (NaPO</w:t>
      </w:r>
      <w:r w:rsidRPr="00055C91">
        <w:rPr>
          <w:color w:val="000000" w:themeColor="text1"/>
          <w:sz w:val="26"/>
          <w:szCs w:val="26"/>
          <w:vertAlign w:val="subscript"/>
        </w:rPr>
        <w:t>3</w:t>
      </w:r>
      <w:r w:rsidRPr="006A6857">
        <w:rPr>
          <w:color w:val="000000" w:themeColor="text1"/>
          <w:sz w:val="26"/>
          <w:szCs w:val="26"/>
        </w:rPr>
        <w:t>)</w:t>
      </w:r>
      <w:r w:rsidRPr="00055C91">
        <w:rPr>
          <w:color w:val="000000" w:themeColor="text1"/>
          <w:sz w:val="26"/>
          <w:szCs w:val="26"/>
          <w:vertAlign w:val="subscript"/>
        </w:rPr>
        <w:t>6</w:t>
      </w:r>
      <w:r w:rsidRPr="006A6857">
        <w:rPr>
          <w:color w:val="000000" w:themeColor="text1"/>
          <w:sz w:val="26"/>
          <w:szCs w:val="26"/>
        </w:rPr>
        <w:t xml:space="preserve"> và photpho hữu cơ. Muối photphat vô cơ được sử dụng rộng rãi trong các ngành công nghiệp bao gồm: sản phầm làm sạch, kem đánh răng, bật lửa, ông nghiệp dệt may, xử lý nước và phân bón. </w:t>
      </w:r>
    </w:p>
    <w:p w:rsidR="00D01868" w:rsidRDefault="00D01868"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 xml:space="preserve">Photpho là nguyên tố rất quan trọng đối với sinh vật. Chúng có mặt trong thành phần ATP, ADP, AMP, trong photpholipit, trong axit nucleic. Chính vì thế, photpho rất cần thiết cho sinh vật. </w:t>
      </w:r>
    </w:p>
    <w:p w:rsidR="00A12AF6" w:rsidRPr="006A6857" w:rsidRDefault="00A12AF6" w:rsidP="00C9323C">
      <w:pPr>
        <w:pStyle w:val="Heading4"/>
        <w:spacing w:before="0" w:afterLines="60" w:line="360" w:lineRule="auto"/>
      </w:pPr>
      <w:r>
        <w:t>Hiện tượng ô nhiễm photphat</w:t>
      </w:r>
    </w:p>
    <w:p w:rsidR="00D01868" w:rsidRPr="006A6857" w:rsidRDefault="00D01868"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Khi lượng photphat có trong đất quá nhiều , các ion photphat</w:t>
      </w:r>
      <w:r w:rsidR="005D143C" w:rsidRPr="006A6857">
        <w:rPr>
          <w:color w:val="000000" w:themeColor="text1"/>
          <w:sz w:val="26"/>
          <w:szCs w:val="26"/>
        </w:rPr>
        <w:t xml:space="preserve"> </w:t>
      </w:r>
      <w:r w:rsidRPr="006A6857">
        <w:rPr>
          <w:color w:val="000000" w:themeColor="text1"/>
          <w:sz w:val="26"/>
          <w:szCs w:val="26"/>
        </w:rPr>
        <w:t>sẽ</w:t>
      </w:r>
      <w:r w:rsidR="005D143C" w:rsidRPr="006A6857">
        <w:rPr>
          <w:color w:val="000000" w:themeColor="text1"/>
          <w:sz w:val="26"/>
          <w:szCs w:val="26"/>
        </w:rPr>
        <w:t xml:space="preserve"> </w:t>
      </w:r>
      <w:r w:rsidRPr="006A6857">
        <w:rPr>
          <w:color w:val="000000" w:themeColor="text1"/>
          <w:sz w:val="26"/>
          <w:szCs w:val="26"/>
        </w:rPr>
        <w:t>kết hợp với các ion kim loại trong đất như nhôm (Al</w:t>
      </w:r>
      <w:r w:rsidRPr="006A6857">
        <w:rPr>
          <w:color w:val="000000" w:themeColor="text1"/>
          <w:sz w:val="26"/>
          <w:szCs w:val="26"/>
          <w:vertAlign w:val="superscript"/>
        </w:rPr>
        <w:t>3+</w:t>
      </w:r>
      <w:r w:rsidRPr="006A6857">
        <w:rPr>
          <w:color w:val="000000" w:themeColor="text1"/>
          <w:sz w:val="26"/>
          <w:szCs w:val="26"/>
        </w:rPr>
        <w:t>), sắt (Fe</w:t>
      </w:r>
      <w:r w:rsidRPr="006A6857">
        <w:rPr>
          <w:color w:val="000000" w:themeColor="text1"/>
          <w:sz w:val="26"/>
          <w:szCs w:val="26"/>
          <w:vertAlign w:val="superscript"/>
        </w:rPr>
        <w:t>3+</w:t>
      </w:r>
      <w:r w:rsidRPr="006A6857">
        <w:rPr>
          <w:color w:val="000000" w:themeColor="text1"/>
          <w:sz w:val="26"/>
          <w:szCs w:val="26"/>
        </w:rPr>
        <w:t>, Fe</w:t>
      </w:r>
      <w:r w:rsidRPr="006A6857">
        <w:rPr>
          <w:color w:val="000000" w:themeColor="text1"/>
          <w:sz w:val="26"/>
          <w:szCs w:val="26"/>
          <w:vertAlign w:val="superscript"/>
        </w:rPr>
        <w:t>2+</w:t>
      </w:r>
      <w:r w:rsidRPr="006A6857">
        <w:rPr>
          <w:color w:val="000000" w:themeColor="text1"/>
          <w:sz w:val="26"/>
          <w:szCs w:val="26"/>
        </w:rPr>
        <w:t>)…dẫn đến chai cứng đất, tiêu diệt một số sinh vật có lợi, không tốt cho cây trồng phát triển.</w:t>
      </w:r>
    </w:p>
    <w:p w:rsidR="00D01868" w:rsidRPr="006A6857" w:rsidRDefault="00D01868" w:rsidP="00C9323C">
      <w:pPr>
        <w:pStyle w:val="pl2"/>
        <w:spacing w:afterLines="60" w:line="360" w:lineRule="auto"/>
        <w:ind w:firstLine="360"/>
        <w:jc w:val="both"/>
        <w:rPr>
          <w:color w:val="000000" w:themeColor="text1"/>
          <w:sz w:val="26"/>
          <w:szCs w:val="26"/>
        </w:rPr>
      </w:pPr>
      <w:r w:rsidRPr="006A6857">
        <w:rPr>
          <w:color w:val="000000" w:themeColor="text1"/>
          <w:sz w:val="26"/>
          <w:szCs w:val="26"/>
        </w:rPr>
        <w:lastRenderedPageBreak/>
        <w:t>Trong môi trường nước, khi lượng photphat quá dư sẽ gây nên hiện tượng phú dưỡng. Trong môi trường tự nhiên, quá trình trao đổi,</w:t>
      </w:r>
      <w:r w:rsidR="005D143C" w:rsidRPr="006A6857">
        <w:rPr>
          <w:color w:val="000000" w:themeColor="text1"/>
          <w:sz w:val="26"/>
          <w:szCs w:val="26"/>
        </w:rPr>
        <w:t xml:space="preserve"> </w:t>
      </w:r>
      <w:r w:rsidRPr="006A6857">
        <w:rPr>
          <w:color w:val="000000" w:themeColor="text1"/>
          <w:sz w:val="26"/>
          <w:szCs w:val="26"/>
        </w:rPr>
        <w:t>hoà tan photphat từ dạng kết tủa hoặc phức bền diễn ra từ từ, quá trình tiêu thụ photphat diễn ra cân bằng tạo sự phát triển ổn định cho hệ sinh vật. Tuy nhiên khi lượng photphat quá dư do nước thải mang đến gây hiện tượng phú dưỡng ở các lưu vực.</w:t>
      </w:r>
    </w:p>
    <w:p w:rsidR="00A42EE5" w:rsidRPr="006A6857" w:rsidRDefault="00D01868"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Phú dưỡng là hiện tượng phát triển</w:t>
      </w:r>
      <w:r w:rsidR="005D143C" w:rsidRPr="006A6857">
        <w:rPr>
          <w:color w:val="000000" w:themeColor="text1"/>
          <w:sz w:val="26"/>
          <w:szCs w:val="26"/>
        </w:rPr>
        <w:t xml:space="preserve"> </w:t>
      </w:r>
      <w:r w:rsidRPr="006A6857">
        <w:rPr>
          <w:color w:val="000000" w:themeColor="text1"/>
          <w:sz w:val="26"/>
          <w:szCs w:val="26"/>
        </w:rPr>
        <w:t>ồ</w:t>
      </w:r>
      <w:r w:rsidR="005D143C" w:rsidRPr="006A6857">
        <w:rPr>
          <w:color w:val="000000" w:themeColor="text1"/>
          <w:sz w:val="26"/>
          <w:szCs w:val="26"/>
        </w:rPr>
        <w:t xml:space="preserve"> </w:t>
      </w:r>
      <w:r w:rsidRPr="006A6857">
        <w:rPr>
          <w:color w:val="000000" w:themeColor="text1"/>
          <w:sz w:val="26"/>
          <w:szCs w:val="26"/>
        </w:rPr>
        <w:t>ạt, mạnh mẽ</w:t>
      </w:r>
      <w:r w:rsidR="005D143C" w:rsidRPr="006A6857">
        <w:rPr>
          <w:color w:val="000000" w:themeColor="text1"/>
          <w:sz w:val="26"/>
          <w:szCs w:val="26"/>
        </w:rPr>
        <w:t xml:space="preserve"> </w:t>
      </w:r>
      <w:r w:rsidRPr="006A6857">
        <w:rPr>
          <w:color w:val="000000" w:themeColor="text1"/>
          <w:sz w:val="26"/>
          <w:szCs w:val="26"/>
        </w:rPr>
        <w:t>của các loài sinh vật thuỷ sinh như rong, bèo, tảo… Sự phát triển quá mạnh mẽ sẽ gây nên sự thay đổi hệ</w:t>
      </w:r>
      <w:r w:rsidR="005D143C" w:rsidRPr="006A6857">
        <w:rPr>
          <w:color w:val="000000" w:themeColor="text1"/>
          <w:sz w:val="26"/>
          <w:szCs w:val="26"/>
        </w:rPr>
        <w:t xml:space="preserve"> </w:t>
      </w:r>
      <w:r w:rsidRPr="006A6857">
        <w:rPr>
          <w:color w:val="000000" w:themeColor="text1"/>
          <w:sz w:val="26"/>
          <w:szCs w:val="26"/>
        </w:rPr>
        <w:t>sinh thái và điều kiện môi trường. Với mật đọ dày đặc, chúng ngăn cản ánh sáng đi sâu vào lòng nước. Khi chết đi quá trình phân huỷ xác của chúng cần một lượng oxi lớn, làm cạn kiệt oxi trong nước, làm tăng các chất ô nhiễm trong nước, do các sản phẩm phân huỷ không hoàn toàn. Các xác chết cùng sản phẩm phân huỷ tạo nên lớp bùn dày ở đáy hồ. Cứ như vậy, sau một thời gian, quá trình phân huỷ hiếu khí chuyển thành phân huỷ yếm khí ở đáy rồi lên các tầng trên. Quá trình phân huỷ yếm khí tạo ra nhiều sản phẩm có tính khử, càng làm ô nhiễm môi trường nước, tạo ra các khí độc, các khí có mùi khó chịu. Hậu quả</w:t>
      </w:r>
      <w:r w:rsidR="005D143C" w:rsidRPr="006A6857">
        <w:rPr>
          <w:color w:val="000000" w:themeColor="text1"/>
          <w:sz w:val="26"/>
          <w:szCs w:val="26"/>
        </w:rPr>
        <w:t xml:space="preserve"> </w:t>
      </w:r>
      <w:r w:rsidRPr="006A6857">
        <w:rPr>
          <w:color w:val="000000" w:themeColor="text1"/>
          <w:sz w:val="26"/>
          <w:szCs w:val="26"/>
        </w:rPr>
        <w:t>làm sinh vật sống trong nước bị chết, ở mức độ nhẹ hơn, đối với các lưu vực có dòng chảy, hiện tượng phú dưỡng có thể làm nghẽn dòng chảy do sự phát triển của bèo, làm nông các lưu vực do bùn tạo thành quá dày, là môi trường sống của các sinh vật có hại…</w:t>
      </w:r>
    </w:p>
    <w:p w:rsidR="00D01868" w:rsidRPr="006A6857" w:rsidRDefault="00D01868" w:rsidP="00C9323C">
      <w:pPr>
        <w:pStyle w:val="pl2"/>
        <w:spacing w:afterLines="60" w:line="360" w:lineRule="auto"/>
        <w:ind w:firstLine="360"/>
        <w:jc w:val="center"/>
        <w:rPr>
          <w:color w:val="000000" w:themeColor="text1"/>
          <w:sz w:val="26"/>
          <w:szCs w:val="26"/>
        </w:rPr>
      </w:pPr>
      <w:r w:rsidRPr="006A6857">
        <w:rPr>
          <w:noProof/>
          <w:color w:val="000000" w:themeColor="text1"/>
          <w:sz w:val="26"/>
          <w:szCs w:val="26"/>
        </w:rPr>
        <w:drawing>
          <wp:inline distT="0" distB="0" distL="0" distR="0">
            <wp:extent cx="4391025" cy="25019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4391025" cy="2501900"/>
                    </a:xfrm>
                    <a:prstGeom prst="rect">
                      <a:avLst/>
                    </a:prstGeom>
                    <a:noFill/>
                    <a:ln w="9525">
                      <a:noFill/>
                      <a:miter lim="800000"/>
                      <a:headEnd/>
                      <a:tailEnd/>
                    </a:ln>
                  </pic:spPr>
                </pic:pic>
              </a:graphicData>
            </a:graphic>
          </wp:inline>
        </w:drawing>
      </w:r>
    </w:p>
    <w:p w:rsidR="00D01868" w:rsidRPr="00C90D91" w:rsidRDefault="003C705E" w:rsidP="00C9323C">
      <w:pPr>
        <w:pStyle w:val="pl2"/>
        <w:spacing w:afterLines="60" w:line="360" w:lineRule="auto"/>
        <w:ind w:firstLine="360"/>
        <w:jc w:val="center"/>
        <w:rPr>
          <w:i/>
          <w:color w:val="000000" w:themeColor="text1"/>
          <w:sz w:val="26"/>
          <w:szCs w:val="26"/>
        </w:rPr>
      </w:pPr>
      <w:r w:rsidRPr="00C90D91">
        <w:rPr>
          <w:i/>
          <w:color w:val="000000" w:themeColor="text1"/>
          <w:sz w:val="26"/>
          <w:szCs w:val="26"/>
        </w:rPr>
        <w:t xml:space="preserve">Hình 3 - </w:t>
      </w:r>
      <w:r w:rsidR="00D01868" w:rsidRPr="00C90D91">
        <w:rPr>
          <w:i/>
          <w:color w:val="000000" w:themeColor="text1"/>
          <w:sz w:val="26"/>
          <w:szCs w:val="26"/>
        </w:rPr>
        <w:t>Sơ đồ quá trình gây ra hiện tuợng phú dưỡng</w:t>
      </w:r>
    </w:p>
    <w:p w:rsidR="00D01868" w:rsidRPr="006A6857" w:rsidRDefault="00D01868" w:rsidP="00C9323C">
      <w:pPr>
        <w:pStyle w:val="Heading3"/>
        <w:spacing w:before="0" w:afterLines="60" w:line="360" w:lineRule="auto"/>
      </w:pPr>
      <w:bookmarkStart w:id="78" w:name="_Toc298176838"/>
      <w:bookmarkStart w:id="79" w:name="_Toc298752842"/>
      <w:r w:rsidRPr="006A6857">
        <w:lastRenderedPageBreak/>
        <w:t>Xử</w:t>
      </w:r>
      <w:r w:rsidR="005D143C" w:rsidRPr="006A6857">
        <w:t xml:space="preserve"> lý</w:t>
      </w:r>
      <w:r w:rsidRPr="006A6857">
        <w:t xml:space="preserve"> ô nhiễ</w:t>
      </w:r>
      <w:r w:rsidR="005D143C" w:rsidRPr="006A6857">
        <w:t>m photphat:</w:t>
      </w:r>
      <w:bookmarkEnd w:id="78"/>
      <w:bookmarkEnd w:id="79"/>
    </w:p>
    <w:p w:rsidR="00D01868" w:rsidRPr="006A6857" w:rsidRDefault="00D01868"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Biện pháp hiệu quả</w:t>
      </w:r>
      <w:r w:rsidR="005D143C" w:rsidRPr="006A6857">
        <w:rPr>
          <w:color w:val="000000" w:themeColor="text1"/>
          <w:sz w:val="26"/>
          <w:szCs w:val="26"/>
        </w:rPr>
        <w:t xml:space="preserve"> </w:t>
      </w:r>
      <w:r w:rsidRPr="006A6857">
        <w:rPr>
          <w:color w:val="000000" w:themeColor="text1"/>
          <w:sz w:val="26"/>
          <w:szCs w:val="26"/>
        </w:rPr>
        <w:t>nhất hiện nay để</w:t>
      </w:r>
      <w:r w:rsidR="005D143C" w:rsidRPr="006A6857">
        <w:rPr>
          <w:color w:val="000000" w:themeColor="text1"/>
          <w:sz w:val="26"/>
          <w:szCs w:val="26"/>
        </w:rPr>
        <w:t xml:space="preserve"> </w:t>
      </w:r>
      <w:r w:rsidRPr="006A6857">
        <w:rPr>
          <w:color w:val="000000" w:themeColor="text1"/>
          <w:sz w:val="26"/>
          <w:szCs w:val="26"/>
        </w:rPr>
        <w:t>loại bỏ</w:t>
      </w:r>
      <w:r w:rsidR="005D143C" w:rsidRPr="006A6857">
        <w:rPr>
          <w:color w:val="000000" w:themeColor="text1"/>
          <w:sz w:val="26"/>
          <w:szCs w:val="26"/>
        </w:rPr>
        <w:t xml:space="preserve"> </w:t>
      </w:r>
      <w:r w:rsidRPr="006A6857">
        <w:rPr>
          <w:color w:val="000000" w:themeColor="text1"/>
          <w:sz w:val="26"/>
          <w:szCs w:val="26"/>
        </w:rPr>
        <w:t>photphat là tạo ra muối photphat ít tan với sắt, nhôm và canxi và phương pháp sinh học. Trong một số trường hợp có thể sử dụng phương pháp hấp phụ và trao đổi ion.</w:t>
      </w:r>
      <w:r w:rsidR="005D143C" w:rsidRPr="006A6857">
        <w:rPr>
          <w:color w:val="000000" w:themeColor="text1"/>
          <w:sz w:val="26"/>
          <w:szCs w:val="26"/>
        </w:rPr>
        <w:t xml:space="preserve"> </w:t>
      </w:r>
    </w:p>
    <w:p w:rsidR="00D01868" w:rsidRPr="006A6857" w:rsidRDefault="00D01868" w:rsidP="00C9323C">
      <w:pPr>
        <w:pStyle w:val="Heading4"/>
        <w:spacing w:before="0" w:afterLines="60" w:line="360" w:lineRule="auto"/>
        <w:jc w:val="both"/>
        <w:rPr>
          <w:rFonts w:cs="Times New Roman"/>
        </w:rPr>
      </w:pPr>
      <w:bookmarkStart w:id="80" w:name="_Toc298176839"/>
      <w:r w:rsidRPr="006A6857">
        <w:rPr>
          <w:rFonts w:cs="Times New Roman"/>
        </w:rPr>
        <w:t>Kết tủa photphat</w:t>
      </w:r>
      <w:r w:rsidR="005D143C" w:rsidRPr="006A6857">
        <w:rPr>
          <w:rFonts w:cs="Times New Roman"/>
        </w:rPr>
        <w:t>:</w:t>
      </w:r>
      <w:bookmarkEnd w:id="80"/>
    </w:p>
    <w:p w:rsidR="00D01868" w:rsidRPr="006A6857" w:rsidRDefault="00D01868"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 xml:space="preserve">Kết tủa photphat với các ion nhôm, sắt, canxi tạo ra các muối tương ứng có độ tan thấp và tách chúng ra dưới dạng chất rắn. </w:t>
      </w:r>
    </w:p>
    <w:p w:rsidR="00D01868" w:rsidRPr="006A6857" w:rsidRDefault="00D01868"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Đặc trưng quan trọng nhất của một quá trình kết tủa là tích số tan. Tích số tan của một chất càng nhỏ thì hiệu quả của phươ</w:t>
      </w:r>
      <w:r w:rsidR="005D143C" w:rsidRPr="006A6857">
        <w:rPr>
          <w:color w:val="000000" w:themeColor="text1"/>
          <w:sz w:val="26"/>
          <w:szCs w:val="26"/>
        </w:rPr>
        <w:t>ng pháp càng cao.</w:t>
      </w:r>
    </w:p>
    <w:p w:rsidR="00D01868" w:rsidRPr="006A6857" w:rsidRDefault="00D01868" w:rsidP="00C9323C">
      <w:pPr>
        <w:pStyle w:val="Heading4"/>
        <w:spacing w:before="0" w:afterLines="60" w:line="360" w:lineRule="auto"/>
        <w:jc w:val="both"/>
      </w:pPr>
      <w:bookmarkStart w:id="81" w:name="_Toc298176840"/>
      <w:r w:rsidRPr="006A6857">
        <w:t>Sử dụng phương pháp sinh học</w:t>
      </w:r>
      <w:bookmarkEnd w:id="81"/>
      <w:r w:rsidR="00055C91">
        <w:t>:</w:t>
      </w:r>
    </w:p>
    <w:p w:rsidR="00D01868" w:rsidRPr="006A6857" w:rsidRDefault="00D01868"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Phương pháp sinh học dựa trên hiện tượng là một số</w:t>
      </w:r>
      <w:r w:rsidR="005D143C" w:rsidRPr="006A6857">
        <w:rPr>
          <w:color w:val="000000" w:themeColor="text1"/>
          <w:sz w:val="26"/>
          <w:szCs w:val="26"/>
        </w:rPr>
        <w:t xml:space="preserve"> </w:t>
      </w:r>
      <w:r w:rsidRPr="006A6857">
        <w:rPr>
          <w:color w:val="000000" w:themeColor="text1"/>
          <w:sz w:val="26"/>
          <w:szCs w:val="26"/>
        </w:rPr>
        <w:t>loại vi sinh vật tích lũy lượng photpho nhiều hơn mức cơ thể chúng cần trong điều kiện hiếu khí.</w:t>
      </w:r>
    </w:p>
    <w:p w:rsidR="005D143C" w:rsidRPr="006A6857" w:rsidRDefault="00D01868"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Thông thường hàm lượng photpho trong tế bào chiếm 1,5-2,5% khối lượng tế bào thô, mộ số loại có thể hấp thu cao hơn từ 6-8%. Trong điều kiện yếm khí chúng lại thải ra phần photpho tích lũy dư thừa, dưới dạng photphat đơn PO4</w:t>
      </w:r>
      <w:r w:rsidRPr="006A6857">
        <w:rPr>
          <w:color w:val="000000" w:themeColor="text1"/>
          <w:sz w:val="26"/>
          <w:szCs w:val="26"/>
          <w:vertAlign w:val="superscript"/>
        </w:rPr>
        <w:t>3-</w:t>
      </w:r>
      <w:r w:rsidR="005D143C" w:rsidRPr="006A6857">
        <w:rPr>
          <w:color w:val="000000" w:themeColor="text1"/>
          <w:sz w:val="26"/>
          <w:szCs w:val="26"/>
        </w:rPr>
        <w:t>.</w:t>
      </w:r>
    </w:p>
    <w:p w:rsidR="00D01868" w:rsidRPr="006A6857" w:rsidRDefault="005D143C"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Q</w:t>
      </w:r>
      <w:r w:rsidR="00D01868" w:rsidRPr="006A6857">
        <w:rPr>
          <w:color w:val="000000" w:themeColor="text1"/>
          <w:sz w:val="26"/>
          <w:szCs w:val="26"/>
        </w:rPr>
        <w:t>uá trình loại bỏ photpho dựa trên hiện tượng trên gọi là loại bỏ</w:t>
      </w:r>
      <w:r w:rsidRPr="006A6857">
        <w:rPr>
          <w:color w:val="000000" w:themeColor="text1"/>
          <w:sz w:val="26"/>
          <w:szCs w:val="26"/>
        </w:rPr>
        <w:t xml:space="preserve"> </w:t>
      </w:r>
      <w:r w:rsidR="00D01868" w:rsidRPr="006A6857">
        <w:rPr>
          <w:color w:val="000000" w:themeColor="text1"/>
          <w:sz w:val="26"/>
          <w:szCs w:val="26"/>
        </w:rPr>
        <w:t xml:space="preserve">photpho tăng cường. Photpho được tách ra khỏi nước trực tiếp thông qua thải bùn dư (vi sinh chứa nhiều photpho) hoặc tách ra dưới dạng muối không tan sau khi xử lý yếm khí với một hệ kết tủa kèm theo (ghép hệ thống phụ). </w:t>
      </w:r>
    </w:p>
    <w:p w:rsidR="00D01868" w:rsidRPr="006A6857" w:rsidRDefault="00D01868"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Nhiều loại vi sinh vật tham gia vào quá trình hấp thu</w:t>
      </w:r>
      <w:r w:rsidR="005D143C" w:rsidRPr="006A6857">
        <w:rPr>
          <w:color w:val="000000" w:themeColor="text1"/>
          <w:sz w:val="26"/>
          <w:szCs w:val="26"/>
        </w:rPr>
        <w:t xml:space="preserve"> </w:t>
      </w:r>
      <w:r w:rsidRPr="006A6857">
        <w:rPr>
          <w:color w:val="000000" w:themeColor="text1"/>
          <w:sz w:val="26"/>
          <w:szCs w:val="26"/>
        </w:rPr>
        <w:t>–</w:t>
      </w:r>
      <w:r w:rsidR="005D143C" w:rsidRPr="006A6857">
        <w:rPr>
          <w:color w:val="000000" w:themeColor="text1"/>
          <w:sz w:val="26"/>
          <w:szCs w:val="26"/>
        </w:rPr>
        <w:t xml:space="preserve"> </w:t>
      </w:r>
      <w:r w:rsidRPr="006A6857">
        <w:rPr>
          <w:color w:val="000000" w:themeColor="text1"/>
          <w:sz w:val="26"/>
          <w:szCs w:val="26"/>
        </w:rPr>
        <w:t>tàng trữ</w:t>
      </w:r>
      <w:r w:rsidR="005D143C" w:rsidRPr="006A6857">
        <w:rPr>
          <w:color w:val="000000" w:themeColor="text1"/>
          <w:sz w:val="26"/>
          <w:szCs w:val="26"/>
        </w:rPr>
        <w:t xml:space="preserve"> – </w:t>
      </w:r>
      <w:r w:rsidRPr="006A6857">
        <w:rPr>
          <w:color w:val="000000" w:themeColor="text1"/>
          <w:sz w:val="26"/>
          <w:szCs w:val="26"/>
        </w:rPr>
        <w:t>thải photpho được quy chung về nhóm vi sinh bio-P mà vi sinh vật Acinetobacter là chủ yếu. Dưới điều kiện hiếu khí (O2) vi sinh vật Bio-P tích lũy photphat trùng ngưng trong cơ thể chúng từ photphat đơn tồn tại trong nước thải.</w:t>
      </w:r>
    </w:p>
    <w:p w:rsidR="005D143C" w:rsidRPr="006A6857" w:rsidRDefault="005D143C"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Trong điều kiện yếm khí, vi sinh vật trên hấp thu chất hữu cơ, phân hủy photphat trùng ngưng trong tế bào và thải ra môi trường dưới dạng photphat đơn.</w:t>
      </w:r>
    </w:p>
    <w:p w:rsidR="005D143C" w:rsidRPr="006A6857" w:rsidRDefault="005D143C" w:rsidP="00C9323C">
      <w:pPr>
        <w:pStyle w:val="Heading4"/>
        <w:spacing w:before="0" w:afterLines="60" w:line="360" w:lineRule="auto"/>
        <w:jc w:val="both"/>
        <w:rPr>
          <w:rFonts w:cs="Times New Roman"/>
        </w:rPr>
      </w:pPr>
      <w:bookmarkStart w:id="82" w:name="_Toc298176841"/>
      <w:r w:rsidRPr="006A6857">
        <w:rPr>
          <w:rFonts w:cs="Times New Roman"/>
        </w:rPr>
        <w:lastRenderedPageBreak/>
        <w:t>Hấp phụ và trao đổi ion</w:t>
      </w:r>
      <w:bookmarkEnd w:id="82"/>
      <w:r w:rsidR="00055C91">
        <w:rPr>
          <w:rFonts w:cs="Times New Roman"/>
        </w:rPr>
        <w:t>:</w:t>
      </w:r>
    </w:p>
    <w:p w:rsidR="005D143C" w:rsidRPr="006A6857" w:rsidRDefault="005D143C"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 xml:space="preserve">Hấp phụ và trao đổi ion là những phương pháp xử lý photphat rất có triển vọng, để thu hồi photphat một cách chọn lọc, thu hồi lại từ dung dịch tái sinh và tái sử dụng. </w:t>
      </w:r>
    </w:p>
    <w:p w:rsidR="005D143C" w:rsidRPr="006A6857" w:rsidRDefault="005D143C"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Trao đổi ion cũng cho phép thu hồi các thành phần có ích khác như K</w:t>
      </w:r>
      <w:r w:rsidRPr="006A6857">
        <w:rPr>
          <w:color w:val="000000" w:themeColor="text1"/>
          <w:sz w:val="26"/>
          <w:szCs w:val="26"/>
          <w:vertAlign w:val="superscript"/>
        </w:rPr>
        <w:t>+</w:t>
      </w:r>
      <w:r w:rsidRPr="006A6857">
        <w:rPr>
          <w:color w:val="000000" w:themeColor="text1"/>
          <w:sz w:val="26"/>
          <w:szCs w:val="26"/>
        </w:rPr>
        <w:t>, NH</w:t>
      </w:r>
      <w:r w:rsidRPr="006A6857">
        <w:rPr>
          <w:color w:val="000000" w:themeColor="text1"/>
          <w:sz w:val="26"/>
          <w:szCs w:val="26"/>
          <w:vertAlign w:val="subscript"/>
        </w:rPr>
        <w:t>4</w:t>
      </w:r>
      <w:r w:rsidRPr="006A6857">
        <w:rPr>
          <w:color w:val="000000" w:themeColor="text1"/>
          <w:sz w:val="26"/>
          <w:szCs w:val="26"/>
          <w:vertAlign w:val="superscript"/>
        </w:rPr>
        <w:t>+</w:t>
      </w:r>
      <w:r w:rsidRPr="006A6857">
        <w:rPr>
          <w:color w:val="000000" w:themeColor="text1"/>
          <w:sz w:val="26"/>
          <w:szCs w:val="26"/>
        </w:rPr>
        <w:t xml:space="preserve"> để tạo ra struvite MgNH</w:t>
      </w:r>
      <w:r w:rsidRPr="006A6857">
        <w:rPr>
          <w:color w:val="000000" w:themeColor="text1"/>
          <w:sz w:val="26"/>
          <w:szCs w:val="26"/>
          <w:vertAlign w:val="subscript"/>
        </w:rPr>
        <w:t>4</w:t>
      </w:r>
      <w:r w:rsidRPr="006A6857">
        <w:rPr>
          <w:color w:val="000000" w:themeColor="text1"/>
          <w:sz w:val="26"/>
          <w:szCs w:val="26"/>
        </w:rPr>
        <w:t>PO</w:t>
      </w:r>
      <w:r w:rsidRPr="006A6857">
        <w:rPr>
          <w:color w:val="000000" w:themeColor="text1"/>
          <w:sz w:val="26"/>
          <w:szCs w:val="26"/>
          <w:vertAlign w:val="subscript"/>
        </w:rPr>
        <w:t>4</w:t>
      </w:r>
      <w:r w:rsidRPr="006A6857">
        <w:rPr>
          <w:color w:val="000000" w:themeColor="text1"/>
          <w:sz w:val="26"/>
          <w:szCs w:val="26"/>
        </w:rPr>
        <w:t xml:space="preserve"> hay kali trucvite MgKPO</w:t>
      </w:r>
      <w:r w:rsidRPr="006A6857">
        <w:rPr>
          <w:color w:val="000000" w:themeColor="text1"/>
          <w:sz w:val="26"/>
          <w:szCs w:val="26"/>
          <w:vertAlign w:val="subscript"/>
        </w:rPr>
        <w:t>4</w:t>
      </w:r>
      <w:r w:rsidRPr="006A6857">
        <w:rPr>
          <w:color w:val="000000" w:themeColor="text1"/>
          <w:sz w:val="26"/>
          <w:szCs w:val="26"/>
        </w:rPr>
        <w:t xml:space="preserve"> dùng làm phân nhả chậm. Hướng nghiên cứu trên đã được chú ý từ thấp kỷ 70 và đã hình thành được một sơ đồ công nghệ REMNUT có ứng dụng trong thực tế. Sơ đồ công nghệ gồm hai cột trao đổi ion: cột clinoptiolit thu hồi amoni, cột anionit thu hồi photphat.</w:t>
      </w:r>
    </w:p>
    <w:p w:rsidR="005D143C" w:rsidRPr="006A6857" w:rsidRDefault="005D143C"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 xml:space="preserve">Vật liệu hấp phụ để loại bỏ photphat trong nước đã được nghiên cứu nhiều trong phòng thí nghiệm. Ưu điểm và triển vọng của phương pháp là không phát sinh bùn thải, không làm thay đổi pH của dung dịch được xử lý. Rất nhiều vật liệu đã được nghiên cứu hấp phụ photphat như: Tro bay, bùn đỏ (bùn thải của quá trình khai thác quặng bauxit), nhôm hoạt tính, sắt oxit, ngoài ra còn nhiều vật liệu khác được nghiên cứu có bản chất là các kim loại như: La, Mg... sử dụng zirconi làm chất hấp phụ photphat cũng là một trong những lĩnh vực mới được nghiên cứu, và rất có triển vọng. </w:t>
      </w:r>
    </w:p>
    <w:p w:rsidR="005D143C" w:rsidRPr="006A6857" w:rsidRDefault="005D143C" w:rsidP="00C9323C">
      <w:pPr>
        <w:pStyle w:val="Heading4"/>
        <w:spacing w:before="0" w:afterLines="60" w:line="360" w:lineRule="auto"/>
        <w:jc w:val="both"/>
        <w:rPr>
          <w:rFonts w:cs="Times New Roman"/>
        </w:rPr>
      </w:pPr>
      <w:bookmarkStart w:id="83" w:name="_Toc298176842"/>
      <w:r w:rsidRPr="006A6857">
        <w:rPr>
          <w:rFonts w:cs="Times New Roman"/>
        </w:rPr>
        <w:t>Một số phương pháp khá</w:t>
      </w:r>
      <w:bookmarkEnd w:id="83"/>
      <w:r w:rsidR="00055C91">
        <w:rPr>
          <w:rFonts w:cs="Times New Roman"/>
        </w:rPr>
        <w:t>c:</w:t>
      </w:r>
    </w:p>
    <w:p w:rsidR="005D143C" w:rsidRPr="006A6857" w:rsidRDefault="005D143C"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Tách loại photphat đồng thời với các tạp chất khác qua quá trình màng thích hợp: Màng nano, màng thẩm thấu ngược, hoặc điện thẩm tích. Về nguyên tắc hiệu quả lọc qua màng có hiệu suất cao nhưng do giá thành quá đắt nên hầu như chưa thấy ứng dụng trong thực tế.</w:t>
      </w:r>
    </w:p>
    <w:p w:rsidR="005A4873" w:rsidRPr="006A6857" w:rsidRDefault="005A4873" w:rsidP="00C9323C">
      <w:pPr>
        <w:pStyle w:val="pl2"/>
        <w:spacing w:afterLines="60" w:line="360" w:lineRule="auto"/>
        <w:ind w:firstLine="360"/>
        <w:jc w:val="both"/>
        <w:rPr>
          <w:color w:val="000000" w:themeColor="text1"/>
          <w:sz w:val="26"/>
          <w:szCs w:val="26"/>
        </w:rPr>
      </w:pPr>
    </w:p>
    <w:p w:rsidR="005A4873" w:rsidRPr="006A6857" w:rsidRDefault="005A4873" w:rsidP="00C9323C">
      <w:pPr>
        <w:pStyle w:val="pl2"/>
        <w:spacing w:afterLines="60" w:line="360" w:lineRule="auto"/>
        <w:ind w:firstLine="360"/>
        <w:jc w:val="both"/>
        <w:rPr>
          <w:color w:val="000000" w:themeColor="text1"/>
          <w:sz w:val="26"/>
          <w:szCs w:val="26"/>
        </w:rPr>
      </w:pPr>
    </w:p>
    <w:p w:rsidR="005A4873" w:rsidRPr="006A6857" w:rsidRDefault="005A4873" w:rsidP="00C9323C">
      <w:pPr>
        <w:pStyle w:val="pl2"/>
        <w:spacing w:afterLines="60" w:line="360" w:lineRule="auto"/>
        <w:ind w:firstLine="360"/>
        <w:jc w:val="both"/>
        <w:rPr>
          <w:color w:val="000000" w:themeColor="text1"/>
          <w:sz w:val="26"/>
          <w:szCs w:val="26"/>
        </w:rPr>
      </w:pPr>
    </w:p>
    <w:p w:rsidR="005A4873" w:rsidRPr="006A6857" w:rsidRDefault="005A4873" w:rsidP="00C9323C">
      <w:pPr>
        <w:pStyle w:val="pl2"/>
        <w:spacing w:afterLines="60" w:line="360" w:lineRule="auto"/>
        <w:ind w:firstLine="360"/>
        <w:jc w:val="both"/>
        <w:rPr>
          <w:color w:val="000000" w:themeColor="text1"/>
          <w:sz w:val="26"/>
          <w:szCs w:val="26"/>
        </w:rPr>
      </w:pPr>
    </w:p>
    <w:p w:rsidR="005A4873" w:rsidRDefault="005A4873" w:rsidP="00C9323C">
      <w:pPr>
        <w:pStyle w:val="pl2"/>
        <w:spacing w:afterLines="60" w:line="360" w:lineRule="auto"/>
        <w:ind w:firstLine="360"/>
        <w:jc w:val="both"/>
        <w:rPr>
          <w:color w:val="000000" w:themeColor="text1"/>
          <w:sz w:val="26"/>
          <w:szCs w:val="26"/>
        </w:rPr>
      </w:pPr>
    </w:p>
    <w:p w:rsidR="00055C91" w:rsidRDefault="00055C91" w:rsidP="00C9323C">
      <w:pPr>
        <w:pStyle w:val="pl2"/>
        <w:spacing w:afterLines="60" w:line="360" w:lineRule="auto"/>
        <w:ind w:firstLine="360"/>
        <w:jc w:val="both"/>
        <w:rPr>
          <w:color w:val="000000" w:themeColor="text1"/>
          <w:sz w:val="26"/>
          <w:szCs w:val="26"/>
        </w:rPr>
      </w:pPr>
    </w:p>
    <w:p w:rsidR="00055C91" w:rsidRDefault="00055C91" w:rsidP="00C9323C">
      <w:pPr>
        <w:pStyle w:val="pl2"/>
        <w:spacing w:afterLines="60" w:line="360" w:lineRule="auto"/>
        <w:ind w:firstLine="360"/>
        <w:jc w:val="both"/>
        <w:rPr>
          <w:color w:val="000000" w:themeColor="text1"/>
          <w:sz w:val="26"/>
          <w:szCs w:val="26"/>
        </w:rPr>
      </w:pPr>
    </w:p>
    <w:p w:rsidR="00055C91" w:rsidRDefault="00055C91" w:rsidP="00C9323C">
      <w:pPr>
        <w:pStyle w:val="pl2"/>
        <w:spacing w:afterLines="60" w:line="360" w:lineRule="auto"/>
        <w:ind w:firstLine="360"/>
        <w:jc w:val="both"/>
        <w:rPr>
          <w:color w:val="000000" w:themeColor="text1"/>
          <w:sz w:val="26"/>
          <w:szCs w:val="26"/>
        </w:rPr>
      </w:pPr>
    </w:p>
    <w:p w:rsidR="00055C91" w:rsidRDefault="00055C91" w:rsidP="00C9323C">
      <w:pPr>
        <w:pStyle w:val="pl2"/>
        <w:spacing w:afterLines="60" w:line="360" w:lineRule="auto"/>
        <w:ind w:firstLine="360"/>
        <w:jc w:val="both"/>
        <w:rPr>
          <w:color w:val="000000" w:themeColor="text1"/>
          <w:sz w:val="26"/>
          <w:szCs w:val="26"/>
        </w:rPr>
      </w:pPr>
    </w:p>
    <w:p w:rsidR="00055C91" w:rsidRDefault="00055C91" w:rsidP="00C9323C">
      <w:pPr>
        <w:pStyle w:val="pl2"/>
        <w:spacing w:afterLines="60" w:line="360" w:lineRule="auto"/>
        <w:ind w:firstLine="360"/>
        <w:jc w:val="both"/>
        <w:rPr>
          <w:color w:val="000000" w:themeColor="text1"/>
          <w:sz w:val="26"/>
          <w:szCs w:val="26"/>
        </w:rPr>
      </w:pPr>
    </w:p>
    <w:p w:rsidR="00055C91" w:rsidRDefault="00055C91" w:rsidP="00C9323C">
      <w:pPr>
        <w:pStyle w:val="pl2"/>
        <w:spacing w:afterLines="60" w:line="360" w:lineRule="auto"/>
        <w:ind w:firstLine="360"/>
        <w:jc w:val="both"/>
        <w:rPr>
          <w:color w:val="000000" w:themeColor="text1"/>
          <w:sz w:val="26"/>
          <w:szCs w:val="26"/>
        </w:rPr>
      </w:pPr>
    </w:p>
    <w:p w:rsidR="00055C91" w:rsidRDefault="00055C91" w:rsidP="00C9323C">
      <w:pPr>
        <w:pStyle w:val="pl2"/>
        <w:spacing w:afterLines="60" w:line="360" w:lineRule="auto"/>
        <w:ind w:firstLine="360"/>
        <w:jc w:val="both"/>
        <w:rPr>
          <w:color w:val="000000" w:themeColor="text1"/>
          <w:sz w:val="26"/>
          <w:szCs w:val="26"/>
        </w:rPr>
      </w:pPr>
    </w:p>
    <w:p w:rsidR="00055C91" w:rsidRDefault="00055C91" w:rsidP="00C9323C">
      <w:pPr>
        <w:pStyle w:val="pl2"/>
        <w:spacing w:afterLines="60" w:line="360" w:lineRule="auto"/>
        <w:ind w:firstLine="360"/>
        <w:jc w:val="both"/>
        <w:rPr>
          <w:color w:val="000000" w:themeColor="text1"/>
          <w:sz w:val="26"/>
          <w:szCs w:val="26"/>
        </w:rPr>
      </w:pPr>
    </w:p>
    <w:p w:rsidR="00055C91" w:rsidRPr="006A6857" w:rsidRDefault="00055C91" w:rsidP="00C9323C">
      <w:pPr>
        <w:pStyle w:val="pl2"/>
        <w:spacing w:afterLines="60" w:line="360" w:lineRule="auto"/>
        <w:ind w:firstLine="360"/>
        <w:jc w:val="both"/>
        <w:rPr>
          <w:color w:val="000000" w:themeColor="text1"/>
          <w:sz w:val="26"/>
          <w:szCs w:val="26"/>
        </w:rPr>
      </w:pPr>
    </w:p>
    <w:p w:rsidR="00DF179F" w:rsidRPr="00055C91" w:rsidRDefault="00DF179F" w:rsidP="00C9323C">
      <w:pPr>
        <w:pStyle w:val="Heading1"/>
        <w:spacing w:before="0" w:afterLines="60" w:line="360" w:lineRule="auto"/>
        <w:jc w:val="center"/>
        <w:rPr>
          <w:rFonts w:cs="Times New Roman"/>
          <w:b/>
          <w:sz w:val="64"/>
          <w:szCs w:val="64"/>
        </w:rPr>
      </w:pPr>
      <w:bookmarkStart w:id="84" w:name="_Toc298176843"/>
      <w:bookmarkStart w:id="85" w:name="_Toc298752843"/>
      <w:r w:rsidRPr="00055C91">
        <w:rPr>
          <w:rFonts w:cs="Times New Roman"/>
          <w:b/>
          <w:sz w:val="64"/>
          <w:szCs w:val="64"/>
        </w:rPr>
        <w:t>Thực nghiệm</w:t>
      </w:r>
      <w:bookmarkEnd w:id="84"/>
      <w:bookmarkEnd w:id="85"/>
    </w:p>
    <w:p w:rsidR="00055C91" w:rsidRDefault="00055C91" w:rsidP="00055C91"/>
    <w:p w:rsidR="00055C91" w:rsidRDefault="00055C91" w:rsidP="00055C91"/>
    <w:p w:rsidR="00055C91" w:rsidRDefault="00055C91" w:rsidP="00055C91"/>
    <w:p w:rsidR="00055C91" w:rsidRDefault="00055C91" w:rsidP="00055C91"/>
    <w:p w:rsidR="00055C91" w:rsidRDefault="00055C91" w:rsidP="00055C91"/>
    <w:p w:rsidR="00055C91" w:rsidRDefault="00055C91" w:rsidP="00055C91"/>
    <w:p w:rsidR="00055C91" w:rsidRDefault="00055C91" w:rsidP="00055C91"/>
    <w:p w:rsidR="00055C91" w:rsidRDefault="00055C91" w:rsidP="00055C91"/>
    <w:p w:rsidR="00055C91" w:rsidRDefault="00055C91" w:rsidP="00055C91"/>
    <w:p w:rsidR="00055C91" w:rsidRDefault="00055C91" w:rsidP="00055C91"/>
    <w:p w:rsidR="00055C91" w:rsidRPr="00055C91" w:rsidRDefault="00055C91" w:rsidP="00055C91"/>
    <w:p w:rsidR="00DF179F" w:rsidRPr="006A6857" w:rsidRDefault="00DF179F" w:rsidP="00C9323C">
      <w:pPr>
        <w:pStyle w:val="Heading2"/>
        <w:spacing w:before="0" w:afterLines="60" w:line="360" w:lineRule="auto"/>
        <w:jc w:val="both"/>
        <w:rPr>
          <w:rFonts w:cs="Times New Roman"/>
          <w:color w:val="000000" w:themeColor="text1"/>
        </w:rPr>
      </w:pPr>
      <w:bookmarkStart w:id="86" w:name="_Toc298176844"/>
      <w:bookmarkStart w:id="87" w:name="_Toc298752844"/>
      <w:r w:rsidRPr="006A6857">
        <w:rPr>
          <w:rFonts w:cs="Times New Roman"/>
          <w:color w:val="000000" w:themeColor="text1"/>
        </w:rPr>
        <w:lastRenderedPageBreak/>
        <w:t>Mục tiêu nghiên cứu của đề tài:</w:t>
      </w:r>
      <w:bookmarkEnd w:id="86"/>
      <w:bookmarkEnd w:id="87"/>
    </w:p>
    <w:p w:rsidR="00DF179F" w:rsidRPr="006A6857" w:rsidRDefault="00DF179F" w:rsidP="00C9323C">
      <w:pPr>
        <w:pStyle w:val="pl2"/>
        <w:numPr>
          <w:ilvl w:val="0"/>
          <w:numId w:val="10"/>
        </w:numPr>
        <w:spacing w:afterLines="60" w:line="360" w:lineRule="auto"/>
        <w:jc w:val="both"/>
        <w:rPr>
          <w:color w:val="000000" w:themeColor="text1"/>
          <w:sz w:val="26"/>
          <w:szCs w:val="26"/>
        </w:rPr>
      </w:pPr>
      <w:r w:rsidRPr="006A6857">
        <w:rPr>
          <w:color w:val="000000" w:themeColor="text1"/>
          <w:sz w:val="26"/>
          <w:szCs w:val="26"/>
        </w:rPr>
        <w:t>Điều chế HTC từ nước ót và nước thải bùn đỏ củ</w:t>
      </w:r>
      <w:r w:rsidR="006A188C">
        <w:rPr>
          <w:color w:val="000000" w:themeColor="text1"/>
          <w:sz w:val="26"/>
          <w:szCs w:val="26"/>
        </w:rPr>
        <w:t>a qui trình Bayer;</w:t>
      </w:r>
    </w:p>
    <w:p w:rsidR="00DF179F" w:rsidRPr="006A6857" w:rsidRDefault="00DF179F" w:rsidP="00C9323C">
      <w:pPr>
        <w:pStyle w:val="pl2"/>
        <w:numPr>
          <w:ilvl w:val="0"/>
          <w:numId w:val="10"/>
        </w:numPr>
        <w:spacing w:afterLines="60" w:line="360" w:lineRule="auto"/>
        <w:jc w:val="both"/>
        <w:rPr>
          <w:color w:val="000000" w:themeColor="text1"/>
          <w:sz w:val="26"/>
          <w:szCs w:val="26"/>
        </w:rPr>
      </w:pPr>
      <w:r w:rsidRPr="006A6857">
        <w:rPr>
          <w:color w:val="000000" w:themeColor="text1"/>
          <w:sz w:val="26"/>
          <w:szCs w:val="26"/>
        </w:rPr>
        <w:t>Khảo sát khả năng hấp phụ photphat của HTC ở các tỉ lệ điều chế</w:t>
      </w:r>
      <w:r w:rsidR="006A188C">
        <w:rPr>
          <w:color w:val="000000" w:themeColor="text1"/>
          <w:sz w:val="26"/>
          <w:szCs w:val="26"/>
        </w:rPr>
        <w:t xml:space="preserve"> khác nhau;</w:t>
      </w:r>
    </w:p>
    <w:p w:rsidR="00DF179F" w:rsidRPr="006A6857" w:rsidRDefault="00DF179F" w:rsidP="00C9323C">
      <w:pPr>
        <w:pStyle w:val="pl2"/>
        <w:numPr>
          <w:ilvl w:val="0"/>
          <w:numId w:val="10"/>
        </w:numPr>
        <w:spacing w:afterLines="60" w:line="360" w:lineRule="auto"/>
        <w:jc w:val="both"/>
        <w:rPr>
          <w:color w:val="000000" w:themeColor="text1"/>
          <w:sz w:val="26"/>
          <w:szCs w:val="26"/>
        </w:rPr>
      </w:pPr>
      <w:r w:rsidRPr="006A6857">
        <w:rPr>
          <w:color w:val="000000" w:themeColor="text1"/>
          <w:sz w:val="26"/>
          <w:szCs w:val="26"/>
        </w:rPr>
        <w:t>Khảo sát khả năng hấp phụ của HTC ở các nồng độ</w:t>
      </w:r>
      <w:r w:rsidR="006A188C">
        <w:rPr>
          <w:color w:val="000000" w:themeColor="text1"/>
          <w:sz w:val="26"/>
          <w:szCs w:val="26"/>
        </w:rPr>
        <w:t xml:space="preserve"> photphat khác nhau;</w:t>
      </w:r>
    </w:p>
    <w:p w:rsidR="00DF179F" w:rsidRPr="006A6857" w:rsidRDefault="00DF179F" w:rsidP="00C9323C">
      <w:pPr>
        <w:pStyle w:val="pl2"/>
        <w:numPr>
          <w:ilvl w:val="0"/>
          <w:numId w:val="10"/>
        </w:numPr>
        <w:spacing w:afterLines="60" w:line="360" w:lineRule="auto"/>
        <w:jc w:val="both"/>
        <w:rPr>
          <w:color w:val="000000" w:themeColor="text1"/>
          <w:sz w:val="26"/>
          <w:szCs w:val="26"/>
        </w:rPr>
      </w:pPr>
      <w:r w:rsidRPr="006A6857">
        <w:rPr>
          <w:color w:val="000000" w:themeColor="text1"/>
          <w:sz w:val="26"/>
          <w:szCs w:val="26"/>
        </w:rPr>
        <w:t>Khảo sát khả năng tái sử dụng của HTC sau khi đã được sử dụng để hấp phụ photphat.</w:t>
      </w:r>
    </w:p>
    <w:p w:rsidR="00DF179F" w:rsidRPr="006A6857" w:rsidRDefault="00DF179F" w:rsidP="00C9323C">
      <w:pPr>
        <w:pStyle w:val="Heading2"/>
        <w:spacing w:before="0" w:afterLines="60" w:line="360" w:lineRule="auto"/>
        <w:jc w:val="both"/>
        <w:rPr>
          <w:rFonts w:cs="Times New Roman"/>
          <w:color w:val="000000" w:themeColor="text1"/>
        </w:rPr>
      </w:pPr>
      <w:bookmarkStart w:id="88" w:name="_Toc298176845"/>
      <w:bookmarkStart w:id="89" w:name="_Toc298752845"/>
      <w:r w:rsidRPr="006A6857">
        <w:rPr>
          <w:rFonts w:cs="Times New Roman"/>
          <w:color w:val="000000" w:themeColor="text1"/>
        </w:rPr>
        <w:t>Các phương pháp phân tích:</w:t>
      </w:r>
      <w:bookmarkEnd w:id="88"/>
      <w:bookmarkEnd w:id="89"/>
    </w:p>
    <w:p w:rsidR="00DF179F" w:rsidRPr="006A6857" w:rsidRDefault="00DF179F" w:rsidP="00C9323C">
      <w:pPr>
        <w:pStyle w:val="Heading3"/>
        <w:spacing w:before="0" w:afterLines="60" w:line="360" w:lineRule="auto"/>
        <w:jc w:val="both"/>
      </w:pPr>
      <w:bookmarkStart w:id="90" w:name="_Toc298176846"/>
      <w:bookmarkStart w:id="91" w:name="_Toc298752846"/>
      <w:r w:rsidRPr="006A6857">
        <w:t xml:space="preserve">Xác định nồng độ </w:t>
      </w:r>
      <w:r w:rsidR="00840109" w:rsidRPr="006A6857">
        <w:t>Mg</w:t>
      </w:r>
      <w:r w:rsidR="00840109" w:rsidRPr="006A6857">
        <w:rPr>
          <w:vertAlign w:val="superscript"/>
        </w:rPr>
        <w:t>2+</w:t>
      </w:r>
      <w:r w:rsidR="00840109" w:rsidRPr="006A6857">
        <w:t xml:space="preserve"> trong nướt ót</w:t>
      </w:r>
      <w:bookmarkEnd w:id="90"/>
      <w:r w:rsidR="00121953">
        <w:t>[4]</w:t>
      </w:r>
      <w:bookmarkEnd w:id="91"/>
      <w:r w:rsidR="006A188C">
        <w:t>:</w:t>
      </w:r>
    </w:p>
    <w:p w:rsidR="00DF179F" w:rsidRPr="006A6857" w:rsidRDefault="001A244A"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Dùng phương pháp chuẩn độ Complexon.</w:t>
      </w:r>
    </w:p>
    <w:p w:rsidR="001A244A" w:rsidRPr="006A6857" w:rsidRDefault="001A244A"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Nguyên tắc:</w:t>
      </w:r>
    </w:p>
    <w:p w:rsidR="001A244A" w:rsidRPr="006A6857" w:rsidRDefault="001A244A"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Chuẩn độ một thể tích dung dịch xách định chứa ion Mg</w:t>
      </w:r>
      <w:r w:rsidRPr="006A6857">
        <w:rPr>
          <w:color w:val="000000" w:themeColor="text1"/>
          <w:sz w:val="26"/>
          <w:szCs w:val="26"/>
          <w:vertAlign w:val="superscript"/>
        </w:rPr>
        <w:t>2+</w:t>
      </w:r>
      <w:r w:rsidRPr="006A6857">
        <w:rPr>
          <w:color w:val="000000" w:themeColor="text1"/>
          <w:sz w:val="26"/>
          <w:szCs w:val="26"/>
        </w:rPr>
        <w:t xml:space="preserve"> bằng dung dịch EDTA (</w:t>
      </w:r>
      <w:r w:rsidR="00A808E9" w:rsidRPr="006A6857">
        <w:rPr>
          <w:color w:val="000000" w:themeColor="text1"/>
          <w:sz w:val="26"/>
          <w:szCs w:val="26"/>
        </w:rPr>
        <w:t>E</w:t>
      </w:r>
      <w:r w:rsidRPr="006A6857">
        <w:rPr>
          <w:color w:val="000000" w:themeColor="text1"/>
          <w:sz w:val="26"/>
          <w:szCs w:val="26"/>
        </w:rPr>
        <w:t>tilen</w:t>
      </w:r>
      <w:r w:rsidR="00A808E9" w:rsidRPr="006A6857">
        <w:rPr>
          <w:color w:val="000000" w:themeColor="text1"/>
          <w:sz w:val="26"/>
          <w:szCs w:val="26"/>
        </w:rPr>
        <w:t>D</w:t>
      </w:r>
      <w:r w:rsidRPr="006A6857">
        <w:rPr>
          <w:color w:val="000000" w:themeColor="text1"/>
          <w:sz w:val="26"/>
          <w:szCs w:val="26"/>
        </w:rPr>
        <w:t xml:space="preserve">iamin </w:t>
      </w:r>
      <w:r w:rsidR="00A808E9" w:rsidRPr="006A6857">
        <w:rPr>
          <w:color w:val="000000" w:themeColor="text1"/>
          <w:sz w:val="26"/>
          <w:szCs w:val="26"/>
        </w:rPr>
        <w:t>T</w:t>
      </w:r>
      <w:r w:rsidRPr="006A6857">
        <w:rPr>
          <w:color w:val="000000" w:themeColor="text1"/>
          <w:sz w:val="26"/>
          <w:szCs w:val="26"/>
        </w:rPr>
        <w:t xml:space="preserve">etraaxetic </w:t>
      </w:r>
      <w:r w:rsidR="00A808E9" w:rsidRPr="006A6857">
        <w:rPr>
          <w:color w:val="000000" w:themeColor="text1"/>
          <w:sz w:val="26"/>
          <w:szCs w:val="26"/>
        </w:rPr>
        <w:t>A</w:t>
      </w:r>
      <w:r w:rsidRPr="006A6857">
        <w:rPr>
          <w:color w:val="000000" w:themeColor="text1"/>
          <w:sz w:val="26"/>
          <w:szCs w:val="26"/>
        </w:rPr>
        <w:t>xit, (HO</w:t>
      </w:r>
      <w:r w:rsidRPr="006A6857">
        <w:rPr>
          <w:color w:val="000000" w:themeColor="text1"/>
          <w:sz w:val="26"/>
          <w:szCs w:val="26"/>
          <w:vertAlign w:val="subscript"/>
        </w:rPr>
        <w:t>2</w:t>
      </w:r>
      <w:r w:rsidRPr="006A6857">
        <w:rPr>
          <w:color w:val="000000" w:themeColor="text1"/>
          <w:sz w:val="26"/>
          <w:szCs w:val="26"/>
        </w:rPr>
        <w:t>CCH</w:t>
      </w:r>
      <w:r w:rsidRPr="006A6857">
        <w:rPr>
          <w:color w:val="000000" w:themeColor="text1"/>
          <w:sz w:val="26"/>
          <w:szCs w:val="26"/>
          <w:vertAlign w:val="subscript"/>
        </w:rPr>
        <w:t>2</w:t>
      </w:r>
      <w:r w:rsidRPr="006A6857">
        <w:rPr>
          <w:color w:val="000000" w:themeColor="text1"/>
          <w:sz w:val="26"/>
          <w:szCs w:val="26"/>
        </w:rPr>
        <w:t>)</w:t>
      </w:r>
      <w:r w:rsidRPr="006A6857">
        <w:rPr>
          <w:color w:val="000000" w:themeColor="text1"/>
          <w:sz w:val="26"/>
          <w:szCs w:val="26"/>
          <w:vertAlign w:val="subscript"/>
        </w:rPr>
        <w:t>2</w:t>
      </w:r>
      <w:r w:rsidRPr="006A6857">
        <w:rPr>
          <w:color w:val="000000" w:themeColor="text1"/>
          <w:sz w:val="26"/>
          <w:szCs w:val="26"/>
        </w:rPr>
        <w:t>NCH</w:t>
      </w:r>
      <w:r w:rsidRPr="006A6857">
        <w:rPr>
          <w:color w:val="000000" w:themeColor="text1"/>
          <w:sz w:val="26"/>
          <w:szCs w:val="26"/>
          <w:vertAlign w:val="subscript"/>
        </w:rPr>
        <w:t>2</w:t>
      </w:r>
      <w:r w:rsidRPr="006A6857">
        <w:rPr>
          <w:color w:val="000000" w:themeColor="text1"/>
          <w:sz w:val="26"/>
          <w:szCs w:val="26"/>
        </w:rPr>
        <w:t>CH</w:t>
      </w:r>
      <w:r w:rsidRPr="006A6857">
        <w:rPr>
          <w:color w:val="000000" w:themeColor="text1"/>
          <w:sz w:val="26"/>
          <w:szCs w:val="26"/>
          <w:vertAlign w:val="subscript"/>
        </w:rPr>
        <w:t>2</w:t>
      </w:r>
      <w:r w:rsidRPr="006A6857">
        <w:rPr>
          <w:color w:val="000000" w:themeColor="text1"/>
          <w:sz w:val="26"/>
          <w:szCs w:val="26"/>
        </w:rPr>
        <w:t>N(CH</w:t>
      </w:r>
      <w:r w:rsidRPr="006A6857">
        <w:rPr>
          <w:color w:val="000000" w:themeColor="text1"/>
          <w:sz w:val="26"/>
          <w:szCs w:val="26"/>
          <w:vertAlign w:val="subscript"/>
        </w:rPr>
        <w:t>2</w:t>
      </w:r>
      <w:r w:rsidRPr="006A6857">
        <w:rPr>
          <w:color w:val="000000" w:themeColor="text1"/>
          <w:sz w:val="26"/>
          <w:szCs w:val="26"/>
        </w:rPr>
        <w:t>CO</w:t>
      </w:r>
      <w:r w:rsidRPr="006A6857">
        <w:rPr>
          <w:color w:val="000000" w:themeColor="text1"/>
          <w:sz w:val="26"/>
          <w:szCs w:val="26"/>
          <w:vertAlign w:val="subscript"/>
        </w:rPr>
        <w:t>2</w:t>
      </w:r>
      <w:r w:rsidRPr="006A6857">
        <w:rPr>
          <w:color w:val="000000" w:themeColor="text1"/>
          <w:sz w:val="26"/>
          <w:szCs w:val="26"/>
        </w:rPr>
        <w:t>H)</w:t>
      </w:r>
      <w:r w:rsidRPr="006A6857">
        <w:rPr>
          <w:color w:val="000000" w:themeColor="text1"/>
          <w:sz w:val="26"/>
          <w:szCs w:val="26"/>
          <w:vertAlign w:val="subscript"/>
        </w:rPr>
        <w:t>2</w:t>
      </w:r>
      <w:r w:rsidRPr="006A6857">
        <w:rPr>
          <w:color w:val="000000" w:themeColor="text1"/>
          <w:sz w:val="26"/>
          <w:szCs w:val="26"/>
          <w:vertAlign w:val="subscript"/>
        </w:rPr>
        <w:softHyphen/>
      </w:r>
      <w:r w:rsidRPr="006A6857">
        <w:rPr>
          <w:color w:val="000000" w:themeColor="text1"/>
          <w:sz w:val="26"/>
          <w:szCs w:val="26"/>
          <w:vertAlign w:val="subscript"/>
        </w:rPr>
        <w:softHyphen/>
      </w:r>
      <w:r w:rsidRPr="006A6857">
        <w:rPr>
          <w:color w:val="000000" w:themeColor="text1"/>
          <w:sz w:val="26"/>
          <w:szCs w:val="26"/>
        </w:rPr>
        <w:t xml:space="preserve"> ) 0.01000M trong đệm amoniac pH = 10 với chỉ thị NET đến khi dung dịch chuẩn độ chuyển từ đỏ nho sang chớm xanh chàm. Từ PTPƯ và thể tích dung dịch EDTA ta tính toán được nồng độ Mg</w:t>
      </w:r>
      <w:r w:rsidRPr="006A6857">
        <w:rPr>
          <w:color w:val="000000" w:themeColor="text1"/>
          <w:sz w:val="26"/>
          <w:szCs w:val="26"/>
          <w:vertAlign w:val="superscript"/>
        </w:rPr>
        <w:t>2+</w:t>
      </w:r>
      <w:r w:rsidRPr="006A6857">
        <w:rPr>
          <w:color w:val="000000" w:themeColor="text1"/>
          <w:sz w:val="26"/>
          <w:szCs w:val="26"/>
        </w:rPr>
        <w:t xml:space="preserve"> trong dung dịch cần xác định.</w:t>
      </w:r>
    </w:p>
    <w:p w:rsidR="001A244A" w:rsidRPr="006A6857" w:rsidRDefault="001A244A"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Phương trình phản ứng chuẩn độ:</w:t>
      </w:r>
    </w:p>
    <w:p w:rsidR="001A244A" w:rsidRPr="006A6857" w:rsidRDefault="001A244A"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Mg</w:t>
      </w:r>
      <w:r w:rsidRPr="006A6857">
        <w:rPr>
          <w:color w:val="000000" w:themeColor="text1"/>
          <w:sz w:val="26"/>
          <w:szCs w:val="26"/>
          <w:vertAlign w:val="superscript"/>
        </w:rPr>
        <w:t>2+</w:t>
      </w:r>
      <w:r w:rsidRPr="006A6857">
        <w:rPr>
          <w:color w:val="000000" w:themeColor="text1"/>
          <w:sz w:val="26"/>
          <w:szCs w:val="26"/>
        </w:rPr>
        <w:t xml:space="preserve"> + Y</w:t>
      </w:r>
      <w:r w:rsidRPr="006A6857">
        <w:rPr>
          <w:color w:val="000000" w:themeColor="text1"/>
          <w:sz w:val="26"/>
          <w:szCs w:val="26"/>
          <w:vertAlign w:val="superscript"/>
        </w:rPr>
        <w:t>4-</w:t>
      </w:r>
      <w:r w:rsidR="008A58C1" w:rsidRPr="006A6857">
        <w:rPr>
          <w:color w:val="000000" w:themeColor="text1"/>
          <w:sz w:val="26"/>
          <w:szCs w:val="26"/>
        </w:rPr>
        <w:t xml:space="preserve"> = MgY</w:t>
      </w:r>
      <w:r w:rsidR="008A58C1" w:rsidRPr="006A6857">
        <w:rPr>
          <w:color w:val="000000" w:themeColor="text1"/>
          <w:sz w:val="26"/>
          <w:szCs w:val="26"/>
          <w:vertAlign w:val="superscript"/>
        </w:rPr>
        <w:t>2-</w:t>
      </w:r>
    </w:p>
    <w:p w:rsidR="008A58C1" w:rsidRPr="006A6857" w:rsidRDefault="008A58C1"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Khi có dư một giọt EDTA sẽ xảy ra phản ứng chỉ thị:</w:t>
      </w:r>
    </w:p>
    <w:p w:rsidR="008A58C1" w:rsidRPr="006A6857" w:rsidRDefault="008A58C1" w:rsidP="00C9323C">
      <w:pPr>
        <w:pStyle w:val="pl2"/>
        <w:spacing w:afterLines="60" w:line="360" w:lineRule="auto"/>
        <w:ind w:firstLine="360"/>
        <w:jc w:val="both"/>
        <w:rPr>
          <w:color w:val="000000" w:themeColor="text1"/>
          <w:sz w:val="26"/>
          <w:szCs w:val="26"/>
        </w:rPr>
      </w:pPr>
      <w:r w:rsidRPr="006A6857">
        <w:rPr>
          <w:color w:val="000000" w:themeColor="text1"/>
          <w:sz w:val="26"/>
          <w:szCs w:val="26"/>
        </w:rPr>
        <w:t>MgIn</w:t>
      </w:r>
      <w:r w:rsidRPr="006A6857">
        <w:rPr>
          <w:color w:val="000000" w:themeColor="text1"/>
          <w:sz w:val="26"/>
          <w:szCs w:val="26"/>
          <w:vertAlign w:val="superscript"/>
        </w:rPr>
        <w:t>-</w:t>
      </w:r>
      <w:r w:rsidRPr="006A6857">
        <w:rPr>
          <w:color w:val="000000" w:themeColor="text1"/>
          <w:sz w:val="26"/>
          <w:szCs w:val="26"/>
        </w:rPr>
        <w:t xml:space="preserve"> (đỏ nho) + Y’ = MgY</w:t>
      </w:r>
      <w:r w:rsidRPr="006A6857">
        <w:rPr>
          <w:color w:val="000000" w:themeColor="text1"/>
          <w:sz w:val="26"/>
          <w:szCs w:val="26"/>
          <w:vertAlign w:val="superscript"/>
        </w:rPr>
        <w:t>2-</w:t>
      </w:r>
      <w:r w:rsidRPr="006A6857">
        <w:rPr>
          <w:color w:val="000000" w:themeColor="text1"/>
          <w:sz w:val="26"/>
          <w:szCs w:val="26"/>
        </w:rPr>
        <w:t xml:space="preserve"> + In’ (xanh chàm tại pH = 10, HIn</w:t>
      </w:r>
      <w:r w:rsidRPr="006A6857">
        <w:rPr>
          <w:color w:val="000000" w:themeColor="text1"/>
          <w:sz w:val="26"/>
          <w:szCs w:val="26"/>
          <w:vertAlign w:val="superscript"/>
        </w:rPr>
        <w:t>2-</w:t>
      </w:r>
      <w:r w:rsidRPr="006A6857">
        <w:rPr>
          <w:color w:val="000000" w:themeColor="text1"/>
          <w:sz w:val="26"/>
          <w:szCs w:val="26"/>
        </w:rPr>
        <w:t>)</w:t>
      </w:r>
    </w:p>
    <w:p w:rsidR="00AC4304" w:rsidRPr="006A6857" w:rsidRDefault="00AC4304" w:rsidP="00C9323C">
      <w:pPr>
        <w:pStyle w:val="Heading3"/>
        <w:spacing w:before="0" w:afterLines="60" w:line="360" w:lineRule="auto"/>
        <w:jc w:val="both"/>
      </w:pPr>
      <w:bookmarkStart w:id="92" w:name="_Toc298752847"/>
      <w:r w:rsidRPr="006A6857">
        <w:t>Xác định hàm lượ</w:t>
      </w:r>
      <w:r w:rsidR="00BB7FD7" w:rsidRPr="006A6857">
        <w:t>ng photpho:</w:t>
      </w:r>
      <w:bookmarkEnd w:id="92"/>
    </w:p>
    <w:p w:rsidR="00BB7FD7" w:rsidRPr="006A6857" w:rsidRDefault="00BB7FD7" w:rsidP="00C9323C">
      <w:pPr>
        <w:spacing w:afterLines="60" w:line="360" w:lineRule="auto"/>
        <w:jc w:val="both"/>
        <w:rPr>
          <w:rFonts w:ascii="Times New Roman" w:hAnsi="Times New Roman" w:cs="Times New Roman"/>
          <w:color w:val="000000" w:themeColor="text1"/>
          <w:sz w:val="26"/>
          <w:szCs w:val="26"/>
          <w:lang w:val="it-IT"/>
        </w:rPr>
      </w:pPr>
      <w:r w:rsidRPr="006A6857">
        <w:rPr>
          <w:rFonts w:ascii="Times New Roman" w:hAnsi="Times New Roman" w:cs="Times New Roman"/>
          <w:color w:val="000000" w:themeColor="text1"/>
          <w:sz w:val="26"/>
          <w:szCs w:val="26"/>
          <w:lang w:val="it-IT"/>
        </w:rPr>
        <w:t>Để xác định hàm lượng phospho, ta dùng phương pháp đo quang bằng phản ứng tạo phức của ion phosphat với muối ammonium vanadomolibdat tạo ra một phức màu vàng có công thức [(NH</w:t>
      </w:r>
      <w:r w:rsidRPr="006A6857">
        <w:rPr>
          <w:rFonts w:ascii="Times New Roman" w:hAnsi="Times New Roman" w:cs="Times New Roman"/>
          <w:color w:val="000000" w:themeColor="text1"/>
          <w:sz w:val="26"/>
          <w:szCs w:val="26"/>
          <w:vertAlign w:val="subscript"/>
          <w:lang w:val="it-IT"/>
        </w:rPr>
        <w:t>4</w:t>
      </w:r>
      <w:r w:rsidRPr="006A6857">
        <w:rPr>
          <w:rFonts w:ascii="Times New Roman" w:hAnsi="Times New Roman" w:cs="Times New Roman"/>
          <w:color w:val="000000" w:themeColor="text1"/>
          <w:sz w:val="26"/>
          <w:szCs w:val="26"/>
          <w:lang w:val="it-IT"/>
        </w:rPr>
        <w:t>)</w:t>
      </w:r>
      <w:r w:rsidRPr="006A6857">
        <w:rPr>
          <w:rFonts w:ascii="Times New Roman" w:hAnsi="Times New Roman" w:cs="Times New Roman"/>
          <w:color w:val="000000" w:themeColor="text1"/>
          <w:sz w:val="26"/>
          <w:szCs w:val="26"/>
          <w:vertAlign w:val="subscript"/>
          <w:lang w:val="it-IT"/>
        </w:rPr>
        <w:t>3</w:t>
      </w:r>
      <w:r w:rsidRPr="006A6857">
        <w:rPr>
          <w:rFonts w:ascii="Times New Roman" w:hAnsi="Times New Roman" w:cs="Times New Roman"/>
          <w:color w:val="000000" w:themeColor="text1"/>
          <w:sz w:val="26"/>
          <w:szCs w:val="26"/>
          <w:lang w:val="it-IT"/>
        </w:rPr>
        <w:t>PO</w:t>
      </w:r>
      <w:r w:rsidRPr="006A6857">
        <w:rPr>
          <w:rFonts w:ascii="Times New Roman" w:hAnsi="Times New Roman" w:cs="Times New Roman"/>
          <w:color w:val="000000" w:themeColor="text1"/>
          <w:sz w:val="26"/>
          <w:szCs w:val="26"/>
          <w:vertAlign w:val="subscript"/>
          <w:lang w:val="it-IT"/>
        </w:rPr>
        <w:t>4</w:t>
      </w:r>
      <w:r w:rsidRPr="006A6857">
        <w:rPr>
          <w:rFonts w:ascii="Times New Roman" w:hAnsi="Times New Roman" w:cs="Times New Roman"/>
          <w:color w:val="000000" w:themeColor="text1"/>
          <w:sz w:val="26"/>
          <w:szCs w:val="26"/>
          <w:lang w:val="it-IT"/>
        </w:rPr>
        <w:t>(NH</w:t>
      </w:r>
      <w:r w:rsidRPr="006A6857">
        <w:rPr>
          <w:rFonts w:ascii="Times New Roman" w:hAnsi="Times New Roman" w:cs="Times New Roman"/>
          <w:color w:val="000000" w:themeColor="text1"/>
          <w:sz w:val="26"/>
          <w:szCs w:val="26"/>
          <w:vertAlign w:val="subscript"/>
          <w:lang w:val="it-IT"/>
        </w:rPr>
        <w:t>4</w:t>
      </w:r>
      <w:r w:rsidRPr="006A6857">
        <w:rPr>
          <w:rFonts w:ascii="Times New Roman" w:hAnsi="Times New Roman" w:cs="Times New Roman"/>
          <w:color w:val="000000" w:themeColor="text1"/>
          <w:sz w:val="26"/>
          <w:szCs w:val="26"/>
          <w:lang w:val="it-IT"/>
        </w:rPr>
        <w:t>)VO</w:t>
      </w:r>
      <w:r w:rsidRPr="006A6857">
        <w:rPr>
          <w:rFonts w:ascii="Times New Roman" w:hAnsi="Times New Roman" w:cs="Times New Roman"/>
          <w:color w:val="000000" w:themeColor="text1"/>
          <w:sz w:val="26"/>
          <w:szCs w:val="26"/>
          <w:vertAlign w:val="subscript"/>
          <w:lang w:val="it-IT"/>
        </w:rPr>
        <w:t>3</w:t>
      </w:r>
      <w:r w:rsidRPr="006A6857">
        <w:rPr>
          <w:rFonts w:ascii="Times New Roman" w:hAnsi="Times New Roman" w:cs="Times New Roman"/>
          <w:color w:val="000000" w:themeColor="text1"/>
          <w:sz w:val="26"/>
          <w:szCs w:val="26"/>
          <w:lang w:val="it-IT"/>
        </w:rPr>
        <w:t>.16MoO</w:t>
      </w:r>
      <w:r w:rsidRPr="006A6857">
        <w:rPr>
          <w:rFonts w:ascii="Times New Roman" w:hAnsi="Times New Roman" w:cs="Times New Roman"/>
          <w:color w:val="000000" w:themeColor="text1"/>
          <w:sz w:val="26"/>
          <w:szCs w:val="26"/>
          <w:vertAlign w:val="subscript"/>
          <w:lang w:val="it-IT"/>
        </w:rPr>
        <w:t>3</w:t>
      </w:r>
      <w:r w:rsidRPr="006A6857">
        <w:rPr>
          <w:rFonts w:ascii="Times New Roman" w:hAnsi="Times New Roman" w:cs="Times New Roman"/>
          <w:color w:val="000000" w:themeColor="text1"/>
          <w:sz w:val="26"/>
          <w:szCs w:val="26"/>
          <w:lang w:val="it-IT"/>
        </w:rPr>
        <w:t xml:space="preserve">]. Phức này có độ hấp thu quang ở </w:t>
      </w:r>
      <w:r w:rsidRPr="006A6857">
        <w:rPr>
          <w:rFonts w:ascii="Times New Roman" w:hAnsi="Times New Roman" w:cs="Times New Roman"/>
          <w:color w:val="000000" w:themeColor="text1"/>
          <w:sz w:val="26"/>
          <w:szCs w:val="26"/>
          <w:lang w:val="it-IT"/>
        </w:rPr>
        <w:lastRenderedPageBreak/>
        <w:t xml:space="preserve">khoảng 400nm. Ta xác định phosphate trong dung dịch bằng  phương pháp trắc quang với sự tạo thành phức này. Phương pháp này thường dùng cho dung dịch có hàm lượng P khoảng 1 đến 20 mg P/L. Nếu dung dịch có nồng độ lớn hơn ta phải pha loãng để đưa dung dịch về khoảng nồng độ </w:t>
      </w:r>
      <w:r w:rsidR="00B120E0" w:rsidRPr="006A6857">
        <w:rPr>
          <w:rFonts w:ascii="Times New Roman" w:hAnsi="Times New Roman" w:cs="Times New Roman"/>
          <w:color w:val="000000" w:themeColor="text1"/>
          <w:sz w:val="26"/>
          <w:szCs w:val="26"/>
          <w:lang w:val="it-IT"/>
        </w:rPr>
        <w:t>tr</w:t>
      </w:r>
      <w:r w:rsidRPr="006A6857">
        <w:rPr>
          <w:rFonts w:ascii="Times New Roman" w:hAnsi="Times New Roman" w:cs="Times New Roman"/>
          <w:color w:val="000000" w:themeColor="text1"/>
          <w:sz w:val="26"/>
          <w:szCs w:val="26"/>
          <w:lang w:val="it-IT"/>
        </w:rPr>
        <w:t>ên.</w:t>
      </w:r>
    </w:p>
    <w:p w:rsidR="00A21497" w:rsidRPr="006A6857" w:rsidRDefault="00A21497" w:rsidP="00C9323C">
      <w:pPr>
        <w:pStyle w:val="Heading2"/>
        <w:spacing w:before="0" w:afterLines="60" w:line="360" w:lineRule="auto"/>
      </w:pPr>
      <w:bookmarkStart w:id="93" w:name="_Toc298752848"/>
      <w:r w:rsidRPr="006A6857">
        <w:t>Danh mục hóa chất sử dụng trong đề tài:</w:t>
      </w:r>
      <w:bookmarkEnd w:id="93"/>
    </w:p>
    <w:tbl>
      <w:tblPr>
        <w:tblStyle w:val="TableGrid"/>
        <w:tblW w:w="10211" w:type="dxa"/>
        <w:jc w:val="center"/>
        <w:tblInd w:w="-92"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ayout w:type="fixed"/>
        <w:tblLook w:val="04A0"/>
      </w:tblPr>
      <w:tblGrid>
        <w:gridCol w:w="759"/>
        <w:gridCol w:w="2808"/>
        <w:gridCol w:w="2564"/>
        <w:gridCol w:w="1242"/>
        <w:gridCol w:w="1596"/>
        <w:gridCol w:w="1242"/>
      </w:tblGrid>
      <w:tr w:rsidR="00145DD0" w:rsidRPr="006A6857" w:rsidTr="006A188C">
        <w:trPr>
          <w:trHeight w:val="317"/>
          <w:jc w:val="center"/>
        </w:trPr>
        <w:tc>
          <w:tcPr>
            <w:tcW w:w="759"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STT</w:t>
            </w:r>
          </w:p>
        </w:tc>
        <w:tc>
          <w:tcPr>
            <w:tcW w:w="2808"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Tên hóa chất</w:t>
            </w:r>
          </w:p>
        </w:tc>
        <w:tc>
          <w:tcPr>
            <w:tcW w:w="2564"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Công thức hóa học</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M</w:t>
            </w:r>
          </w:p>
        </w:tc>
        <w:tc>
          <w:tcPr>
            <w:tcW w:w="1596"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Độ tinh khiết</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Xuất xứ</w:t>
            </w:r>
          </w:p>
        </w:tc>
      </w:tr>
      <w:tr w:rsidR="00145DD0" w:rsidRPr="006A6857" w:rsidTr="006A188C">
        <w:trPr>
          <w:trHeight w:val="317"/>
          <w:jc w:val="center"/>
        </w:trPr>
        <w:tc>
          <w:tcPr>
            <w:tcW w:w="759"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01</w:t>
            </w:r>
          </w:p>
        </w:tc>
        <w:tc>
          <w:tcPr>
            <w:tcW w:w="2808"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EDTA</w:t>
            </w:r>
          </w:p>
        </w:tc>
        <w:tc>
          <w:tcPr>
            <w:tcW w:w="2564"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eastAsia="Calibri" w:hAnsi="Times New Roman" w:cs="Times New Roman"/>
                <w:color w:val="000000" w:themeColor="text1"/>
                <w:sz w:val="26"/>
                <w:szCs w:val="26"/>
                <w:lang w:val="de-DE"/>
              </w:rPr>
              <w:t>C</w:t>
            </w:r>
            <w:r w:rsidRPr="006A6857">
              <w:rPr>
                <w:rFonts w:ascii="Times New Roman" w:eastAsia="Calibri" w:hAnsi="Times New Roman" w:cs="Times New Roman"/>
                <w:color w:val="000000" w:themeColor="text1"/>
                <w:sz w:val="26"/>
                <w:szCs w:val="26"/>
                <w:vertAlign w:val="subscript"/>
                <w:lang w:val="de-DE"/>
              </w:rPr>
              <w:t>10</w:t>
            </w:r>
            <w:r w:rsidRPr="006A6857">
              <w:rPr>
                <w:rFonts w:ascii="Times New Roman" w:eastAsia="Calibri" w:hAnsi="Times New Roman" w:cs="Times New Roman"/>
                <w:color w:val="000000" w:themeColor="text1"/>
                <w:sz w:val="26"/>
                <w:szCs w:val="26"/>
                <w:lang w:val="de-DE"/>
              </w:rPr>
              <w:t>H</w:t>
            </w:r>
            <w:r w:rsidRPr="006A6857">
              <w:rPr>
                <w:rFonts w:ascii="Times New Roman" w:eastAsia="Calibri" w:hAnsi="Times New Roman" w:cs="Times New Roman"/>
                <w:color w:val="000000" w:themeColor="text1"/>
                <w:sz w:val="26"/>
                <w:szCs w:val="26"/>
                <w:vertAlign w:val="subscript"/>
                <w:lang w:val="de-DE"/>
              </w:rPr>
              <w:t>14</w:t>
            </w:r>
            <w:r w:rsidRPr="006A6857">
              <w:rPr>
                <w:rFonts w:ascii="Times New Roman" w:eastAsia="Calibri" w:hAnsi="Times New Roman" w:cs="Times New Roman"/>
                <w:color w:val="000000" w:themeColor="text1"/>
                <w:sz w:val="26"/>
                <w:szCs w:val="26"/>
                <w:lang w:val="de-DE"/>
              </w:rPr>
              <w:t>N</w:t>
            </w:r>
            <w:r w:rsidRPr="006A6857">
              <w:rPr>
                <w:rFonts w:ascii="Times New Roman" w:eastAsia="Calibri" w:hAnsi="Times New Roman" w:cs="Times New Roman"/>
                <w:color w:val="000000" w:themeColor="text1"/>
                <w:sz w:val="26"/>
                <w:szCs w:val="26"/>
                <w:vertAlign w:val="subscript"/>
                <w:lang w:val="de-DE"/>
              </w:rPr>
              <w:t>2</w:t>
            </w:r>
            <w:r w:rsidRPr="006A6857">
              <w:rPr>
                <w:rFonts w:ascii="Times New Roman" w:eastAsia="Calibri" w:hAnsi="Times New Roman" w:cs="Times New Roman"/>
                <w:color w:val="000000" w:themeColor="text1"/>
                <w:sz w:val="26"/>
                <w:szCs w:val="26"/>
                <w:lang w:val="de-DE"/>
              </w:rPr>
              <w:t>O</w:t>
            </w:r>
            <w:r w:rsidRPr="006A6857">
              <w:rPr>
                <w:rFonts w:ascii="Times New Roman" w:eastAsia="Calibri" w:hAnsi="Times New Roman" w:cs="Times New Roman"/>
                <w:color w:val="000000" w:themeColor="text1"/>
                <w:sz w:val="26"/>
                <w:szCs w:val="26"/>
                <w:vertAlign w:val="subscript"/>
                <w:lang w:val="de-DE"/>
              </w:rPr>
              <w:t>8</w:t>
            </w:r>
            <w:r w:rsidRPr="006A6857">
              <w:rPr>
                <w:rFonts w:ascii="Times New Roman" w:eastAsia="Calibri" w:hAnsi="Times New Roman" w:cs="Times New Roman"/>
                <w:color w:val="000000" w:themeColor="text1"/>
                <w:sz w:val="26"/>
                <w:szCs w:val="26"/>
                <w:lang w:val="de-DE"/>
              </w:rPr>
              <w:t>Na</w:t>
            </w:r>
            <w:r w:rsidRPr="006A6857">
              <w:rPr>
                <w:rFonts w:ascii="Times New Roman" w:eastAsia="Calibri" w:hAnsi="Times New Roman" w:cs="Times New Roman"/>
                <w:color w:val="000000" w:themeColor="text1"/>
                <w:sz w:val="26"/>
                <w:szCs w:val="26"/>
                <w:vertAlign w:val="subscript"/>
                <w:lang w:val="de-DE"/>
              </w:rPr>
              <w:t>2</w:t>
            </w:r>
            <w:r w:rsidRPr="006A6857">
              <w:rPr>
                <w:rFonts w:ascii="Times New Roman" w:eastAsia="Calibri" w:hAnsi="Times New Roman" w:cs="Times New Roman"/>
                <w:color w:val="000000" w:themeColor="text1"/>
                <w:sz w:val="26"/>
                <w:szCs w:val="26"/>
                <w:lang w:val="de-DE"/>
              </w:rPr>
              <w:t>.2H</w:t>
            </w:r>
            <w:r w:rsidRPr="006A6857">
              <w:rPr>
                <w:rFonts w:ascii="Times New Roman" w:eastAsia="Calibri" w:hAnsi="Times New Roman" w:cs="Times New Roman"/>
                <w:color w:val="000000" w:themeColor="text1"/>
                <w:sz w:val="26"/>
                <w:szCs w:val="26"/>
                <w:vertAlign w:val="subscript"/>
                <w:lang w:val="de-DE"/>
              </w:rPr>
              <w:t>2</w:t>
            </w:r>
            <w:r w:rsidRPr="006A6857">
              <w:rPr>
                <w:rFonts w:ascii="Times New Roman" w:eastAsia="Calibri" w:hAnsi="Times New Roman" w:cs="Times New Roman"/>
                <w:color w:val="000000" w:themeColor="text1"/>
                <w:sz w:val="26"/>
                <w:szCs w:val="26"/>
                <w:lang w:val="de-DE"/>
              </w:rPr>
              <w:t>O</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372.24</w:t>
            </w:r>
          </w:p>
        </w:tc>
        <w:tc>
          <w:tcPr>
            <w:tcW w:w="1596"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 99%</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TQ</w:t>
            </w:r>
          </w:p>
        </w:tc>
      </w:tr>
      <w:tr w:rsidR="00145DD0" w:rsidRPr="006A6857" w:rsidTr="006A188C">
        <w:trPr>
          <w:trHeight w:val="317"/>
          <w:jc w:val="center"/>
        </w:trPr>
        <w:tc>
          <w:tcPr>
            <w:tcW w:w="759"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02</w:t>
            </w:r>
          </w:p>
        </w:tc>
        <w:tc>
          <w:tcPr>
            <w:tcW w:w="2808"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Dung dịch amoniac</w:t>
            </w:r>
          </w:p>
        </w:tc>
        <w:tc>
          <w:tcPr>
            <w:tcW w:w="2564"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NH</w:t>
            </w:r>
            <w:r w:rsidRPr="006A6857">
              <w:rPr>
                <w:rFonts w:ascii="Times New Roman" w:hAnsi="Times New Roman" w:cs="Times New Roman"/>
                <w:color w:val="000000" w:themeColor="text1"/>
                <w:sz w:val="26"/>
                <w:szCs w:val="26"/>
                <w:vertAlign w:val="subscript"/>
                <w:lang w:val="de-DE"/>
              </w:rPr>
              <w:t>3</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17.03</w:t>
            </w:r>
          </w:p>
        </w:tc>
        <w:tc>
          <w:tcPr>
            <w:tcW w:w="1596"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25 – 28%</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TQ</w:t>
            </w:r>
          </w:p>
        </w:tc>
      </w:tr>
      <w:tr w:rsidR="00145DD0" w:rsidRPr="006A6857" w:rsidTr="006A188C">
        <w:trPr>
          <w:trHeight w:val="317"/>
          <w:jc w:val="center"/>
        </w:trPr>
        <w:tc>
          <w:tcPr>
            <w:tcW w:w="759"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03</w:t>
            </w:r>
          </w:p>
        </w:tc>
        <w:tc>
          <w:tcPr>
            <w:tcW w:w="2808"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Amoni clorua</w:t>
            </w:r>
          </w:p>
        </w:tc>
        <w:tc>
          <w:tcPr>
            <w:tcW w:w="2564"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NH</w:t>
            </w:r>
            <w:r w:rsidRPr="006A6857">
              <w:rPr>
                <w:rFonts w:ascii="Times New Roman" w:hAnsi="Times New Roman" w:cs="Times New Roman"/>
                <w:color w:val="000000" w:themeColor="text1"/>
                <w:sz w:val="26"/>
                <w:szCs w:val="26"/>
                <w:vertAlign w:val="subscript"/>
                <w:lang w:val="de-DE"/>
              </w:rPr>
              <w:t>4</w:t>
            </w:r>
            <w:r w:rsidRPr="006A6857">
              <w:rPr>
                <w:rFonts w:ascii="Times New Roman" w:hAnsi="Times New Roman" w:cs="Times New Roman"/>
                <w:color w:val="000000" w:themeColor="text1"/>
                <w:sz w:val="26"/>
                <w:szCs w:val="26"/>
                <w:lang w:val="de-DE"/>
              </w:rPr>
              <w:t>Cl</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53.49</w:t>
            </w:r>
          </w:p>
        </w:tc>
        <w:tc>
          <w:tcPr>
            <w:tcW w:w="1596"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 99%</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TQ</w:t>
            </w:r>
          </w:p>
        </w:tc>
      </w:tr>
      <w:tr w:rsidR="00145DD0" w:rsidRPr="006A6857" w:rsidTr="006A188C">
        <w:trPr>
          <w:trHeight w:val="317"/>
          <w:jc w:val="center"/>
        </w:trPr>
        <w:tc>
          <w:tcPr>
            <w:tcW w:w="759" w:type="dxa"/>
            <w:vAlign w:val="center"/>
          </w:tcPr>
          <w:p w:rsidR="00A21497" w:rsidRPr="006A6857" w:rsidRDefault="001A63F9"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04</w:t>
            </w:r>
          </w:p>
        </w:tc>
        <w:tc>
          <w:tcPr>
            <w:tcW w:w="2808"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Kali clorua</w:t>
            </w:r>
          </w:p>
        </w:tc>
        <w:tc>
          <w:tcPr>
            <w:tcW w:w="2564"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KCl</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74.55</w:t>
            </w:r>
          </w:p>
        </w:tc>
        <w:tc>
          <w:tcPr>
            <w:tcW w:w="1596"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 99.5%</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TQ</w:t>
            </w:r>
          </w:p>
        </w:tc>
      </w:tr>
      <w:tr w:rsidR="00145DD0" w:rsidRPr="006A6857" w:rsidTr="006A188C">
        <w:trPr>
          <w:trHeight w:val="317"/>
          <w:jc w:val="center"/>
        </w:trPr>
        <w:tc>
          <w:tcPr>
            <w:tcW w:w="759" w:type="dxa"/>
            <w:vAlign w:val="center"/>
          </w:tcPr>
          <w:p w:rsidR="00A21497" w:rsidRPr="006A6857" w:rsidRDefault="001A63F9"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05</w:t>
            </w:r>
          </w:p>
        </w:tc>
        <w:tc>
          <w:tcPr>
            <w:tcW w:w="2808"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Nhôm clorua</w:t>
            </w:r>
          </w:p>
        </w:tc>
        <w:tc>
          <w:tcPr>
            <w:tcW w:w="2564"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AlCl</w:t>
            </w:r>
            <w:r w:rsidRPr="006A6857">
              <w:rPr>
                <w:rFonts w:ascii="Times New Roman" w:hAnsi="Times New Roman" w:cs="Times New Roman"/>
                <w:color w:val="000000" w:themeColor="text1"/>
                <w:sz w:val="26"/>
                <w:szCs w:val="26"/>
                <w:vertAlign w:val="subscript"/>
                <w:lang w:val="de-DE"/>
              </w:rPr>
              <w:t>3</w:t>
            </w:r>
            <w:r w:rsidRPr="006A6857">
              <w:rPr>
                <w:rFonts w:ascii="Times New Roman" w:hAnsi="Times New Roman" w:cs="Times New Roman"/>
                <w:color w:val="000000" w:themeColor="text1"/>
                <w:sz w:val="26"/>
                <w:szCs w:val="26"/>
                <w:vertAlign w:val="subscript"/>
                <w:lang w:val="de-DE"/>
              </w:rPr>
              <w:softHyphen/>
            </w:r>
            <w:r w:rsidRPr="006A6857">
              <w:rPr>
                <w:rFonts w:ascii="Times New Roman" w:hAnsi="Times New Roman" w:cs="Times New Roman"/>
                <w:color w:val="000000" w:themeColor="text1"/>
                <w:sz w:val="26"/>
                <w:szCs w:val="26"/>
                <w:vertAlign w:val="subscript"/>
                <w:lang w:val="de-DE"/>
              </w:rPr>
              <w:softHyphen/>
            </w:r>
            <w:r w:rsidRPr="006A6857">
              <w:rPr>
                <w:rFonts w:ascii="Times New Roman" w:hAnsi="Times New Roman" w:cs="Times New Roman"/>
                <w:color w:val="000000" w:themeColor="text1"/>
                <w:sz w:val="26"/>
                <w:szCs w:val="26"/>
                <w:lang w:val="de-DE"/>
              </w:rPr>
              <w:t>.6H</w:t>
            </w:r>
            <w:r w:rsidRPr="006A6857">
              <w:rPr>
                <w:rFonts w:ascii="Times New Roman" w:hAnsi="Times New Roman" w:cs="Times New Roman"/>
                <w:color w:val="000000" w:themeColor="text1"/>
                <w:sz w:val="26"/>
                <w:szCs w:val="26"/>
                <w:vertAlign w:val="subscript"/>
                <w:lang w:val="de-DE"/>
              </w:rPr>
              <w:t>2</w:t>
            </w:r>
            <w:r w:rsidRPr="006A6857">
              <w:rPr>
                <w:rFonts w:ascii="Times New Roman" w:hAnsi="Times New Roman" w:cs="Times New Roman"/>
                <w:color w:val="000000" w:themeColor="text1"/>
                <w:sz w:val="26"/>
                <w:szCs w:val="26"/>
                <w:lang w:val="de-DE"/>
              </w:rPr>
              <w:t>O</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241.43</w:t>
            </w:r>
          </w:p>
        </w:tc>
        <w:tc>
          <w:tcPr>
            <w:tcW w:w="1596"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 97%</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TQ</w:t>
            </w:r>
          </w:p>
        </w:tc>
      </w:tr>
      <w:tr w:rsidR="00145DD0" w:rsidRPr="006A6857" w:rsidTr="006A188C">
        <w:trPr>
          <w:trHeight w:val="325"/>
          <w:jc w:val="center"/>
        </w:trPr>
        <w:tc>
          <w:tcPr>
            <w:tcW w:w="759" w:type="dxa"/>
            <w:vAlign w:val="center"/>
          </w:tcPr>
          <w:p w:rsidR="00A21497" w:rsidRPr="006A6857" w:rsidRDefault="001A63F9"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06</w:t>
            </w:r>
          </w:p>
        </w:tc>
        <w:tc>
          <w:tcPr>
            <w:tcW w:w="2808"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Natri hidroxit</w:t>
            </w:r>
          </w:p>
        </w:tc>
        <w:tc>
          <w:tcPr>
            <w:tcW w:w="2564"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NaOH</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40.00</w:t>
            </w:r>
          </w:p>
        </w:tc>
        <w:tc>
          <w:tcPr>
            <w:tcW w:w="1596"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 96%</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TQ</w:t>
            </w:r>
          </w:p>
        </w:tc>
      </w:tr>
      <w:tr w:rsidR="00145DD0" w:rsidRPr="006A6857" w:rsidTr="006A188C">
        <w:trPr>
          <w:trHeight w:val="317"/>
          <w:jc w:val="center"/>
        </w:trPr>
        <w:tc>
          <w:tcPr>
            <w:tcW w:w="759" w:type="dxa"/>
            <w:vAlign w:val="center"/>
          </w:tcPr>
          <w:p w:rsidR="00A21497" w:rsidRPr="006A6857" w:rsidRDefault="001A63F9"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07</w:t>
            </w:r>
          </w:p>
        </w:tc>
        <w:tc>
          <w:tcPr>
            <w:tcW w:w="2808"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Natri cacbonat</w:t>
            </w:r>
          </w:p>
        </w:tc>
        <w:tc>
          <w:tcPr>
            <w:tcW w:w="2564"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vertAlign w:val="subscript"/>
                <w:lang w:val="de-DE"/>
              </w:rPr>
            </w:pPr>
            <w:r w:rsidRPr="006A6857">
              <w:rPr>
                <w:rFonts w:ascii="Times New Roman" w:hAnsi="Times New Roman" w:cs="Times New Roman"/>
                <w:color w:val="000000" w:themeColor="text1"/>
                <w:sz w:val="26"/>
                <w:szCs w:val="26"/>
                <w:lang w:val="de-DE"/>
              </w:rPr>
              <w:t>Na</w:t>
            </w:r>
            <w:r w:rsidRPr="006A6857">
              <w:rPr>
                <w:rFonts w:ascii="Times New Roman" w:hAnsi="Times New Roman" w:cs="Times New Roman"/>
                <w:color w:val="000000" w:themeColor="text1"/>
                <w:sz w:val="26"/>
                <w:szCs w:val="26"/>
                <w:vertAlign w:val="subscript"/>
                <w:lang w:val="de-DE"/>
              </w:rPr>
              <w:t>2</w:t>
            </w:r>
            <w:r w:rsidRPr="006A6857">
              <w:rPr>
                <w:rFonts w:ascii="Times New Roman" w:hAnsi="Times New Roman" w:cs="Times New Roman"/>
                <w:color w:val="000000" w:themeColor="text1"/>
                <w:sz w:val="26"/>
                <w:szCs w:val="26"/>
                <w:lang w:val="de-DE"/>
              </w:rPr>
              <w:t>CO</w:t>
            </w:r>
            <w:r w:rsidRPr="006A6857">
              <w:rPr>
                <w:rFonts w:ascii="Times New Roman" w:hAnsi="Times New Roman" w:cs="Times New Roman"/>
                <w:color w:val="000000" w:themeColor="text1"/>
                <w:sz w:val="26"/>
                <w:szCs w:val="26"/>
                <w:vertAlign w:val="subscript"/>
                <w:lang w:val="de-DE"/>
              </w:rPr>
              <w:t>3</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105.99</w:t>
            </w:r>
          </w:p>
        </w:tc>
        <w:tc>
          <w:tcPr>
            <w:tcW w:w="1596"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 99.8%</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TQ</w:t>
            </w:r>
          </w:p>
        </w:tc>
      </w:tr>
      <w:tr w:rsidR="00145DD0" w:rsidRPr="006A6857" w:rsidTr="006A188C">
        <w:trPr>
          <w:trHeight w:val="317"/>
          <w:jc w:val="center"/>
        </w:trPr>
        <w:tc>
          <w:tcPr>
            <w:tcW w:w="759" w:type="dxa"/>
            <w:vAlign w:val="center"/>
          </w:tcPr>
          <w:p w:rsidR="00A21497" w:rsidRPr="006A6857" w:rsidRDefault="001A63F9"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08</w:t>
            </w:r>
          </w:p>
        </w:tc>
        <w:tc>
          <w:tcPr>
            <w:tcW w:w="2808"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Ammonium molibdate</w:t>
            </w:r>
          </w:p>
        </w:tc>
        <w:tc>
          <w:tcPr>
            <w:tcW w:w="2564"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(NH</w:t>
            </w:r>
            <w:r w:rsidRPr="006A6857">
              <w:rPr>
                <w:rFonts w:ascii="Times New Roman" w:hAnsi="Times New Roman" w:cs="Times New Roman"/>
                <w:color w:val="000000" w:themeColor="text1"/>
                <w:sz w:val="26"/>
                <w:szCs w:val="26"/>
                <w:vertAlign w:val="subscript"/>
                <w:lang w:val="de-DE"/>
              </w:rPr>
              <w:t>4</w:t>
            </w:r>
            <w:r w:rsidRPr="006A6857">
              <w:rPr>
                <w:rFonts w:ascii="Times New Roman" w:hAnsi="Times New Roman" w:cs="Times New Roman"/>
                <w:color w:val="000000" w:themeColor="text1"/>
                <w:sz w:val="26"/>
                <w:szCs w:val="26"/>
                <w:lang w:val="de-DE"/>
              </w:rPr>
              <w:t>)</w:t>
            </w:r>
            <w:r w:rsidRPr="006A6857">
              <w:rPr>
                <w:rFonts w:ascii="Times New Roman" w:hAnsi="Times New Roman" w:cs="Times New Roman"/>
                <w:color w:val="000000" w:themeColor="text1"/>
                <w:sz w:val="26"/>
                <w:szCs w:val="26"/>
                <w:lang w:val="de-DE"/>
              </w:rPr>
              <w:softHyphen/>
            </w:r>
            <w:r w:rsidRPr="006A6857">
              <w:rPr>
                <w:rFonts w:ascii="Times New Roman" w:hAnsi="Times New Roman" w:cs="Times New Roman"/>
                <w:color w:val="000000" w:themeColor="text1"/>
                <w:sz w:val="26"/>
                <w:szCs w:val="26"/>
                <w:vertAlign w:val="subscript"/>
                <w:lang w:val="de-DE"/>
              </w:rPr>
              <w:t>6</w:t>
            </w:r>
            <w:r w:rsidRPr="006A6857">
              <w:rPr>
                <w:rFonts w:ascii="Times New Roman" w:hAnsi="Times New Roman" w:cs="Times New Roman"/>
                <w:color w:val="000000" w:themeColor="text1"/>
                <w:sz w:val="26"/>
                <w:szCs w:val="26"/>
                <w:lang w:val="de-DE"/>
              </w:rPr>
              <w:t>Mo</w:t>
            </w:r>
            <w:r w:rsidRPr="006A6857">
              <w:rPr>
                <w:rFonts w:ascii="Times New Roman" w:hAnsi="Times New Roman" w:cs="Times New Roman"/>
                <w:color w:val="000000" w:themeColor="text1"/>
                <w:sz w:val="26"/>
                <w:szCs w:val="26"/>
                <w:vertAlign w:val="subscript"/>
                <w:lang w:val="de-DE"/>
              </w:rPr>
              <w:t>7</w:t>
            </w:r>
            <w:r w:rsidRPr="006A6857">
              <w:rPr>
                <w:rFonts w:ascii="Times New Roman" w:hAnsi="Times New Roman" w:cs="Times New Roman"/>
                <w:color w:val="000000" w:themeColor="text1"/>
                <w:sz w:val="26"/>
                <w:szCs w:val="26"/>
                <w:lang w:val="de-DE"/>
              </w:rPr>
              <w:t>O</w:t>
            </w:r>
            <w:r w:rsidRPr="006A6857">
              <w:rPr>
                <w:rFonts w:ascii="Times New Roman" w:hAnsi="Times New Roman" w:cs="Times New Roman"/>
                <w:color w:val="000000" w:themeColor="text1"/>
                <w:sz w:val="26"/>
                <w:szCs w:val="26"/>
                <w:vertAlign w:val="subscript"/>
                <w:lang w:val="de-DE"/>
              </w:rPr>
              <w:t>24</w:t>
            </w:r>
            <w:r w:rsidRPr="006A6857">
              <w:rPr>
                <w:rFonts w:ascii="Times New Roman" w:hAnsi="Times New Roman" w:cs="Times New Roman"/>
                <w:color w:val="000000" w:themeColor="text1"/>
                <w:sz w:val="26"/>
                <w:szCs w:val="26"/>
                <w:lang w:val="de-DE"/>
              </w:rPr>
              <w:t>.4H</w:t>
            </w:r>
            <w:r w:rsidRPr="006A6857">
              <w:rPr>
                <w:rFonts w:ascii="Times New Roman" w:hAnsi="Times New Roman" w:cs="Times New Roman"/>
                <w:color w:val="000000" w:themeColor="text1"/>
                <w:sz w:val="26"/>
                <w:szCs w:val="26"/>
                <w:vertAlign w:val="subscript"/>
                <w:lang w:val="de-DE"/>
              </w:rPr>
              <w:t>2</w:t>
            </w:r>
            <w:r w:rsidRPr="006A6857">
              <w:rPr>
                <w:rFonts w:ascii="Times New Roman" w:hAnsi="Times New Roman" w:cs="Times New Roman"/>
                <w:color w:val="000000" w:themeColor="text1"/>
                <w:sz w:val="26"/>
                <w:szCs w:val="26"/>
                <w:lang w:val="de-DE"/>
              </w:rPr>
              <w:t>O</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1235.86</w:t>
            </w:r>
          </w:p>
        </w:tc>
        <w:tc>
          <w:tcPr>
            <w:tcW w:w="1596"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 99.0%</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TQ</w:t>
            </w:r>
          </w:p>
        </w:tc>
      </w:tr>
      <w:tr w:rsidR="00145DD0" w:rsidRPr="006A6857" w:rsidTr="006A188C">
        <w:trPr>
          <w:trHeight w:val="317"/>
          <w:jc w:val="center"/>
        </w:trPr>
        <w:tc>
          <w:tcPr>
            <w:tcW w:w="759" w:type="dxa"/>
            <w:vAlign w:val="center"/>
          </w:tcPr>
          <w:p w:rsidR="001A63F9" w:rsidRPr="006A6857" w:rsidRDefault="001A63F9"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09</w:t>
            </w:r>
          </w:p>
        </w:tc>
        <w:tc>
          <w:tcPr>
            <w:tcW w:w="2808" w:type="dxa"/>
            <w:vAlign w:val="center"/>
          </w:tcPr>
          <w:p w:rsidR="001A63F9" w:rsidRPr="006A6857" w:rsidRDefault="001A63F9"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Amoni vanadat</w:t>
            </w:r>
          </w:p>
        </w:tc>
        <w:tc>
          <w:tcPr>
            <w:tcW w:w="2564" w:type="dxa"/>
            <w:vAlign w:val="center"/>
          </w:tcPr>
          <w:p w:rsidR="001A63F9" w:rsidRPr="006A6857" w:rsidRDefault="001A63F9" w:rsidP="00556AA8">
            <w:pPr>
              <w:spacing w:line="360" w:lineRule="auto"/>
              <w:jc w:val="center"/>
              <w:rPr>
                <w:rFonts w:ascii="Times New Roman" w:hAnsi="Times New Roman" w:cs="Times New Roman"/>
                <w:color w:val="000000" w:themeColor="text1"/>
                <w:sz w:val="26"/>
                <w:szCs w:val="26"/>
                <w:vertAlign w:val="subscript"/>
                <w:lang w:val="de-DE"/>
              </w:rPr>
            </w:pPr>
            <w:r w:rsidRPr="006A6857">
              <w:rPr>
                <w:rFonts w:ascii="Times New Roman" w:hAnsi="Times New Roman" w:cs="Times New Roman"/>
                <w:color w:val="000000" w:themeColor="text1"/>
                <w:sz w:val="26"/>
                <w:szCs w:val="26"/>
                <w:lang w:val="de-DE"/>
              </w:rPr>
              <w:t>NH</w:t>
            </w:r>
            <w:r w:rsidRPr="006A6857">
              <w:rPr>
                <w:rFonts w:ascii="Times New Roman" w:hAnsi="Times New Roman" w:cs="Times New Roman"/>
                <w:color w:val="000000" w:themeColor="text1"/>
                <w:sz w:val="26"/>
                <w:szCs w:val="26"/>
                <w:vertAlign w:val="subscript"/>
                <w:lang w:val="de-DE"/>
              </w:rPr>
              <w:t>4</w:t>
            </w:r>
            <w:r w:rsidRPr="006A6857">
              <w:rPr>
                <w:rFonts w:ascii="Times New Roman" w:hAnsi="Times New Roman" w:cs="Times New Roman"/>
                <w:color w:val="000000" w:themeColor="text1"/>
                <w:sz w:val="26"/>
                <w:szCs w:val="26"/>
                <w:lang w:val="de-DE"/>
              </w:rPr>
              <w:t>V</w:t>
            </w:r>
            <w:r w:rsidRPr="006A6857">
              <w:rPr>
                <w:rFonts w:ascii="Times New Roman" w:hAnsi="Times New Roman" w:cs="Times New Roman"/>
                <w:color w:val="000000" w:themeColor="text1"/>
                <w:sz w:val="26"/>
                <w:szCs w:val="26"/>
                <w:vertAlign w:val="subscript"/>
                <w:lang w:val="de-DE"/>
              </w:rPr>
              <w:t>2</w:t>
            </w:r>
            <w:r w:rsidRPr="006A6857">
              <w:rPr>
                <w:rFonts w:ascii="Times New Roman" w:hAnsi="Times New Roman" w:cs="Times New Roman"/>
                <w:color w:val="000000" w:themeColor="text1"/>
                <w:sz w:val="26"/>
                <w:szCs w:val="26"/>
                <w:lang w:val="de-DE"/>
              </w:rPr>
              <w:t>O</w:t>
            </w:r>
            <w:r w:rsidRPr="006A6857">
              <w:rPr>
                <w:rFonts w:ascii="Times New Roman" w:hAnsi="Times New Roman" w:cs="Times New Roman"/>
                <w:color w:val="000000" w:themeColor="text1"/>
                <w:sz w:val="26"/>
                <w:szCs w:val="26"/>
                <w:vertAlign w:val="subscript"/>
                <w:lang w:val="de-DE"/>
              </w:rPr>
              <w:t>3</w:t>
            </w:r>
          </w:p>
        </w:tc>
        <w:tc>
          <w:tcPr>
            <w:tcW w:w="1242" w:type="dxa"/>
            <w:vAlign w:val="center"/>
          </w:tcPr>
          <w:p w:rsidR="001A63F9" w:rsidRPr="006A6857" w:rsidRDefault="003A7119"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116.98</w:t>
            </w:r>
          </w:p>
        </w:tc>
        <w:tc>
          <w:tcPr>
            <w:tcW w:w="1596" w:type="dxa"/>
            <w:vAlign w:val="center"/>
          </w:tcPr>
          <w:p w:rsidR="001A63F9" w:rsidRPr="006A6857" w:rsidRDefault="003A7119"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≥99.5%</w:t>
            </w:r>
          </w:p>
        </w:tc>
        <w:tc>
          <w:tcPr>
            <w:tcW w:w="1242" w:type="dxa"/>
            <w:vAlign w:val="center"/>
          </w:tcPr>
          <w:p w:rsidR="001A63F9" w:rsidRPr="006A6857" w:rsidRDefault="003A7119"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TQ</w:t>
            </w:r>
          </w:p>
        </w:tc>
      </w:tr>
      <w:tr w:rsidR="00145DD0" w:rsidRPr="006A6857" w:rsidTr="006A188C">
        <w:trPr>
          <w:trHeight w:val="561"/>
          <w:jc w:val="center"/>
        </w:trPr>
        <w:tc>
          <w:tcPr>
            <w:tcW w:w="759" w:type="dxa"/>
            <w:vAlign w:val="center"/>
          </w:tcPr>
          <w:p w:rsidR="00A21497" w:rsidRPr="006A6857" w:rsidRDefault="001A63F9"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10</w:t>
            </w:r>
          </w:p>
        </w:tc>
        <w:tc>
          <w:tcPr>
            <w:tcW w:w="2808"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Dung dịch axit nitric đặc</w:t>
            </w:r>
          </w:p>
        </w:tc>
        <w:tc>
          <w:tcPr>
            <w:tcW w:w="2564"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HNO</w:t>
            </w:r>
            <w:r w:rsidRPr="006A6857">
              <w:rPr>
                <w:rFonts w:ascii="Times New Roman" w:hAnsi="Times New Roman" w:cs="Times New Roman"/>
                <w:color w:val="000000" w:themeColor="text1"/>
                <w:sz w:val="26"/>
                <w:szCs w:val="26"/>
                <w:vertAlign w:val="subscript"/>
                <w:lang w:val="de-DE"/>
              </w:rPr>
              <w:t>3</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63.01</w:t>
            </w:r>
          </w:p>
        </w:tc>
        <w:tc>
          <w:tcPr>
            <w:tcW w:w="1596"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65 – 68 %</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TQ</w:t>
            </w:r>
          </w:p>
        </w:tc>
      </w:tr>
      <w:tr w:rsidR="00145DD0" w:rsidRPr="006A6857" w:rsidTr="006A188C">
        <w:trPr>
          <w:trHeight w:val="325"/>
          <w:jc w:val="center"/>
        </w:trPr>
        <w:tc>
          <w:tcPr>
            <w:tcW w:w="759" w:type="dxa"/>
            <w:vAlign w:val="center"/>
          </w:tcPr>
          <w:p w:rsidR="00A21497" w:rsidRPr="006A6857" w:rsidRDefault="001A63F9"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11</w:t>
            </w:r>
          </w:p>
        </w:tc>
        <w:tc>
          <w:tcPr>
            <w:tcW w:w="2808"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Kali dihydro photphat</w:t>
            </w:r>
          </w:p>
        </w:tc>
        <w:tc>
          <w:tcPr>
            <w:tcW w:w="2564"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KH</w:t>
            </w:r>
            <w:r w:rsidRPr="006A6857">
              <w:rPr>
                <w:rFonts w:ascii="Times New Roman" w:hAnsi="Times New Roman" w:cs="Times New Roman"/>
                <w:color w:val="000000" w:themeColor="text1"/>
                <w:sz w:val="26"/>
                <w:szCs w:val="26"/>
                <w:vertAlign w:val="subscript"/>
                <w:lang w:val="de-DE"/>
              </w:rPr>
              <w:t>2</w:t>
            </w:r>
            <w:r w:rsidRPr="006A6857">
              <w:rPr>
                <w:rFonts w:ascii="Times New Roman" w:hAnsi="Times New Roman" w:cs="Times New Roman"/>
                <w:color w:val="000000" w:themeColor="text1"/>
                <w:sz w:val="26"/>
                <w:szCs w:val="26"/>
                <w:lang w:val="de-DE"/>
              </w:rPr>
              <w:t>PO</w:t>
            </w:r>
            <w:r w:rsidRPr="006A6857">
              <w:rPr>
                <w:rFonts w:ascii="Times New Roman" w:hAnsi="Times New Roman" w:cs="Times New Roman"/>
                <w:color w:val="000000" w:themeColor="text1"/>
                <w:sz w:val="26"/>
                <w:szCs w:val="26"/>
                <w:vertAlign w:val="subscript"/>
                <w:lang w:val="de-DE"/>
              </w:rPr>
              <w:t>4</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136.09</w:t>
            </w:r>
          </w:p>
        </w:tc>
        <w:tc>
          <w:tcPr>
            <w:tcW w:w="1596"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 99%</w:t>
            </w:r>
          </w:p>
        </w:tc>
        <w:tc>
          <w:tcPr>
            <w:tcW w:w="1242" w:type="dxa"/>
            <w:vAlign w:val="center"/>
          </w:tcPr>
          <w:p w:rsidR="00A21497" w:rsidRPr="006A6857" w:rsidRDefault="00A2149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TQ</w:t>
            </w:r>
          </w:p>
        </w:tc>
      </w:tr>
    </w:tbl>
    <w:p w:rsidR="00556AA8" w:rsidRDefault="00556AA8" w:rsidP="00C9323C">
      <w:pPr>
        <w:pStyle w:val="Heading2"/>
        <w:numPr>
          <w:ilvl w:val="0"/>
          <w:numId w:val="0"/>
        </w:numPr>
        <w:spacing w:afterLines="60" w:line="360" w:lineRule="auto"/>
        <w:jc w:val="center"/>
      </w:pPr>
      <w:bookmarkStart w:id="94" w:name="_Toc298752849"/>
      <w:r>
        <w:t>Bảng 1 – Danh mục hóa chất sử dụng</w:t>
      </w:r>
    </w:p>
    <w:p w:rsidR="00B109A2" w:rsidRPr="006A6857" w:rsidRDefault="00B109A2" w:rsidP="00C9323C">
      <w:pPr>
        <w:pStyle w:val="Heading2"/>
        <w:spacing w:afterLines="60" w:line="360" w:lineRule="auto"/>
      </w:pPr>
      <w:r w:rsidRPr="006A6857">
        <w:t xml:space="preserve">Chuẩn bị các </w:t>
      </w:r>
      <w:r w:rsidR="00DF689C" w:rsidRPr="006A6857">
        <w:t>hóa chất</w:t>
      </w:r>
      <w:r w:rsidR="00A21497" w:rsidRPr="006A6857">
        <w:t>:</w:t>
      </w:r>
      <w:bookmarkEnd w:id="94"/>
    </w:p>
    <w:p w:rsidR="00B109A2" w:rsidRPr="006A6857" w:rsidRDefault="00B109A2" w:rsidP="00C9323C">
      <w:pPr>
        <w:spacing w:afterLines="60" w:line="360" w:lineRule="auto"/>
        <w:ind w:firstLine="360"/>
        <w:jc w:val="both"/>
        <w:rPr>
          <w:rFonts w:ascii="Times New Roman" w:hAnsi="Times New Roman" w:cs="Times New Roman"/>
          <w:i/>
          <w:color w:val="000000" w:themeColor="text1"/>
          <w:sz w:val="26"/>
          <w:szCs w:val="26"/>
          <w:lang w:val="it-IT"/>
        </w:rPr>
      </w:pPr>
      <w:r w:rsidRPr="006A6857">
        <w:rPr>
          <w:rFonts w:ascii="Times New Roman" w:hAnsi="Times New Roman" w:cs="Times New Roman"/>
          <w:i/>
          <w:color w:val="000000" w:themeColor="text1"/>
          <w:sz w:val="26"/>
          <w:szCs w:val="26"/>
          <w:lang w:val="it-IT"/>
        </w:rPr>
        <w:t>Dung dịch đệm pH = 10:</w:t>
      </w:r>
    </w:p>
    <w:p w:rsidR="005522F4" w:rsidRPr="006A6857" w:rsidRDefault="005522F4" w:rsidP="00C9323C">
      <w:pPr>
        <w:spacing w:afterLines="60" w:line="360" w:lineRule="auto"/>
        <w:ind w:firstLine="360"/>
        <w:jc w:val="both"/>
        <w:rPr>
          <w:rFonts w:ascii="Times New Roman" w:hAnsi="Times New Roman" w:cs="Times New Roman"/>
          <w:color w:val="000000" w:themeColor="text1"/>
          <w:sz w:val="26"/>
          <w:szCs w:val="26"/>
          <w:lang w:val="it-IT"/>
        </w:rPr>
      </w:pPr>
      <w:r w:rsidRPr="006A6857">
        <w:rPr>
          <w:rFonts w:ascii="Times New Roman" w:hAnsi="Times New Roman" w:cs="Times New Roman"/>
          <w:color w:val="000000" w:themeColor="text1"/>
          <w:sz w:val="26"/>
          <w:szCs w:val="26"/>
          <w:lang w:val="it-IT"/>
        </w:rPr>
        <w:t>Dùng becher 100mL cân 100g NH</w:t>
      </w:r>
      <w:r w:rsidRPr="006A6857">
        <w:rPr>
          <w:rFonts w:ascii="Times New Roman" w:hAnsi="Times New Roman" w:cs="Times New Roman"/>
          <w:color w:val="000000" w:themeColor="text1"/>
          <w:sz w:val="26"/>
          <w:szCs w:val="26"/>
          <w:vertAlign w:val="subscript"/>
          <w:lang w:val="it-IT"/>
        </w:rPr>
        <w:t>4</w:t>
      </w:r>
      <w:r w:rsidRPr="006A6857">
        <w:rPr>
          <w:rFonts w:ascii="Times New Roman" w:hAnsi="Times New Roman" w:cs="Times New Roman"/>
          <w:color w:val="000000" w:themeColor="text1"/>
          <w:sz w:val="26"/>
          <w:szCs w:val="26"/>
          <w:lang w:val="it-IT"/>
        </w:rPr>
        <w:t>Cl trên cân kĩ thuật</w:t>
      </w:r>
      <w:r w:rsidR="00B96889" w:rsidRPr="006A6857">
        <w:rPr>
          <w:rFonts w:ascii="Times New Roman" w:hAnsi="Times New Roman" w:cs="Times New Roman"/>
          <w:color w:val="000000" w:themeColor="text1"/>
          <w:sz w:val="26"/>
          <w:szCs w:val="26"/>
          <w:lang w:val="it-IT"/>
        </w:rPr>
        <w:t xml:space="preserve">. </w:t>
      </w:r>
      <w:r w:rsidRPr="006A6857">
        <w:rPr>
          <w:rFonts w:ascii="Times New Roman" w:hAnsi="Times New Roman" w:cs="Times New Roman"/>
          <w:color w:val="000000" w:themeColor="text1"/>
          <w:sz w:val="26"/>
          <w:szCs w:val="26"/>
          <w:lang w:val="it-IT"/>
        </w:rPr>
        <w:t>Cho NH</w:t>
      </w:r>
      <w:r w:rsidRPr="006A6857">
        <w:rPr>
          <w:rFonts w:ascii="Times New Roman" w:hAnsi="Times New Roman" w:cs="Times New Roman"/>
          <w:color w:val="000000" w:themeColor="text1"/>
          <w:sz w:val="26"/>
          <w:szCs w:val="26"/>
          <w:vertAlign w:val="subscript"/>
          <w:lang w:val="it-IT"/>
        </w:rPr>
        <w:t>4</w:t>
      </w:r>
      <w:r w:rsidRPr="006A6857">
        <w:rPr>
          <w:rFonts w:ascii="Times New Roman" w:hAnsi="Times New Roman" w:cs="Times New Roman"/>
          <w:color w:val="000000" w:themeColor="text1"/>
          <w:sz w:val="26"/>
          <w:szCs w:val="26"/>
          <w:lang w:val="it-IT"/>
        </w:rPr>
        <w:t>Cl nào fiol 1L hòa tan bằng khoảng 500mL nước cất, thêm 350mL d</w:t>
      </w:r>
      <w:r w:rsidR="00B96889" w:rsidRPr="006A6857">
        <w:rPr>
          <w:rFonts w:ascii="Times New Roman" w:hAnsi="Times New Roman" w:cs="Times New Roman"/>
          <w:color w:val="000000" w:themeColor="text1"/>
          <w:sz w:val="26"/>
          <w:szCs w:val="26"/>
          <w:lang w:val="it-IT"/>
        </w:rPr>
        <w:t>ung dịch amoniac đậm đặc(được lấy bằng ống đong 500mL) và định mức bằng nước cất lên 1000mL. Kiểm tra bằng giấy pH, nhận thấy dung dịch có pH = 10. Cho dung dịch vào chai thủy tinh dung tích 1L, đậy nắp kín.</w:t>
      </w:r>
    </w:p>
    <w:p w:rsidR="00B109A2" w:rsidRPr="006A6857" w:rsidRDefault="00B109A2" w:rsidP="00C9323C">
      <w:pPr>
        <w:spacing w:afterLines="60" w:line="360" w:lineRule="auto"/>
        <w:ind w:firstLine="360"/>
        <w:jc w:val="both"/>
        <w:rPr>
          <w:rFonts w:ascii="Times New Roman" w:hAnsi="Times New Roman" w:cs="Times New Roman"/>
          <w:i/>
          <w:color w:val="000000" w:themeColor="text1"/>
          <w:sz w:val="26"/>
          <w:szCs w:val="26"/>
          <w:lang w:val="de-DE"/>
        </w:rPr>
      </w:pPr>
      <w:bookmarkStart w:id="95" w:name="_Toc298176847"/>
      <w:r w:rsidRPr="006A6857">
        <w:rPr>
          <w:rFonts w:ascii="Times New Roman" w:hAnsi="Times New Roman" w:cs="Times New Roman"/>
          <w:i/>
          <w:color w:val="000000" w:themeColor="text1"/>
          <w:sz w:val="26"/>
          <w:szCs w:val="26"/>
          <w:lang w:val="de-DE"/>
        </w:rPr>
        <w:t>Dung dịch EDTA 0.0100M</w:t>
      </w:r>
      <w:r w:rsidR="00A21497" w:rsidRPr="006A6857">
        <w:rPr>
          <w:rFonts w:ascii="Times New Roman" w:hAnsi="Times New Roman" w:cs="Times New Roman"/>
          <w:i/>
          <w:color w:val="000000" w:themeColor="text1"/>
          <w:sz w:val="26"/>
          <w:szCs w:val="26"/>
          <w:lang w:val="de-DE"/>
        </w:rPr>
        <w:t>:</w:t>
      </w:r>
      <w:bookmarkEnd w:id="95"/>
    </w:p>
    <w:p w:rsidR="00B109A2" w:rsidRPr="006A6857" w:rsidRDefault="00B109A2"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lastRenderedPageBreak/>
        <w:t>Cân chính xác trên cân phân tích 3.7220g EDTA</w:t>
      </w:r>
      <w:r w:rsidR="001A5A95" w:rsidRPr="006A6857">
        <w:rPr>
          <w:rFonts w:ascii="Times New Roman" w:hAnsi="Times New Roman" w:cs="Times New Roman"/>
          <w:color w:val="000000" w:themeColor="text1"/>
          <w:sz w:val="26"/>
          <w:szCs w:val="26"/>
          <w:lang w:val="de-DE"/>
        </w:rPr>
        <w:t xml:space="preserve"> trên giấy cân, cho vào fiol 1L,</w:t>
      </w:r>
      <w:r w:rsidRPr="006A6857">
        <w:rPr>
          <w:rFonts w:ascii="Times New Roman" w:hAnsi="Times New Roman" w:cs="Times New Roman"/>
          <w:color w:val="000000" w:themeColor="text1"/>
          <w:sz w:val="26"/>
          <w:szCs w:val="26"/>
          <w:lang w:val="de-DE"/>
        </w:rPr>
        <w:t xml:space="preserve"> hòa tan </w:t>
      </w:r>
      <w:r w:rsidR="001A5A95" w:rsidRPr="006A6857">
        <w:rPr>
          <w:rFonts w:ascii="Times New Roman" w:hAnsi="Times New Roman" w:cs="Times New Roman"/>
          <w:color w:val="000000" w:themeColor="text1"/>
          <w:sz w:val="26"/>
          <w:szCs w:val="26"/>
          <w:lang w:val="de-DE"/>
        </w:rPr>
        <w:t xml:space="preserve">rồi </w:t>
      </w:r>
      <w:r w:rsidRPr="006A6857">
        <w:rPr>
          <w:rFonts w:ascii="Times New Roman" w:hAnsi="Times New Roman" w:cs="Times New Roman"/>
          <w:color w:val="000000" w:themeColor="text1"/>
          <w:sz w:val="26"/>
          <w:szCs w:val="26"/>
          <w:lang w:val="de-DE"/>
        </w:rPr>
        <w:t>định mứ</w:t>
      </w:r>
      <w:r w:rsidR="001A5A95" w:rsidRPr="006A6857">
        <w:rPr>
          <w:rFonts w:ascii="Times New Roman" w:hAnsi="Times New Roman" w:cs="Times New Roman"/>
          <w:color w:val="000000" w:themeColor="text1"/>
          <w:sz w:val="26"/>
          <w:szCs w:val="26"/>
          <w:lang w:val="de-DE"/>
        </w:rPr>
        <w:t>c bằng nước cất</w:t>
      </w:r>
      <w:r w:rsidRPr="006A6857">
        <w:rPr>
          <w:rFonts w:ascii="Times New Roman" w:hAnsi="Times New Roman" w:cs="Times New Roman"/>
          <w:color w:val="000000" w:themeColor="text1"/>
          <w:sz w:val="26"/>
          <w:szCs w:val="26"/>
          <w:lang w:val="de-DE"/>
        </w:rPr>
        <w:t xml:space="preserve"> </w:t>
      </w:r>
      <w:r w:rsidR="001A5A95" w:rsidRPr="006A6857">
        <w:rPr>
          <w:rFonts w:ascii="Times New Roman" w:hAnsi="Times New Roman" w:cs="Times New Roman"/>
          <w:color w:val="000000" w:themeColor="text1"/>
          <w:sz w:val="26"/>
          <w:szCs w:val="26"/>
          <w:lang w:val="de-DE"/>
        </w:rPr>
        <w:t>lên 1000.00 mL ở nhiệt độ phòng</w:t>
      </w:r>
      <w:r w:rsidRPr="006A6857">
        <w:rPr>
          <w:rFonts w:ascii="Times New Roman" w:hAnsi="Times New Roman" w:cs="Times New Roman"/>
          <w:color w:val="000000" w:themeColor="text1"/>
          <w:sz w:val="26"/>
          <w:szCs w:val="26"/>
          <w:lang w:val="de-DE"/>
        </w:rPr>
        <w:t>.</w:t>
      </w:r>
      <w:r w:rsidR="00B96889" w:rsidRPr="006A6857">
        <w:rPr>
          <w:rFonts w:ascii="Times New Roman" w:hAnsi="Times New Roman" w:cs="Times New Roman"/>
          <w:color w:val="000000" w:themeColor="text1"/>
          <w:sz w:val="26"/>
          <w:szCs w:val="26"/>
          <w:lang w:val="de-DE"/>
        </w:rPr>
        <w:t xml:space="preserve"> Cho vài chai thủy tinh dung tích 1L và đậy nắp kín.</w:t>
      </w:r>
    </w:p>
    <w:p w:rsidR="00300E7B" w:rsidRPr="006A6857" w:rsidRDefault="00300E7B" w:rsidP="00C9323C">
      <w:pPr>
        <w:spacing w:afterLines="60" w:line="360" w:lineRule="auto"/>
        <w:ind w:firstLine="360"/>
        <w:jc w:val="both"/>
        <w:rPr>
          <w:rFonts w:ascii="Times New Roman" w:hAnsi="Times New Roman" w:cs="Times New Roman"/>
          <w:i/>
          <w:color w:val="000000" w:themeColor="text1"/>
          <w:sz w:val="26"/>
          <w:szCs w:val="26"/>
          <w:lang w:val="de-DE"/>
        </w:rPr>
      </w:pPr>
      <w:r w:rsidRPr="006A6857">
        <w:rPr>
          <w:rFonts w:ascii="Times New Roman" w:hAnsi="Times New Roman" w:cs="Times New Roman"/>
          <w:i/>
          <w:color w:val="000000" w:themeColor="text1"/>
          <w:sz w:val="26"/>
          <w:szCs w:val="26"/>
          <w:lang w:val="de-DE"/>
        </w:rPr>
        <w:t>Chỉ thị NET:</w:t>
      </w:r>
    </w:p>
    <w:p w:rsidR="00D851A9" w:rsidRPr="006A6857" w:rsidRDefault="00D851A9" w:rsidP="00C9323C">
      <w:pPr>
        <w:spacing w:afterLines="60" w:line="360" w:lineRule="auto"/>
        <w:ind w:firstLine="360"/>
        <w:jc w:val="both"/>
        <w:rPr>
          <w:rFonts w:ascii="Times New Roman" w:hAnsi="Times New Roman" w:cs="Times New Roman"/>
          <w:b/>
          <w:color w:val="000000" w:themeColor="text1"/>
          <w:sz w:val="26"/>
          <w:szCs w:val="26"/>
          <w:lang w:val="de-DE"/>
        </w:rPr>
      </w:pPr>
      <w:r w:rsidRPr="006A6857">
        <w:rPr>
          <w:rFonts w:ascii="Times New Roman" w:hAnsi="Times New Roman" w:cs="Times New Roman"/>
          <w:color w:val="000000" w:themeColor="text1"/>
          <w:sz w:val="26"/>
          <w:szCs w:val="26"/>
        </w:rPr>
        <w:t>Cân 1g NET trộn đều với 100g KCl và nghìn mịn. Chỉ thị được cất trong chai nâu kín.</w:t>
      </w:r>
    </w:p>
    <w:p w:rsidR="001A5A95" w:rsidRPr="006A6857" w:rsidRDefault="001A5A95" w:rsidP="00C9323C">
      <w:pPr>
        <w:spacing w:afterLines="60" w:line="360" w:lineRule="auto"/>
        <w:ind w:firstLine="360"/>
        <w:jc w:val="both"/>
        <w:rPr>
          <w:rFonts w:ascii="Times New Roman" w:hAnsi="Times New Roman" w:cs="Times New Roman"/>
          <w:i/>
          <w:color w:val="000000" w:themeColor="text1"/>
          <w:sz w:val="26"/>
          <w:szCs w:val="26"/>
          <w:lang w:val="de-DE"/>
        </w:rPr>
      </w:pPr>
      <w:r w:rsidRPr="006A6857">
        <w:rPr>
          <w:rFonts w:ascii="Times New Roman" w:hAnsi="Times New Roman" w:cs="Times New Roman"/>
          <w:i/>
          <w:color w:val="000000" w:themeColor="text1"/>
          <w:sz w:val="26"/>
          <w:szCs w:val="26"/>
          <w:lang w:val="de-DE"/>
        </w:rPr>
        <w:t>Dung dịch axit nitric 1:1 :</w:t>
      </w:r>
    </w:p>
    <w:p w:rsidR="001A5A95" w:rsidRPr="006A6857" w:rsidRDefault="00733109" w:rsidP="00C9323C">
      <w:pPr>
        <w:spacing w:afterLines="60" w:line="360" w:lineRule="auto"/>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Dùng ống đ</w:t>
      </w:r>
      <w:r w:rsidR="001A5A95" w:rsidRPr="006A6857">
        <w:rPr>
          <w:rFonts w:ascii="Times New Roman" w:hAnsi="Times New Roman" w:cs="Times New Roman"/>
          <w:color w:val="000000" w:themeColor="text1"/>
          <w:sz w:val="26"/>
          <w:szCs w:val="26"/>
          <w:lang w:val="de-DE"/>
        </w:rPr>
        <w:t>ong</w:t>
      </w:r>
      <w:r w:rsidRPr="006A6857">
        <w:rPr>
          <w:rFonts w:ascii="Times New Roman" w:hAnsi="Times New Roman" w:cs="Times New Roman"/>
          <w:color w:val="000000" w:themeColor="text1"/>
          <w:sz w:val="26"/>
          <w:szCs w:val="26"/>
          <w:lang w:val="de-DE"/>
        </w:rPr>
        <w:t xml:space="preserve"> lấy</w:t>
      </w:r>
      <w:r w:rsidR="001A5A95" w:rsidRPr="006A6857">
        <w:rPr>
          <w:rFonts w:ascii="Times New Roman" w:hAnsi="Times New Roman" w:cs="Times New Roman"/>
          <w:color w:val="000000" w:themeColor="text1"/>
          <w:sz w:val="26"/>
          <w:szCs w:val="26"/>
          <w:lang w:val="de-DE"/>
        </w:rPr>
        <w:t xml:space="preserve"> 500mL </w:t>
      </w:r>
      <w:r w:rsidRPr="006A6857">
        <w:rPr>
          <w:rFonts w:ascii="Times New Roman" w:hAnsi="Times New Roman" w:cs="Times New Roman"/>
          <w:color w:val="000000" w:themeColor="text1"/>
          <w:sz w:val="26"/>
          <w:szCs w:val="26"/>
          <w:lang w:val="de-DE"/>
        </w:rPr>
        <w:t>HNO</w:t>
      </w:r>
      <w:r w:rsidRPr="006A6857">
        <w:rPr>
          <w:rFonts w:ascii="Times New Roman" w:hAnsi="Times New Roman" w:cs="Times New Roman"/>
          <w:color w:val="000000" w:themeColor="text1"/>
          <w:sz w:val="26"/>
          <w:szCs w:val="26"/>
          <w:vertAlign w:val="subscript"/>
          <w:lang w:val="de-DE"/>
        </w:rPr>
        <w:t>3</w:t>
      </w:r>
      <w:r w:rsidRPr="006A6857">
        <w:rPr>
          <w:rFonts w:ascii="Times New Roman" w:hAnsi="Times New Roman" w:cs="Times New Roman"/>
          <w:color w:val="000000" w:themeColor="text1"/>
          <w:sz w:val="26"/>
          <w:szCs w:val="26"/>
          <w:lang w:val="de-DE"/>
        </w:rPr>
        <w:t xml:space="preserve"> đặc hòa trộn với 500mL nước cất được 1L dung dịch HNO</w:t>
      </w:r>
      <w:r w:rsidRPr="006A6857">
        <w:rPr>
          <w:rFonts w:ascii="Times New Roman" w:hAnsi="Times New Roman" w:cs="Times New Roman"/>
          <w:color w:val="000000" w:themeColor="text1"/>
          <w:sz w:val="26"/>
          <w:szCs w:val="26"/>
          <w:vertAlign w:val="subscript"/>
          <w:lang w:val="de-DE"/>
        </w:rPr>
        <w:t>3</w:t>
      </w:r>
      <w:r w:rsidRPr="006A6857">
        <w:rPr>
          <w:rFonts w:ascii="Times New Roman" w:hAnsi="Times New Roman" w:cs="Times New Roman"/>
          <w:color w:val="000000" w:themeColor="text1"/>
          <w:sz w:val="26"/>
          <w:szCs w:val="26"/>
          <w:lang w:val="de-DE"/>
        </w:rPr>
        <w:t xml:space="preserve"> 1:1. Cho dung dịch thu được vào chai thủy tinh nâu dung tích 1L, đậy nắp kín.</w:t>
      </w:r>
    </w:p>
    <w:p w:rsidR="00495C8C" w:rsidRPr="006A6857" w:rsidRDefault="00495C8C" w:rsidP="00C9323C">
      <w:pPr>
        <w:spacing w:afterLines="60" w:line="360" w:lineRule="auto"/>
        <w:ind w:firstLine="360"/>
        <w:jc w:val="both"/>
        <w:rPr>
          <w:rFonts w:ascii="Times New Roman" w:hAnsi="Times New Roman" w:cs="Times New Roman"/>
          <w:i/>
          <w:color w:val="000000" w:themeColor="text1"/>
          <w:sz w:val="26"/>
          <w:szCs w:val="26"/>
        </w:rPr>
      </w:pPr>
      <w:r w:rsidRPr="006A6857">
        <w:rPr>
          <w:rFonts w:ascii="Times New Roman" w:hAnsi="Times New Roman" w:cs="Times New Roman"/>
          <w:i/>
          <w:color w:val="000000" w:themeColor="text1"/>
          <w:sz w:val="26"/>
          <w:szCs w:val="26"/>
        </w:rPr>
        <w:t>Dung dịch KH</w:t>
      </w:r>
      <w:r w:rsidRPr="006A6857">
        <w:rPr>
          <w:rFonts w:ascii="Times New Roman" w:hAnsi="Times New Roman" w:cs="Times New Roman"/>
          <w:i/>
          <w:color w:val="000000" w:themeColor="text1"/>
          <w:sz w:val="26"/>
          <w:szCs w:val="26"/>
          <w:vertAlign w:val="subscript"/>
        </w:rPr>
        <w:t>2</w:t>
      </w:r>
      <w:r w:rsidRPr="006A6857">
        <w:rPr>
          <w:rFonts w:ascii="Times New Roman" w:hAnsi="Times New Roman" w:cs="Times New Roman"/>
          <w:i/>
          <w:color w:val="000000" w:themeColor="text1"/>
          <w:sz w:val="26"/>
          <w:szCs w:val="26"/>
        </w:rPr>
        <w:t>PO</w:t>
      </w:r>
      <w:r w:rsidRPr="006A6857">
        <w:rPr>
          <w:rFonts w:ascii="Times New Roman" w:hAnsi="Times New Roman" w:cs="Times New Roman"/>
          <w:i/>
          <w:color w:val="000000" w:themeColor="text1"/>
          <w:sz w:val="26"/>
          <w:szCs w:val="26"/>
          <w:vertAlign w:val="subscript"/>
        </w:rPr>
        <w:t>4</w:t>
      </w:r>
      <w:r w:rsidRPr="006A6857">
        <w:rPr>
          <w:rFonts w:ascii="Times New Roman" w:hAnsi="Times New Roman" w:cs="Times New Roman"/>
          <w:i/>
          <w:color w:val="000000" w:themeColor="text1"/>
          <w:sz w:val="26"/>
          <w:szCs w:val="26"/>
        </w:rPr>
        <w:t xml:space="preserve"> 10</w:t>
      </w:r>
      <w:r w:rsidRPr="006A6857">
        <w:rPr>
          <w:rFonts w:ascii="Times New Roman" w:hAnsi="Times New Roman" w:cs="Times New Roman"/>
          <w:i/>
          <w:color w:val="000000" w:themeColor="text1"/>
          <w:sz w:val="26"/>
          <w:szCs w:val="26"/>
          <w:vertAlign w:val="superscript"/>
        </w:rPr>
        <w:t>-3</w:t>
      </w:r>
      <w:r w:rsidRPr="006A6857">
        <w:rPr>
          <w:rFonts w:ascii="Times New Roman" w:hAnsi="Times New Roman" w:cs="Times New Roman"/>
          <w:i/>
          <w:color w:val="000000" w:themeColor="text1"/>
          <w:sz w:val="26"/>
          <w:szCs w:val="26"/>
        </w:rPr>
        <w:t>M:</w:t>
      </w:r>
    </w:p>
    <w:p w:rsidR="00495C8C" w:rsidRPr="006A6857" w:rsidRDefault="00495C8C" w:rsidP="00C9323C">
      <w:pPr>
        <w:spacing w:afterLines="60" w:line="360" w:lineRule="auto"/>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Cân 1.3512g KH</w:t>
      </w:r>
      <w:r w:rsidRPr="006A6857">
        <w:rPr>
          <w:rFonts w:ascii="Times New Roman" w:hAnsi="Times New Roman" w:cs="Times New Roman"/>
          <w:color w:val="000000" w:themeColor="text1"/>
          <w:sz w:val="26"/>
          <w:szCs w:val="26"/>
          <w:vertAlign w:val="subscript"/>
        </w:rPr>
        <w:t>2</w:t>
      </w:r>
      <w:r w:rsidRPr="006A6857">
        <w:rPr>
          <w:rFonts w:ascii="Times New Roman" w:hAnsi="Times New Roman" w:cs="Times New Roman"/>
          <w:color w:val="000000" w:themeColor="text1"/>
          <w:sz w:val="26"/>
          <w:szCs w:val="26"/>
        </w:rPr>
        <w:t>PO</w:t>
      </w:r>
      <w:r w:rsidRPr="006A6857">
        <w:rPr>
          <w:rFonts w:ascii="Times New Roman" w:hAnsi="Times New Roman" w:cs="Times New Roman"/>
          <w:color w:val="000000" w:themeColor="text1"/>
          <w:sz w:val="26"/>
          <w:szCs w:val="26"/>
          <w:vertAlign w:val="subscript"/>
        </w:rPr>
        <w:t>4</w:t>
      </w:r>
      <w:r w:rsidRPr="006A6857">
        <w:rPr>
          <w:rFonts w:ascii="Times New Roman" w:hAnsi="Times New Roman" w:cs="Times New Roman"/>
          <w:color w:val="000000" w:themeColor="text1"/>
          <w:sz w:val="26"/>
          <w:szCs w:val="26"/>
        </w:rPr>
        <w:t>, hòa tan và định mức thành 100ml dung dịch KH</w:t>
      </w:r>
      <w:r w:rsidRPr="006A6857">
        <w:rPr>
          <w:rFonts w:ascii="Times New Roman" w:hAnsi="Times New Roman" w:cs="Times New Roman"/>
          <w:color w:val="000000" w:themeColor="text1"/>
          <w:sz w:val="26"/>
          <w:szCs w:val="26"/>
          <w:vertAlign w:val="subscript"/>
        </w:rPr>
        <w:t>2</w:t>
      </w:r>
      <w:r w:rsidRPr="006A6857">
        <w:rPr>
          <w:rFonts w:ascii="Times New Roman" w:hAnsi="Times New Roman" w:cs="Times New Roman"/>
          <w:color w:val="000000" w:themeColor="text1"/>
          <w:sz w:val="26"/>
          <w:szCs w:val="26"/>
        </w:rPr>
        <w:t>PO</w:t>
      </w:r>
      <w:r w:rsidRPr="006A6857">
        <w:rPr>
          <w:rFonts w:ascii="Times New Roman" w:hAnsi="Times New Roman" w:cs="Times New Roman"/>
          <w:color w:val="000000" w:themeColor="text1"/>
          <w:sz w:val="26"/>
          <w:szCs w:val="26"/>
          <w:vertAlign w:val="subscript"/>
        </w:rPr>
        <w:t>4</w:t>
      </w:r>
      <w:r w:rsidRPr="006A6857">
        <w:rPr>
          <w:rFonts w:ascii="Times New Roman" w:hAnsi="Times New Roman" w:cs="Times New Roman"/>
          <w:color w:val="000000" w:themeColor="text1"/>
          <w:sz w:val="26"/>
          <w:szCs w:val="26"/>
        </w:rPr>
        <w:t xml:space="preserve"> 10</w:t>
      </w:r>
      <w:r w:rsidRPr="006A6857">
        <w:rPr>
          <w:rFonts w:ascii="Times New Roman" w:hAnsi="Times New Roman" w:cs="Times New Roman"/>
          <w:color w:val="000000" w:themeColor="text1"/>
          <w:sz w:val="26"/>
          <w:szCs w:val="26"/>
          <w:vertAlign w:val="superscript"/>
        </w:rPr>
        <w:t>-1</w:t>
      </w:r>
      <w:r w:rsidRPr="006A6857">
        <w:rPr>
          <w:rFonts w:ascii="Times New Roman" w:hAnsi="Times New Roman" w:cs="Times New Roman"/>
          <w:color w:val="000000" w:themeColor="text1"/>
          <w:sz w:val="26"/>
          <w:szCs w:val="26"/>
        </w:rPr>
        <w:t>M, rút 10 ml dung dịch 10</w:t>
      </w:r>
      <w:r w:rsidRPr="006A6857">
        <w:rPr>
          <w:rFonts w:ascii="Times New Roman" w:hAnsi="Times New Roman" w:cs="Times New Roman"/>
          <w:color w:val="000000" w:themeColor="text1"/>
          <w:sz w:val="26"/>
          <w:szCs w:val="26"/>
          <w:vertAlign w:val="superscript"/>
        </w:rPr>
        <w:t>-1</w:t>
      </w:r>
      <w:r w:rsidRPr="006A6857">
        <w:rPr>
          <w:rFonts w:ascii="Times New Roman" w:hAnsi="Times New Roman" w:cs="Times New Roman"/>
          <w:color w:val="000000" w:themeColor="text1"/>
          <w:sz w:val="26"/>
          <w:szCs w:val="26"/>
        </w:rPr>
        <w:t>M và định mức thành 1L dung dịch KH</w:t>
      </w:r>
      <w:r w:rsidRPr="006A6857">
        <w:rPr>
          <w:rFonts w:ascii="Times New Roman" w:hAnsi="Times New Roman" w:cs="Times New Roman"/>
          <w:color w:val="000000" w:themeColor="text1"/>
          <w:sz w:val="26"/>
          <w:szCs w:val="26"/>
          <w:vertAlign w:val="subscript"/>
        </w:rPr>
        <w:t>2</w:t>
      </w:r>
      <w:r w:rsidRPr="006A6857">
        <w:rPr>
          <w:rFonts w:ascii="Times New Roman" w:hAnsi="Times New Roman" w:cs="Times New Roman"/>
          <w:color w:val="000000" w:themeColor="text1"/>
          <w:sz w:val="26"/>
          <w:szCs w:val="26"/>
        </w:rPr>
        <w:t>PO</w:t>
      </w:r>
      <w:r w:rsidRPr="006A6857">
        <w:rPr>
          <w:rFonts w:ascii="Times New Roman" w:hAnsi="Times New Roman" w:cs="Times New Roman"/>
          <w:color w:val="000000" w:themeColor="text1"/>
          <w:sz w:val="26"/>
          <w:szCs w:val="26"/>
          <w:vertAlign w:val="subscript"/>
        </w:rPr>
        <w:t>4</w:t>
      </w:r>
      <w:r w:rsidRPr="006A6857">
        <w:rPr>
          <w:rFonts w:ascii="Times New Roman" w:hAnsi="Times New Roman" w:cs="Times New Roman"/>
          <w:color w:val="000000" w:themeColor="text1"/>
          <w:sz w:val="26"/>
          <w:szCs w:val="26"/>
        </w:rPr>
        <w:t xml:space="preserve"> 10</w:t>
      </w:r>
      <w:r w:rsidRPr="006A6857">
        <w:rPr>
          <w:rFonts w:ascii="Times New Roman" w:hAnsi="Times New Roman" w:cs="Times New Roman"/>
          <w:color w:val="000000" w:themeColor="text1"/>
          <w:sz w:val="26"/>
          <w:szCs w:val="26"/>
          <w:vertAlign w:val="superscript"/>
        </w:rPr>
        <w:t>-3</w:t>
      </w:r>
      <w:r w:rsidRPr="006A6857">
        <w:rPr>
          <w:rFonts w:ascii="Times New Roman" w:hAnsi="Times New Roman" w:cs="Times New Roman"/>
          <w:color w:val="000000" w:themeColor="text1"/>
          <w:sz w:val="26"/>
          <w:szCs w:val="26"/>
        </w:rPr>
        <w:t>M.</w:t>
      </w:r>
    </w:p>
    <w:p w:rsidR="0073451E" w:rsidRPr="006A6857" w:rsidRDefault="0073451E" w:rsidP="00C9323C">
      <w:pPr>
        <w:spacing w:afterLines="60" w:line="360" w:lineRule="auto"/>
        <w:ind w:firstLine="360"/>
        <w:jc w:val="both"/>
        <w:rPr>
          <w:rFonts w:ascii="Times New Roman" w:hAnsi="Times New Roman" w:cs="Times New Roman"/>
          <w:i/>
          <w:color w:val="000000" w:themeColor="text1"/>
          <w:sz w:val="26"/>
          <w:szCs w:val="26"/>
          <w:lang w:val="de-DE"/>
        </w:rPr>
      </w:pPr>
      <w:bookmarkStart w:id="96" w:name="_Toc298176848"/>
      <w:r w:rsidRPr="006A6857">
        <w:rPr>
          <w:rFonts w:ascii="Times New Roman" w:hAnsi="Times New Roman" w:cs="Times New Roman"/>
          <w:i/>
          <w:color w:val="000000" w:themeColor="text1"/>
          <w:sz w:val="26"/>
          <w:szCs w:val="26"/>
          <w:lang w:val="de-DE"/>
        </w:rPr>
        <w:t xml:space="preserve">Dung dịch </w:t>
      </w:r>
      <w:r w:rsidR="00300E7B" w:rsidRPr="006A6857">
        <w:rPr>
          <w:rFonts w:ascii="Times New Roman" w:hAnsi="Times New Roman" w:cs="Times New Roman"/>
          <w:i/>
          <w:color w:val="000000" w:themeColor="text1"/>
          <w:sz w:val="26"/>
          <w:szCs w:val="26"/>
          <w:lang w:val="de-DE"/>
        </w:rPr>
        <w:t>p</w:t>
      </w:r>
      <w:r w:rsidRPr="006A6857">
        <w:rPr>
          <w:rFonts w:ascii="Times New Roman" w:hAnsi="Times New Roman" w:cs="Times New Roman"/>
          <w:i/>
          <w:color w:val="000000" w:themeColor="text1"/>
          <w:sz w:val="26"/>
          <w:szCs w:val="26"/>
          <w:lang w:val="de-DE"/>
        </w:rPr>
        <w:t>ho</w:t>
      </w:r>
      <w:r w:rsidR="00252166" w:rsidRPr="006A6857">
        <w:rPr>
          <w:rFonts w:ascii="Times New Roman" w:hAnsi="Times New Roman" w:cs="Times New Roman"/>
          <w:i/>
          <w:color w:val="000000" w:themeColor="text1"/>
          <w:sz w:val="26"/>
          <w:szCs w:val="26"/>
          <w:lang w:val="de-DE"/>
        </w:rPr>
        <w:t>t</w:t>
      </w:r>
      <w:r w:rsidRPr="006A6857">
        <w:rPr>
          <w:rFonts w:ascii="Times New Roman" w:hAnsi="Times New Roman" w:cs="Times New Roman"/>
          <w:i/>
          <w:color w:val="000000" w:themeColor="text1"/>
          <w:sz w:val="26"/>
          <w:szCs w:val="26"/>
          <w:lang w:val="de-DE"/>
        </w:rPr>
        <w:t>pho nồng độ 1000mg photpho/L:</w:t>
      </w:r>
      <w:bookmarkEnd w:id="96"/>
    </w:p>
    <w:p w:rsidR="001A5A95" w:rsidRPr="006A6857" w:rsidRDefault="0073451E" w:rsidP="00C9323C">
      <w:pPr>
        <w:spacing w:afterLines="60" w:line="360" w:lineRule="auto"/>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 xml:space="preserve">Cân </w:t>
      </w:r>
      <w:r w:rsidR="00A21497" w:rsidRPr="006A6857">
        <w:rPr>
          <w:rFonts w:ascii="Times New Roman" w:hAnsi="Times New Roman" w:cs="Times New Roman"/>
          <w:color w:val="000000" w:themeColor="text1"/>
          <w:sz w:val="26"/>
          <w:szCs w:val="26"/>
          <w:lang w:val="de-DE"/>
        </w:rPr>
        <w:t>4.3900</w:t>
      </w:r>
      <w:r w:rsidRPr="006A6857">
        <w:rPr>
          <w:rFonts w:ascii="Times New Roman" w:hAnsi="Times New Roman" w:cs="Times New Roman"/>
          <w:color w:val="000000" w:themeColor="text1"/>
          <w:sz w:val="26"/>
          <w:szCs w:val="26"/>
          <w:lang w:val="de-DE"/>
        </w:rPr>
        <w:t>g KH</w:t>
      </w:r>
      <w:r w:rsidRPr="006A6857">
        <w:rPr>
          <w:rFonts w:ascii="Times New Roman" w:hAnsi="Times New Roman" w:cs="Times New Roman"/>
          <w:color w:val="000000" w:themeColor="text1"/>
          <w:sz w:val="26"/>
          <w:szCs w:val="26"/>
          <w:vertAlign w:val="subscript"/>
          <w:lang w:val="de-DE"/>
        </w:rPr>
        <w:t>2</w:t>
      </w:r>
      <w:r w:rsidRPr="006A6857">
        <w:rPr>
          <w:rFonts w:ascii="Times New Roman" w:hAnsi="Times New Roman" w:cs="Times New Roman"/>
          <w:color w:val="000000" w:themeColor="text1"/>
          <w:sz w:val="26"/>
          <w:szCs w:val="26"/>
          <w:lang w:val="de-DE"/>
        </w:rPr>
        <w:t>PO</w:t>
      </w:r>
      <w:r w:rsidRPr="006A6857">
        <w:rPr>
          <w:rFonts w:ascii="Times New Roman" w:hAnsi="Times New Roman" w:cs="Times New Roman"/>
          <w:color w:val="000000" w:themeColor="text1"/>
          <w:sz w:val="26"/>
          <w:szCs w:val="26"/>
          <w:vertAlign w:val="subscript"/>
          <w:lang w:val="de-DE"/>
        </w:rPr>
        <w:t>4</w:t>
      </w:r>
      <w:r w:rsidRPr="006A6857">
        <w:rPr>
          <w:rFonts w:ascii="Times New Roman" w:hAnsi="Times New Roman" w:cs="Times New Roman"/>
          <w:color w:val="000000" w:themeColor="text1"/>
          <w:sz w:val="26"/>
          <w:szCs w:val="26"/>
          <w:lang w:val="de-DE"/>
        </w:rPr>
        <w:t xml:space="preserve"> khan</w:t>
      </w:r>
      <w:r w:rsidR="00A21497" w:rsidRPr="006A6857">
        <w:rPr>
          <w:rFonts w:ascii="Times New Roman" w:hAnsi="Times New Roman" w:cs="Times New Roman"/>
          <w:color w:val="000000" w:themeColor="text1"/>
          <w:sz w:val="26"/>
          <w:szCs w:val="26"/>
          <w:lang w:val="de-DE"/>
        </w:rPr>
        <w:t xml:space="preserve"> </w:t>
      </w:r>
      <w:r w:rsidR="00B96889" w:rsidRPr="006A6857">
        <w:rPr>
          <w:rFonts w:ascii="Times New Roman" w:hAnsi="Times New Roman" w:cs="Times New Roman"/>
          <w:color w:val="000000" w:themeColor="text1"/>
          <w:sz w:val="26"/>
          <w:szCs w:val="26"/>
          <w:lang w:val="de-DE"/>
        </w:rPr>
        <w:t xml:space="preserve">bằng </w:t>
      </w:r>
      <w:r w:rsidR="00A21497" w:rsidRPr="006A6857">
        <w:rPr>
          <w:rFonts w:ascii="Times New Roman" w:hAnsi="Times New Roman" w:cs="Times New Roman"/>
          <w:color w:val="000000" w:themeColor="text1"/>
          <w:sz w:val="26"/>
          <w:szCs w:val="26"/>
          <w:lang w:val="de-DE"/>
        </w:rPr>
        <w:t>giấy cân</w:t>
      </w:r>
      <w:r w:rsidR="00B96889" w:rsidRPr="006A6857">
        <w:rPr>
          <w:rFonts w:ascii="Times New Roman" w:hAnsi="Times New Roman" w:cs="Times New Roman"/>
          <w:color w:val="000000" w:themeColor="text1"/>
          <w:sz w:val="26"/>
          <w:szCs w:val="26"/>
          <w:lang w:val="de-DE"/>
        </w:rPr>
        <w:t xml:space="preserve"> trên cân phân tích</w:t>
      </w:r>
      <w:r w:rsidRPr="006A6857">
        <w:rPr>
          <w:rFonts w:ascii="Times New Roman" w:hAnsi="Times New Roman" w:cs="Times New Roman"/>
          <w:color w:val="000000" w:themeColor="text1"/>
          <w:sz w:val="26"/>
          <w:szCs w:val="26"/>
          <w:lang w:val="de-DE"/>
        </w:rPr>
        <w:t xml:space="preserve">, </w:t>
      </w:r>
      <w:r w:rsidR="00A21497" w:rsidRPr="006A6857">
        <w:rPr>
          <w:rFonts w:ascii="Times New Roman" w:hAnsi="Times New Roman" w:cs="Times New Roman"/>
          <w:color w:val="000000" w:themeColor="text1"/>
          <w:sz w:val="26"/>
          <w:szCs w:val="26"/>
          <w:lang w:val="de-DE"/>
        </w:rPr>
        <w:t>cho</w:t>
      </w:r>
      <w:r w:rsidR="00B96889" w:rsidRPr="006A6857">
        <w:rPr>
          <w:rFonts w:ascii="Times New Roman" w:hAnsi="Times New Roman" w:cs="Times New Roman"/>
          <w:color w:val="000000" w:themeColor="text1"/>
          <w:sz w:val="26"/>
          <w:szCs w:val="26"/>
          <w:lang w:val="de-DE"/>
        </w:rPr>
        <w:t xml:space="preserve"> KH</w:t>
      </w:r>
      <w:r w:rsidR="00B96889" w:rsidRPr="006A6857">
        <w:rPr>
          <w:rFonts w:ascii="Times New Roman" w:hAnsi="Times New Roman" w:cs="Times New Roman"/>
          <w:color w:val="000000" w:themeColor="text1"/>
          <w:sz w:val="26"/>
          <w:szCs w:val="26"/>
          <w:vertAlign w:val="subscript"/>
          <w:lang w:val="de-DE"/>
        </w:rPr>
        <w:t>2</w:t>
      </w:r>
      <w:r w:rsidR="00B96889" w:rsidRPr="006A6857">
        <w:rPr>
          <w:rFonts w:ascii="Times New Roman" w:hAnsi="Times New Roman" w:cs="Times New Roman"/>
          <w:color w:val="000000" w:themeColor="text1"/>
          <w:sz w:val="26"/>
          <w:szCs w:val="26"/>
          <w:lang w:val="de-DE"/>
        </w:rPr>
        <w:t>PO</w:t>
      </w:r>
      <w:r w:rsidR="00B96889" w:rsidRPr="006A6857">
        <w:rPr>
          <w:rFonts w:ascii="Times New Roman" w:hAnsi="Times New Roman" w:cs="Times New Roman"/>
          <w:color w:val="000000" w:themeColor="text1"/>
          <w:sz w:val="26"/>
          <w:szCs w:val="26"/>
          <w:vertAlign w:val="subscript"/>
          <w:lang w:val="de-DE"/>
        </w:rPr>
        <w:t>4</w:t>
      </w:r>
      <w:r w:rsidR="00A21497" w:rsidRPr="006A6857">
        <w:rPr>
          <w:rFonts w:ascii="Times New Roman" w:hAnsi="Times New Roman" w:cs="Times New Roman"/>
          <w:color w:val="000000" w:themeColor="text1"/>
          <w:sz w:val="26"/>
          <w:szCs w:val="26"/>
          <w:lang w:val="de-DE"/>
        </w:rPr>
        <w:t xml:space="preserve"> vào fiol 1L, </w:t>
      </w:r>
      <w:r w:rsidRPr="006A6857">
        <w:rPr>
          <w:rFonts w:ascii="Times New Roman" w:hAnsi="Times New Roman" w:cs="Times New Roman"/>
          <w:color w:val="000000" w:themeColor="text1"/>
          <w:sz w:val="26"/>
          <w:szCs w:val="26"/>
          <w:lang w:val="de-DE"/>
        </w:rPr>
        <w:t>hoà tan và định mức lên 1000</w:t>
      </w:r>
      <w:r w:rsidR="001A5A95" w:rsidRPr="006A6857">
        <w:rPr>
          <w:rFonts w:ascii="Times New Roman" w:hAnsi="Times New Roman" w:cs="Times New Roman"/>
          <w:color w:val="000000" w:themeColor="text1"/>
          <w:sz w:val="26"/>
          <w:szCs w:val="26"/>
          <w:lang w:val="de-DE"/>
        </w:rPr>
        <w:t>.00</w:t>
      </w:r>
      <w:r w:rsidRPr="006A6857">
        <w:rPr>
          <w:rFonts w:ascii="Times New Roman" w:hAnsi="Times New Roman" w:cs="Times New Roman"/>
          <w:color w:val="000000" w:themeColor="text1"/>
          <w:sz w:val="26"/>
          <w:szCs w:val="26"/>
          <w:lang w:val="de-DE"/>
        </w:rPr>
        <w:t>mL bằng nước cấ</w:t>
      </w:r>
      <w:r w:rsidR="00A21497" w:rsidRPr="006A6857">
        <w:rPr>
          <w:rFonts w:ascii="Times New Roman" w:hAnsi="Times New Roman" w:cs="Times New Roman"/>
          <w:color w:val="000000" w:themeColor="text1"/>
          <w:sz w:val="26"/>
          <w:szCs w:val="26"/>
          <w:lang w:val="de-DE"/>
        </w:rPr>
        <w:t>t ở nhiệt độ phòng, đ</w:t>
      </w:r>
      <w:r w:rsidRPr="006A6857">
        <w:rPr>
          <w:rFonts w:ascii="Times New Roman" w:hAnsi="Times New Roman" w:cs="Times New Roman"/>
          <w:color w:val="000000" w:themeColor="text1"/>
          <w:sz w:val="26"/>
          <w:szCs w:val="26"/>
          <w:lang w:val="de-DE"/>
        </w:rPr>
        <w:t xml:space="preserve">ược dung dịch </w:t>
      </w:r>
      <w:r w:rsidR="00252166" w:rsidRPr="006A6857">
        <w:rPr>
          <w:rFonts w:ascii="Times New Roman" w:hAnsi="Times New Roman" w:cs="Times New Roman"/>
          <w:color w:val="000000" w:themeColor="text1"/>
          <w:sz w:val="26"/>
          <w:szCs w:val="26"/>
          <w:lang w:val="de-DE"/>
        </w:rPr>
        <w:t>p</w:t>
      </w:r>
      <w:r w:rsidRPr="006A6857">
        <w:rPr>
          <w:rFonts w:ascii="Times New Roman" w:hAnsi="Times New Roman" w:cs="Times New Roman"/>
          <w:color w:val="000000" w:themeColor="text1"/>
          <w:sz w:val="26"/>
          <w:szCs w:val="26"/>
          <w:lang w:val="de-DE"/>
        </w:rPr>
        <w:t>ho</w:t>
      </w:r>
      <w:r w:rsidR="00252166" w:rsidRPr="006A6857">
        <w:rPr>
          <w:rFonts w:ascii="Times New Roman" w:hAnsi="Times New Roman" w:cs="Times New Roman"/>
          <w:color w:val="000000" w:themeColor="text1"/>
          <w:sz w:val="26"/>
          <w:szCs w:val="26"/>
          <w:lang w:val="de-DE"/>
        </w:rPr>
        <w:t>t</w:t>
      </w:r>
      <w:r w:rsidRPr="006A6857">
        <w:rPr>
          <w:rFonts w:ascii="Times New Roman" w:hAnsi="Times New Roman" w:cs="Times New Roman"/>
          <w:color w:val="000000" w:themeColor="text1"/>
          <w:sz w:val="26"/>
          <w:szCs w:val="26"/>
          <w:lang w:val="de-DE"/>
        </w:rPr>
        <w:t xml:space="preserve">pho nồng độ </w:t>
      </w:r>
      <w:r w:rsidR="00A21497" w:rsidRPr="006A6857">
        <w:rPr>
          <w:rFonts w:ascii="Times New Roman" w:hAnsi="Times New Roman" w:cs="Times New Roman"/>
          <w:color w:val="000000" w:themeColor="text1"/>
          <w:sz w:val="26"/>
          <w:szCs w:val="26"/>
          <w:lang w:val="de-DE"/>
        </w:rPr>
        <w:t>1000mgP/L.</w:t>
      </w:r>
    </w:p>
    <w:p w:rsidR="00495C8C" w:rsidRPr="006A6857" w:rsidRDefault="00495C8C" w:rsidP="00C9323C">
      <w:pPr>
        <w:spacing w:afterLines="60" w:line="360" w:lineRule="auto"/>
        <w:ind w:firstLine="360"/>
        <w:jc w:val="both"/>
        <w:rPr>
          <w:rFonts w:ascii="Times New Roman" w:hAnsi="Times New Roman" w:cs="Times New Roman"/>
          <w:i/>
          <w:color w:val="000000" w:themeColor="text1"/>
          <w:sz w:val="26"/>
          <w:szCs w:val="26"/>
        </w:rPr>
      </w:pPr>
      <w:r w:rsidRPr="006A6857">
        <w:rPr>
          <w:rFonts w:ascii="Times New Roman" w:hAnsi="Times New Roman" w:cs="Times New Roman"/>
          <w:i/>
          <w:color w:val="000000" w:themeColor="text1"/>
          <w:sz w:val="26"/>
          <w:szCs w:val="26"/>
        </w:rPr>
        <w:t>Thuốc thử Vanadomolybdate:</w:t>
      </w:r>
    </w:p>
    <w:p w:rsidR="00495C8C" w:rsidRPr="006A6857" w:rsidRDefault="00495C8C" w:rsidP="00C9323C">
      <w:pPr>
        <w:spacing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Cân 50g muối ammonium molybdate hòa tan trong 400ml nước cất, cân 1.5 g muối Vanadium Moblydate hòa tan trong 500ml dung dịch HNO</w:t>
      </w:r>
      <w:r w:rsidRPr="006A6857">
        <w:rPr>
          <w:rFonts w:ascii="Times New Roman" w:hAnsi="Times New Roman" w:cs="Times New Roman"/>
          <w:color w:val="000000" w:themeColor="text1"/>
          <w:sz w:val="26"/>
          <w:szCs w:val="26"/>
          <w:vertAlign w:val="subscript"/>
        </w:rPr>
        <w:t>3</w:t>
      </w:r>
      <w:r w:rsidRPr="006A6857">
        <w:rPr>
          <w:rFonts w:ascii="Times New Roman" w:hAnsi="Times New Roman" w:cs="Times New Roman"/>
          <w:color w:val="000000" w:themeColor="text1"/>
          <w:sz w:val="26"/>
          <w:szCs w:val="26"/>
        </w:rPr>
        <w:t xml:space="preserve"> 1:1, trộn 2 dung dịch lại và định mức 1L thu được dung dịch thuốc thử.</w:t>
      </w:r>
    </w:p>
    <w:p w:rsidR="00DF689C" w:rsidRPr="006A6857" w:rsidRDefault="00DF689C" w:rsidP="00C9323C">
      <w:pPr>
        <w:pStyle w:val="Heading2"/>
        <w:spacing w:before="0" w:afterLines="60" w:line="360" w:lineRule="auto"/>
        <w:jc w:val="both"/>
      </w:pPr>
      <w:bookmarkStart w:id="97" w:name="_Toc298752850"/>
      <w:r w:rsidRPr="006A6857">
        <w:t>Tiến hành thí nghiệm</w:t>
      </w:r>
      <w:r w:rsidR="002C2043" w:rsidRPr="006A6857">
        <w:t>:</w:t>
      </w:r>
      <w:bookmarkEnd w:id="97"/>
    </w:p>
    <w:p w:rsidR="002C2043" w:rsidRPr="006A6857" w:rsidRDefault="002C2043"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Nguồn nước ót được lấy từ ruộng muối ở xã Bảo Thạnh, huyện Ba Tri, tỉnh Bến Tre. Nước ót đã được lọc bằng giấy lọc để loại bỏ những chất rắn không tan có thể ảnh hưởng đến các phương pháp điều chế và phân tích.</w:t>
      </w:r>
    </w:p>
    <w:p w:rsidR="00DF689C" w:rsidRPr="006A6857" w:rsidRDefault="00DF689C" w:rsidP="00C9323C">
      <w:pPr>
        <w:pStyle w:val="Heading3"/>
        <w:spacing w:before="0" w:afterLines="60" w:line="360" w:lineRule="auto"/>
        <w:jc w:val="both"/>
      </w:pPr>
      <w:bookmarkStart w:id="98" w:name="_Toc298752851"/>
      <w:r w:rsidRPr="006A6857">
        <w:lastRenderedPageBreak/>
        <w:t>Chuẩn độ ion Mg</w:t>
      </w:r>
      <w:r w:rsidRPr="006A6857">
        <w:rPr>
          <w:vertAlign w:val="superscript"/>
        </w:rPr>
        <w:t>2+</w:t>
      </w:r>
      <w:r w:rsidRPr="006A6857">
        <w:t xml:space="preserve"> nước ót:</w:t>
      </w:r>
      <w:bookmarkEnd w:id="98"/>
    </w:p>
    <w:p w:rsidR="006D3FFB" w:rsidRPr="006A6857" w:rsidRDefault="00B96889"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Dựa vào nồng độ ion trong nước ót Ninh Thuận:</w:t>
      </w:r>
      <w:r w:rsidR="002C2043" w:rsidRPr="006A6857">
        <w:rPr>
          <w:rFonts w:ascii="Times New Roman" w:hAnsi="Times New Roman" w:cs="Times New Roman"/>
          <w:color w:val="000000" w:themeColor="text1"/>
          <w:sz w:val="26"/>
          <w:szCs w:val="26"/>
          <w:lang w:val="de-DE"/>
        </w:rPr>
        <w:t>[</w:t>
      </w:r>
      <w:r w:rsidR="00121953">
        <w:rPr>
          <w:rFonts w:ascii="Times New Roman" w:hAnsi="Times New Roman" w:cs="Times New Roman"/>
          <w:color w:val="000000" w:themeColor="text1"/>
          <w:sz w:val="26"/>
          <w:szCs w:val="26"/>
          <w:lang w:val="de-DE"/>
        </w:rPr>
        <w:t>2</w:t>
      </w:r>
      <w:r w:rsidR="002C2043" w:rsidRPr="006A6857">
        <w:rPr>
          <w:rFonts w:ascii="Times New Roman" w:hAnsi="Times New Roman" w:cs="Times New Roman"/>
          <w:color w:val="000000" w:themeColor="text1"/>
          <w:sz w:val="26"/>
          <w:szCs w:val="26"/>
          <w:lang w:val="de-DE"/>
        </w:rPr>
        <w:t>]</w:t>
      </w:r>
    </w:p>
    <w:tbl>
      <w:tblPr>
        <w:tblStyle w:val="TableGrid"/>
        <w:tblW w:w="0" w:type="auto"/>
        <w:jc w:val="center"/>
        <w:tblInd w:w="-835"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tblPr>
      <w:tblGrid>
        <w:gridCol w:w="1541"/>
        <w:gridCol w:w="1358"/>
        <w:gridCol w:w="1429"/>
        <w:gridCol w:w="1429"/>
        <w:gridCol w:w="1468"/>
      </w:tblGrid>
      <w:tr w:rsidR="00300E7B" w:rsidRPr="006A6857" w:rsidTr="00145DD0">
        <w:trPr>
          <w:trHeight w:val="273"/>
          <w:jc w:val="center"/>
        </w:trPr>
        <w:tc>
          <w:tcPr>
            <w:tcW w:w="1541" w:type="dxa"/>
            <w:vAlign w:val="center"/>
          </w:tcPr>
          <w:p w:rsidR="00300E7B" w:rsidRPr="006A6857" w:rsidRDefault="00300E7B"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Thành phần</w:t>
            </w:r>
          </w:p>
        </w:tc>
        <w:tc>
          <w:tcPr>
            <w:tcW w:w="1358" w:type="dxa"/>
            <w:vAlign w:val="center"/>
          </w:tcPr>
          <w:p w:rsidR="00300E7B" w:rsidRPr="006A6857" w:rsidRDefault="00300E7B"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Mg</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t xml:space="preserve"> (M)</w:t>
            </w:r>
          </w:p>
        </w:tc>
        <w:tc>
          <w:tcPr>
            <w:tcW w:w="1429" w:type="dxa"/>
            <w:vAlign w:val="center"/>
          </w:tcPr>
          <w:p w:rsidR="00300E7B" w:rsidRPr="006A6857" w:rsidRDefault="00300E7B"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Ca</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t xml:space="preserve"> (M)</w:t>
            </w:r>
          </w:p>
        </w:tc>
        <w:tc>
          <w:tcPr>
            <w:tcW w:w="1429" w:type="dxa"/>
            <w:vAlign w:val="center"/>
          </w:tcPr>
          <w:p w:rsidR="00300E7B" w:rsidRPr="006A6857" w:rsidRDefault="00300E7B"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SO</w:t>
            </w:r>
            <w:r w:rsidRPr="006A6857">
              <w:rPr>
                <w:rFonts w:ascii="Times New Roman" w:hAnsi="Times New Roman" w:cs="Times New Roman"/>
                <w:color w:val="000000" w:themeColor="text1"/>
                <w:sz w:val="26"/>
                <w:szCs w:val="26"/>
                <w:vertAlign w:val="subscript"/>
                <w:lang w:val="de-DE"/>
              </w:rPr>
              <w:t>4</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t xml:space="preserve"> (g/L)</w:t>
            </w:r>
          </w:p>
        </w:tc>
        <w:tc>
          <w:tcPr>
            <w:tcW w:w="1468" w:type="dxa"/>
            <w:vAlign w:val="center"/>
          </w:tcPr>
          <w:p w:rsidR="00300E7B" w:rsidRPr="006A6857" w:rsidRDefault="00300E7B"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Cl</w:t>
            </w:r>
            <w:r w:rsidRPr="006A6857">
              <w:rPr>
                <w:rFonts w:ascii="Times New Roman" w:hAnsi="Times New Roman" w:cs="Times New Roman"/>
                <w:color w:val="000000" w:themeColor="text1"/>
                <w:sz w:val="26"/>
                <w:szCs w:val="26"/>
                <w:vertAlign w:val="superscript"/>
                <w:lang w:val="de-DE"/>
              </w:rPr>
              <w:t>-</w:t>
            </w:r>
            <w:r w:rsidRPr="006A6857">
              <w:rPr>
                <w:rFonts w:ascii="Times New Roman" w:hAnsi="Times New Roman" w:cs="Times New Roman"/>
                <w:color w:val="000000" w:themeColor="text1"/>
                <w:sz w:val="26"/>
                <w:szCs w:val="26"/>
                <w:lang w:val="de-DE"/>
              </w:rPr>
              <w:t xml:space="preserve"> (M)</w:t>
            </w:r>
          </w:p>
        </w:tc>
      </w:tr>
      <w:tr w:rsidR="00300E7B" w:rsidRPr="006A6857" w:rsidTr="00145DD0">
        <w:trPr>
          <w:trHeight w:val="273"/>
          <w:jc w:val="center"/>
        </w:trPr>
        <w:tc>
          <w:tcPr>
            <w:tcW w:w="1541" w:type="dxa"/>
            <w:vAlign w:val="center"/>
          </w:tcPr>
          <w:p w:rsidR="00300E7B" w:rsidRPr="006A6857" w:rsidRDefault="00300E7B"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Nồng độ</w:t>
            </w:r>
          </w:p>
        </w:tc>
        <w:tc>
          <w:tcPr>
            <w:tcW w:w="1358" w:type="dxa"/>
            <w:vAlign w:val="center"/>
          </w:tcPr>
          <w:p w:rsidR="00300E7B" w:rsidRPr="006A6857" w:rsidRDefault="00300E7B"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1.25</w:t>
            </w:r>
          </w:p>
        </w:tc>
        <w:tc>
          <w:tcPr>
            <w:tcW w:w="1429" w:type="dxa"/>
            <w:vAlign w:val="center"/>
          </w:tcPr>
          <w:p w:rsidR="00300E7B" w:rsidRPr="006A6857" w:rsidRDefault="00300E7B" w:rsidP="00556AA8">
            <w:pPr>
              <w:spacing w:line="360" w:lineRule="auto"/>
              <w:jc w:val="center"/>
              <w:rPr>
                <w:rFonts w:ascii="Times New Roman" w:hAnsi="Times New Roman" w:cs="Times New Roman"/>
                <w:color w:val="000000" w:themeColor="text1"/>
                <w:sz w:val="26"/>
                <w:szCs w:val="26"/>
                <w:vertAlign w:val="superscript"/>
                <w:lang w:val="de-DE"/>
              </w:rPr>
            </w:pPr>
            <w:r w:rsidRPr="006A6857">
              <w:rPr>
                <w:rFonts w:ascii="Times New Roman" w:hAnsi="Times New Roman" w:cs="Times New Roman"/>
                <w:color w:val="000000" w:themeColor="text1"/>
                <w:sz w:val="26"/>
                <w:szCs w:val="26"/>
                <w:lang w:val="de-DE"/>
              </w:rPr>
              <w:t>4.833 ×10</w:t>
            </w:r>
            <w:r w:rsidRPr="006A6857">
              <w:rPr>
                <w:rFonts w:ascii="Times New Roman" w:hAnsi="Times New Roman" w:cs="Times New Roman"/>
                <w:color w:val="000000" w:themeColor="text1"/>
                <w:sz w:val="26"/>
                <w:szCs w:val="26"/>
                <w:vertAlign w:val="superscript"/>
                <w:lang w:val="de-DE"/>
              </w:rPr>
              <w:t>-3</w:t>
            </w:r>
          </w:p>
        </w:tc>
        <w:tc>
          <w:tcPr>
            <w:tcW w:w="1429" w:type="dxa"/>
            <w:vAlign w:val="center"/>
          </w:tcPr>
          <w:p w:rsidR="00300E7B" w:rsidRPr="006A6857" w:rsidRDefault="00300E7B"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90.25</w:t>
            </w:r>
          </w:p>
        </w:tc>
        <w:tc>
          <w:tcPr>
            <w:tcW w:w="1468" w:type="dxa"/>
            <w:vAlign w:val="center"/>
          </w:tcPr>
          <w:p w:rsidR="00300E7B" w:rsidRPr="006A6857" w:rsidRDefault="00300E7B"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4.79</w:t>
            </w:r>
          </w:p>
        </w:tc>
      </w:tr>
    </w:tbl>
    <w:p w:rsidR="00556AA8" w:rsidRPr="00556AA8" w:rsidRDefault="00556AA8" w:rsidP="00C9323C">
      <w:pPr>
        <w:spacing w:before="240" w:afterLines="60" w:line="360" w:lineRule="auto"/>
        <w:ind w:firstLine="360"/>
        <w:jc w:val="center"/>
        <w:rPr>
          <w:rFonts w:ascii="Times New Roman" w:hAnsi="Times New Roman" w:cs="Times New Roman"/>
          <w:i/>
          <w:color w:val="000000" w:themeColor="text1"/>
          <w:sz w:val="26"/>
          <w:szCs w:val="26"/>
          <w:lang w:val="de-DE"/>
        </w:rPr>
      </w:pPr>
      <w:r w:rsidRPr="00556AA8">
        <w:rPr>
          <w:rFonts w:ascii="Times New Roman" w:hAnsi="Times New Roman" w:cs="Times New Roman"/>
          <w:i/>
          <w:color w:val="000000" w:themeColor="text1"/>
          <w:sz w:val="26"/>
          <w:szCs w:val="26"/>
          <w:lang w:val="de-DE"/>
        </w:rPr>
        <w:t>Bảng 2 – Nồng độ ion nước ót Ninh Thuận</w:t>
      </w:r>
    </w:p>
    <w:p w:rsidR="00B96889" w:rsidRPr="006A6857" w:rsidRDefault="002C2043" w:rsidP="00C9323C">
      <w:pPr>
        <w:spacing w:before="240"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Nhận xét: n</w:t>
      </w:r>
      <w:r w:rsidR="00B96889" w:rsidRPr="006A6857">
        <w:rPr>
          <w:rFonts w:ascii="Times New Roman" w:hAnsi="Times New Roman" w:cs="Times New Roman"/>
          <w:color w:val="000000" w:themeColor="text1"/>
          <w:sz w:val="26"/>
          <w:szCs w:val="26"/>
          <w:lang w:val="de-DE"/>
        </w:rPr>
        <w:t>ồng độ ion Mg</w:t>
      </w:r>
      <w:r w:rsidR="00B96889" w:rsidRPr="006A6857">
        <w:rPr>
          <w:rFonts w:ascii="Times New Roman" w:hAnsi="Times New Roman" w:cs="Times New Roman"/>
          <w:color w:val="000000" w:themeColor="text1"/>
          <w:sz w:val="26"/>
          <w:szCs w:val="26"/>
          <w:vertAlign w:val="superscript"/>
          <w:lang w:val="de-DE"/>
        </w:rPr>
        <w:t>2+</w:t>
      </w:r>
      <w:r w:rsidR="00B96889" w:rsidRPr="006A6857">
        <w:rPr>
          <w:rFonts w:ascii="Times New Roman" w:hAnsi="Times New Roman" w:cs="Times New Roman"/>
          <w:color w:val="000000" w:themeColor="text1"/>
          <w:sz w:val="26"/>
          <w:szCs w:val="26"/>
          <w:lang w:val="de-DE"/>
        </w:rPr>
        <w:t xml:space="preserve"> lớn</w:t>
      </w:r>
      <w:r w:rsidRPr="006A6857">
        <w:rPr>
          <w:rFonts w:ascii="Times New Roman" w:hAnsi="Times New Roman" w:cs="Times New Roman"/>
          <w:color w:val="000000" w:themeColor="text1"/>
          <w:sz w:val="26"/>
          <w:szCs w:val="26"/>
          <w:lang w:val="de-DE"/>
        </w:rPr>
        <w:t xml:space="preserve"> khoảng 259 lần nồng độ</w:t>
      </w:r>
      <w:r w:rsidR="00B96889" w:rsidRPr="006A6857">
        <w:rPr>
          <w:rFonts w:ascii="Times New Roman" w:hAnsi="Times New Roman" w:cs="Times New Roman"/>
          <w:color w:val="000000" w:themeColor="text1"/>
          <w:sz w:val="26"/>
          <w:szCs w:val="26"/>
          <w:lang w:val="de-DE"/>
        </w:rPr>
        <w:t xml:space="preserve"> Ca</w:t>
      </w:r>
      <w:r w:rsidR="00B96889"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t xml:space="preserve"> , do đó có thể xem như nồng độ ion Ca</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t xml:space="preserve"> không đáng kể.</w:t>
      </w:r>
    </w:p>
    <w:p w:rsidR="002C2043" w:rsidRPr="006A6857" w:rsidRDefault="00401EF7"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Pha</w:t>
      </w:r>
      <w:r w:rsidR="002C2043" w:rsidRPr="006A6857">
        <w:rPr>
          <w:rFonts w:ascii="Times New Roman" w:hAnsi="Times New Roman" w:cs="Times New Roman"/>
          <w:color w:val="000000" w:themeColor="text1"/>
          <w:sz w:val="26"/>
          <w:szCs w:val="26"/>
          <w:lang w:val="de-DE"/>
        </w:rPr>
        <w:t xml:space="preserve"> loãng nước ót 100 lần: dùng pipet bầu rút 10.00mL nước ót cho vào fiol 1L, định mức lên 1000</w:t>
      </w:r>
      <w:r w:rsidR="001A37AC" w:rsidRPr="006A6857">
        <w:rPr>
          <w:rFonts w:ascii="Times New Roman" w:hAnsi="Times New Roman" w:cs="Times New Roman"/>
          <w:color w:val="000000" w:themeColor="text1"/>
          <w:sz w:val="26"/>
          <w:szCs w:val="26"/>
          <w:lang w:val="de-DE"/>
        </w:rPr>
        <w:t>.00mL bằng nước cất, cho vào chai thủy tinh 1L, đậy nắp kín.</w:t>
      </w:r>
    </w:p>
    <w:p w:rsidR="00300E7B" w:rsidRPr="006A6857" w:rsidRDefault="00300E7B"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Chuẩn độ:</w:t>
      </w:r>
    </w:p>
    <w:p w:rsidR="00F322E8" w:rsidRPr="006A6857" w:rsidRDefault="00300E7B"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 xml:space="preserve">Dùng pipet bầu rút 10.00mL nước ót đã pha loãng, cho vào </w:t>
      </w:r>
      <w:r w:rsidR="00F322E8" w:rsidRPr="006A6857">
        <w:rPr>
          <w:rFonts w:ascii="Times New Roman" w:hAnsi="Times New Roman" w:cs="Times New Roman"/>
          <w:color w:val="000000" w:themeColor="text1"/>
          <w:sz w:val="26"/>
          <w:szCs w:val="26"/>
          <w:lang w:val="de-DE"/>
        </w:rPr>
        <w:t>3</w:t>
      </w:r>
      <w:r w:rsidRPr="006A6857">
        <w:rPr>
          <w:rFonts w:ascii="Times New Roman" w:hAnsi="Times New Roman" w:cs="Times New Roman"/>
          <w:color w:val="000000" w:themeColor="text1"/>
          <w:sz w:val="26"/>
          <w:szCs w:val="26"/>
          <w:lang w:val="de-DE"/>
        </w:rPr>
        <w:t xml:space="preserve"> erlen 250mL, dùng pipet vạch 10mL rút 5.0mL đệm pH =10 cho vào </w:t>
      </w:r>
      <w:r w:rsidR="00F322E8" w:rsidRPr="006A6857">
        <w:rPr>
          <w:rFonts w:ascii="Times New Roman" w:hAnsi="Times New Roman" w:cs="Times New Roman"/>
          <w:color w:val="000000" w:themeColor="text1"/>
          <w:sz w:val="26"/>
          <w:szCs w:val="26"/>
          <w:lang w:val="de-DE"/>
        </w:rPr>
        <w:t>3 erlen trên, thêm khoảng 20mg chỉ thị NET, lắc đều. Dung dịch EDTA được châm vào buret 25mL. Tiến hành chuẩn độ đến khi dung dịch chuyển màu từ đỏ nho sang chớm xanh chàm (màu trung gian). Ghi lại các thể tích chuẩn độ</w:t>
      </w:r>
    </w:p>
    <w:tbl>
      <w:tblPr>
        <w:tblStyle w:val="TableGrid"/>
        <w:tblW w:w="0" w:type="auto"/>
        <w:jc w:val="center"/>
        <w:tblInd w:w="-1407"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ayout w:type="fixed"/>
        <w:tblLook w:val="04A0"/>
      </w:tblPr>
      <w:tblGrid>
        <w:gridCol w:w="2769"/>
        <w:gridCol w:w="1170"/>
        <w:gridCol w:w="810"/>
        <w:gridCol w:w="1079"/>
      </w:tblGrid>
      <w:tr w:rsidR="00F322E8" w:rsidRPr="006A6857" w:rsidTr="00145DD0">
        <w:trPr>
          <w:trHeight w:val="259"/>
          <w:jc w:val="center"/>
        </w:trPr>
        <w:tc>
          <w:tcPr>
            <w:tcW w:w="2769" w:type="dxa"/>
            <w:vAlign w:val="center"/>
          </w:tcPr>
          <w:p w:rsidR="00F322E8" w:rsidRPr="006A6857" w:rsidRDefault="00F322E8"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Erlen</w:t>
            </w:r>
          </w:p>
        </w:tc>
        <w:tc>
          <w:tcPr>
            <w:tcW w:w="1170" w:type="dxa"/>
            <w:vAlign w:val="center"/>
          </w:tcPr>
          <w:p w:rsidR="00F322E8" w:rsidRPr="006A6857" w:rsidRDefault="00F322E8"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w:t>
            </w:r>
          </w:p>
        </w:tc>
        <w:tc>
          <w:tcPr>
            <w:tcW w:w="810" w:type="dxa"/>
            <w:vAlign w:val="center"/>
          </w:tcPr>
          <w:p w:rsidR="00F322E8" w:rsidRPr="006A6857" w:rsidRDefault="00F322E8"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2</w:t>
            </w:r>
          </w:p>
        </w:tc>
        <w:tc>
          <w:tcPr>
            <w:tcW w:w="1079" w:type="dxa"/>
            <w:vAlign w:val="center"/>
          </w:tcPr>
          <w:p w:rsidR="00F322E8" w:rsidRPr="006A6857" w:rsidRDefault="00F322E8"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3</w:t>
            </w:r>
          </w:p>
        </w:tc>
      </w:tr>
      <w:tr w:rsidR="00F322E8" w:rsidRPr="006A6857" w:rsidTr="00145DD0">
        <w:trPr>
          <w:trHeight w:val="284"/>
          <w:jc w:val="center"/>
        </w:trPr>
        <w:tc>
          <w:tcPr>
            <w:tcW w:w="2769" w:type="dxa"/>
            <w:vAlign w:val="center"/>
          </w:tcPr>
          <w:p w:rsidR="00F322E8" w:rsidRPr="006A6857" w:rsidRDefault="00F322E8"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Thể tích EDTA(mL)</w:t>
            </w:r>
          </w:p>
        </w:tc>
        <w:tc>
          <w:tcPr>
            <w:tcW w:w="1170" w:type="dxa"/>
            <w:vAlign w:val="center"/>
          </w:tcPr>
          <w:p w:rsidR="00F322E8" w:rsidRPr="006A6857" w:rsidRDefault="00F322E8"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14.</w:t>
            </w:r>
            <w:r w:rsidR="00B120E0" w:rsidRPr="006A6857">
              <w:rPr>
                <w:rFonts w:ascii="Times New Roman" w:hAnsi="Times New Roman" w:cs="Times New Roman"/>
                <w:color w:val="000000" w:themeColor="text1"/>
                <w:sz w:val="26"/>
                <w:szCs w:val="26"/>
                <w:lang w:val="de-DE"/>
              </w:rPr>
              <w:t>15</w:t>
            </w:r>
          </w:p>
        </w:tc>
        <w:tc>
          <w:tcPr>
            <w:tcW w:w="810" w:type="dxa"/>
            <w:vAlign w:val="center"/>
          </w:tcPr>
          <w:p w:rsidR="00F322E8" w:rsidRPr="006A6857" w:rsidRDefault="00F322E8"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14.20</w:t>
            </w:r>
          </w:p>
        </w:tc>
        <w:tc>
          <w:tcPr>
            <w:tcW w:w="1079" w:type="dxa"/>
            <w:vAlign w:val="center"/>
          </w:tcPr>
          <w:p w:rsidR="00F322E8" w:rsidRPr="006A6857" w:rsidRDefault="00F322E8"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14.20</w:t>
            </w:r>
          </w:p>
        </w:tc>
      </w:tr>
    </w:tbl>
    <w:p w:rsidR="008C433C" w:rsidRPr="00556AA8" w:rsidRDefault="00556AA8" w:rsidP="00C9323C">
      <w:pPr>
        <w:spacing w:before="240" w:afterLines="60" w:line="360" w:lineRule="auto"/>
        <w:jc w:val="center"/>
        <w:rPr>
          <w:rFonts w:ascii="Times New Roman" w:hAnsi="Times New Roman" w:cs="Times New Roman"/>
          <w:i/>
          <w:color w:val="000000" w:themeColor="text1"/>
          <w:sz w:val="26"/>
          <w:szCs w:val="26"/>
          <w:lang w:val="de-DE"/>
        </w:rPr>
      </w:pPr>
      <w:r w:rsidRPr="00556AA8">
        <w:rPr>
          <w:rFonts w:ascii="Times New Roman" w:hAnsi="Times New Roman" w:cs="Times New Roman"/>
          <w:i/>
          <w:color w:val="000000" w:themeColor="text1"/>
          <w:sz w:val="26"/>
          <w:szCs w:val="26"/>
          <w:lang w:val="de-DE"/>
        </w:rPr>
        <w:t>Bảng 3 – Thể tích chuẩn độ Mg</w:t>
      </w:r>
      <w:r w:rsidRPr="00556AA8">
        <w:rPr>
          <w:rFonts w:ascii="Times New Roman" w:hAnsi="Times New Roman" w:cs="Times New Roman"/>
          <w:i/>
          <w:color w:val="000000" w:themeColor="text1"/>
          <w:sz w:val="26"/>
          <w:szCs w:val="26"/>
          <w:vertAlign w:val="superscript"/>
          <w:lang w:val="de-DE"/>
        </w:rPr>
        <w:t>2+</w:t>
      </w:r>
      <w:r w:rsidRPr="00556AA8">
        <w:rPr>
          <w:rFonts w:ascii="Times New Roman" w:hAnsi="Times New Roman" w:cs="Times New Roman"/>
          <w:i/>
          <w:color w:val="000000" w:themeColor="text1"/>
          <w:sz w:val="26"/>
          <w:szCs w:val="26"/>
          <w:lang w:val="de-DE"/>
        </w:rPr>
        <w:t xml:space="preserve"> trong nước ót</w:t>
      </w:r>
    </w:p>
    <w:p w:rsidR="00F322E8" w:rsidRPr="006A6857" w:rsidRDefault="00F322E8" w:rsidP="00C9323C">
      <w:pPr>
        <w:spacing w:before="240" w:afterLines="60" w:line="360" w:lineRule="auto"/>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Công thức xác định nồng độ Mg</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t>:</w:t>
      </w:r>
    </w:p>
    <w:p w:rsidR="008C433C" w:rsidRPr="006A6857" w:rsidRDefault="0038120B" w:rsidP="00C9323C">
      <w:pPr>
        <w:spacing w:afterLines="60" w:line="360" w:lineRule="auto"/>
        <w:jc w:val="both"/>
        <w:rPr>
          <w:rFonts w:ascii="Times New Roman" w:eastAsiaTheme="minorEastAsia" w:hAnsi="Times New Roman" w:cs="Times New Roman"/>
          <w:color w:val="000000" w:themeColor="text1"/>
          <w:sz w:val="26"/>
          <w:szCs w:val="26"/>
        </w:rPr>
      </w:pPr>
      <m:oMathPara>
        <m:oMath>
          <m:sSub>
            <m:sSubPr>
              <m:ctrlPr>
                <w:rPr>
                  <w:rFonts w:ascii="Cambria Math" w:hAnsi="Times New Roman" w:cs="Times New Roman"/>
                  <w:color w:val="000000" w:themeColor="text1"/>
                  <w:sz w:val="26"/>
                  <w:szCs w:val="26"/>
                  <w:lang w:val="vi-VN"/>
                </w:rPr>
              </m:ctrlPr>
            </m:sSubPr>
            <m:e>
              <m:r>
                <m:rPr>
                  <m:sty m:val="p"/>
                </m:rPr>
                <w:rPr>
                  <w:rFonts w:ascii="Cambria Math" w:hAnsi="Times New Roman" w:cs="Times New Roman"/>
                  <w:color w:val="000000" w:themeColor="text1"/>
                  <w:sz w:val="26"/>
                  <w:szCs w:val="26"/>
                  <w:lang w:val="vi-VN"/>
                </w:rPr>
                <m:t>C</m:t>
              </m:r>
            </m:e>
            <m:sub>
              <m:sSup>
                <m:sSupPr>
                  <m:ctrlPr>
                    <w:rPr>
                      <w:rFonts w:ascii="Cambria Math" w:hAnsi="Times New Roman" w:cs="Times New Roman"/>
                      <w:color w:val="000000" w:themeColor="text1"/>
                      <w:sz w:val="26"/>
                      <w:szCs w:val="26"/>
                      <w:lang w:val="vi-VN"/>
                    </w:rPr>
                  </m:ctrlPr>
                </m:sSupPr>
                <m:e>
                  <m:r>
                    <m:rPr>
                      <m:sty m:val="p"/>
                    </m:rPr>
                    <w:rPr>
                      <w:rFonts w:ascii="Cambria Math" w:hAnsi="Times New Roman" w:cs="Times New Roman"/>
                      <w:color w:val="000000" w:themeColor="text1"/>
                      <w:sz w:val="26"/>
                      <w:szCs w:val="26"/>
                      <w:lang w:val="vi-VN"/>
                    </w:rPr>
                    <m:t>Mg</m:t>
                  </m:r>
                </m:e>
                <m:sup>
                  <m:r>
                    <m:rPr>
                      <m:sty m:val="p"/>
                    </m:rPr>
                    <w:rPr>
                      <w:rFonts w:ascii="Cambria Math" w:hAnsi="Times New Roman" w:cs="Times New Roman"/>
                      <w:color w:val="000000" w:themeColor="text1"/>
                      <w:sz w:val="26"/>
                      <w:szCs w:val="26"/>
                      <w:lang w:val="vi-VN"/>
                    </w:rPr>
                    <m:t>2+</m:t>
                  </m:r>
                </m:sup>
              </m:sSup>
            </m:sub>
          </m:sSub>
          <m:r>
            <m:rPr>
              <m:sty m:val="p"/>
            </m:rPr>
            <w:rPr>
              <w:rFonts w:ascii="Cambria Math" w:hAnsi="Times New Roman" w:cs="Times New Roman"/>
              <w:color w:val="000000" w:themeColor="text1"/>
              <w:sz w:val="26"/>
              <w:szCs w:val="26"/>
              <w:lang w:val="vi-VN"/>
            </w:rPr>
            <m:t xml:space="preserve">= </m:t>
          </m:r>
          <m:f>
            <m:fPr>
              <m:ctrlPr>
                <w:rPr>
                  <w:rFonts w:ascii="Cambria Math" w:hAnsi="Times New Roman" w:cs="Times New Roman"/>
                  <w:color w:val="000000" w:themeColor="text1"/>
                  <w:sz w:val="26"/>
                  <w:szCs w:val="26"/>
                  <w:lang w:val="vi-VN"/>
                </w:rPr>
              </m:ctrlPr>
            </m:fPr>
            <m:num>
              <m:sSub>
                <m:sSubPr>
                  <m:ctrlPr>
                    <w:rPr>
                      <w:rFonts w:ascii="Cambria Math" w:hAnsi="Times New Roman" w:cs="Times New Roman"/>
                      <w:color w:val="000000" w:themeColor="text1"/>
                      <w:sz w:val="26"/>
                      <w:szCs w:val="26"/>
                      <w:lang w:val="vi-VN"/>
                    </w:rPr>
                  </m:ctrlPr>
                </m:sSubPr>
                <m:e>
                  <m:acc>
                    <m:accPr>
                      <m:chr m:val="̅"/>
                      <m:ctrlPr>
                        <w:rPr>
                          <w:rFonts w:ascii="Cambria Math" w:hAnsi="Times New Roman" w:cs="Times New Roman"/>
                          <w:color w:val="000000" w:themeColor="text1"/>
                          <w:sz w:val="26"/>
                          <w:szCs w:val="26"/>
                          <w:lang w:val="vi-VN"/>
                        </w:rPr>
                      </m:ctrlPr>
                    </m:accPr>
                    <m:e>
                      <m:r>
                        <m:rPr>
                          <m:sty m:val="p"/>
                        </m:rPr>
                        <w:rPr>
                          <w:rFonts w:ascii="Cambria Math" w:hAnsi="Times New Roman" w:cs="Times New Roman"/>
                          <w:color w:val="000000" w:themeColor="text1"/>
                          <w:sz w:val="26"/>
                          <w:szCs w:val="26"/>
                          <w:lang w:val="vi-VN"/>
                        </w:rPr>
                        <m:t>V</m:t>
                      </m:r>
                    </m:e>
                  </m:acc>
                </m:e>
                <m:sub>
                  <m:r>
                    <m:rPr>
                      <m:sty m:val="p"/>
                    </m:rPr>
                    <w:rPr>
                      <w:rFonts w:ascii="Cambria Math" w:hAnsi="Times New Roman" w:cs="Times New Roman"/>
                      <w:color w:val="000000" w:themeColor="text1"/>
                      <w:sz w:val="26"/>
                      <w:szCs w:val="26"/>
                      <w:lang w:val="vi-VN"/>
                    </w:rPr>
                    <m:t>EDTA</m:t>
                  </m:r>
                </m:sub>
              </m:sSub>
              <m:r>
                <m:rPr>
                  <m:sty m:val="p"/>
                </m:rPr>
                <w:rPr>
                  <w:rFonts w:ascii="Times New Roman" w:hAnsi="Times New Roman" w:cs="Times New Roman"/>
                  <w:color w:val="000000" w:themeColor="text1"/>
                  <w:sz w:val="26"/>
                  <w:szCs w:val="26"/>
                  <w:lang w:val="vi-VN"/>
                </w:rPr>
                <m:t>×</m:t>
              </m:r>
              <m:r>
                <m:rPr>
                  <m:sty m:val="p"/>
                </m:rPr>
                <w:rPr>
                  <w:rFonts w:ascii="Cambria Math" w:hAnsi="Times New Roman" w:cs="Times New Roman"/>
                  <w:color w:val="000000" w:themeColor="text1"/>
                  <w:sz w:val="26"/>
                  <w:szCs w:val="26"/>
                  <w:lang w:val="vi-VN"/>
                </w:rPr>
                <m:t xml:space="preserve"> </m:t>
              </m:r>
              <m:sSub>
                <m:sSubPr>
                  <m:ctrlPr>
                    <w:rPr>
                      <w:rFonts w:ascii="Cambria Math" w:hAnsi="Times New Roman" w:cs="Times New Roman"/>
                      <w:color w:val="000000" w:themeColor="text1"/>
                      <w:sz w:val="26"/>
                      <w:szCs w:val="26"/>
                      <w:lang w:val="vi-VN"/>
                    </w:rPr>
                  </m:ctrlPr>
                </m:sSubPr>
                <m:e>
                  <m:r>
                    <m:rPr>
                      <m:sty m:val="p"/>
                    </m:rPr>
                    <w:rPr>
                      <w:rFonts w:ascii="Cambria Math" w:hAnsi="Times New Roman" w:cs="Times New Roman"/>
                      <w:color w:val="000000" w:themeColor="text1"/>
                      <w:sz w:val="26"/>
                      <w:szCs w:val="26"/>
                      <w:lang w:val="vi-VN"/>
                    </w:rPr>
                    <m:t>C</m:t>
                  </m:r>
                </m:e>
                <m:sub>
                  <m:r>
                    <m:rPr>
                      <m:sty m:val="p"/>
                    </m:rPr>
                    <w:rPr>
                      <w:rFonts w:ascii="Cambria Math" w:hAnsi="Times New Roman" w:cs="Times New Roman"/>
                      <w:color w:val="000000" w:themeColor="text1"/>
                      <w:sz w:val="26"/>
                      <w:szCs w:val="26"/>
                      <w:lang w:val="vi-VN"/>
                    </w:rPr>
                    <m:t>EDTA</m:t>
                  </m:r>
                </m:sub>
              </m:sSub>
            </m:num>
            <m:den>
              <m:sSub>
                <m:sSubPr>
                  <m:ctrlPr>
                    <w:rPr>
                      <w:rFonts w:ascii="Cambria Math" w:hAnsi="Times New Roman" w:cs="Times New Roman"/>
                      <w:color w:val="000000" w:themeColor="text1"/>
                      <w:sz w:val="26"/>
                      <w:szCs w:val="26"/>
                      <w:lang w:val="vi-VN"/>
                    </w:rPr>
                  </m:ctrlPr>
                </m:sSubPr>
                <m:e>
                  <m:r>
                    <m:rPr>
                      <m:sty m:val="p"/>
                    </m:rPr>
                    <w:rPr>
                      <w:rFonts w:ascii="Cambria Math" w:hAnsi="Times New Roman" w:cs="Times New Roman"/>
                      <w:color w:val="000000" w:themeColor="text1"/>
                      <w:sz w:val="26"/>
                      <w:szCs w:val="26"/>
                      <w:lang w:val="vi-VN"/>
                    </w:rPr>
                    <m:t>V</m:t>
                  </m:r>
                </m:e>
                <m:sub>
                  <m:r>
                    <m:rPr>
                      <m:sty m:val="p"/>
                    </m:rPr>
                    <w:rPr>
                      <w:rFonts w:ascii="Cambria Math" w:hAnsi="Times New Roman" w:cs="Times New Roman"/>
                      <w:color w:val="000000" w:themeColor="text1"/>
                      <w:sz w:val="26"/>
                      <w:szCs w:val="26"/>
                      <w:lang w:val="vi-VN"/>
                    </w:rPr>
                    <m:t>n</m:t>
                  </m:r>
                  <m:r>
                    <m:rPr>
                      <m:sty m:val="p"/>
                    </m:rPr>
                    <w:rPr>
                      <w:rFonts w:ascii="Times New Roman" w:hAnsi="Times New Roman" w:cs="Times New Roman"/>
                      <w:color w:val="000000" w:themeColor="text1"/>
                      <w:sz w:val="26"/>
                      <w:szCs w:val="26"/>
                    </w:rPr>
                    <m:t>ướ</m:t>
                  </m:r>
                  <m:r>
                    <m:rPr>
                      <m:sty m:val="p"/>
                    </m:rPr>
                    <w:rPr>
                      <w:rFonts w:ascii="Cambria Math" w:hAnsi="Times New Roman" w:cs="Times New Roman"/>
                      <w:color w:val="000000" w:themeColor="text1"/>
                      <w:sz w:val="26"/>
                      <w:szCs w:val="26"/>
                    </w:rPr>
                    <m:t xml:space="preserve">c </m:t>
                  </m:r>
                  <m:r>
                    <m:rPr>
                      <m:sty m:val="p"/>
                    </m:rPr>
                    <w:rPr>
                      <w:rFonts w:ascii="Times New Roman" w:hAnsi="Times New Roman" w:cs="Times New Roman"/>
                      <w:color w:val="000000" w:themeColor="text1"/>
                      <w:sz w:val="26"/>
                      <w:szCs w:val="26"/>
                    </w:rPr>
                    <m:t>ó</m:t>
                  </m:r>
                  <m:r>
                    <m:rPr>
                      <m:sty m:val="p"/>
                    </m:rPr>
                    <w:rPr>
                      <w:rFonts w:ascii="Cambria Math" w:hAnsi="Times New Roman" w:cs="Times New Roman"/>
                      <w:color w:val="000000" w:themeColor="text1"/>
                      <w:sz w:val="26"/>
                      <w:szCs w:val="26"/>
                    </w:rPr>
                    <m:t>t</m:t>
                  </m:r>
                </m:sub>
              </m:sSub>
            </m:den>
          </m:f>
          <m:r>
            <w:rPr>
              <w:rFonts w:ascii="Times New Roman" w:eastAsiaTheme="minorEastAsia" w:hAnsi="Times New Roman" w:cs="Times New Roman"/>
              <w:color w:val="000000" w:themeColor="text1"/>
              <w:sz w:val="26"/>
              <w:szCs w:val="26"/>
              <w:lang w:val="vi-VN"/>
            </w:rPr>
            <m:t>×</m:t>
          </m:r>
          <m:r>
            <w:rPr>
              <w:rFonts w:ascii="Cambria Math" w:eastAsiaTheme="minorEastAsia" w:hAnsi="Times New Roman" w:cs="Times New Roman"/>
              <w:color w:val="000000" w:themeColor="text1"/>
              <w:sz w:val="26"/>
              <w:szCs w:val="26"/>
              <w:lang w:val="vi-VN"/>
            </w:rPr>
            <m:t>100</m:t>
          </m:r>
        </m:oMath>
      </m:oMathPara>
    </w:p>
    <w:p w:rsidR="00EB14EF" w:rsidRPr="006A6857" w:rsidRDefault="0038120B" w:rsidP="00C9323C">
      <w:pPr>
        <w:spacing w:afterLines="60" w:line="360" w:lineRule="auto"/>
        <w:jc w:val="both"/>
        <w:rPr>
          <w:rFonts w:ascii="Times New Roman" w:eastAsiaTheme="minorEastAsia" w:hAnsi="Times New Roman" w:cs="Times New Roman"/>
          <w:i/>
          <w:color w:val="000000" w:themeColor="text1"/>
          <w:sz w:val="26"/>
          <w:szCs w:val="26"/>
        </w:rPr>
      </w:pPr>
      <m:oMathPara>
        <m:oMath>
          <m:sSub>
            <m:sSubPr>
              <m:ctrlPr>
                <w:rPr>
                  <w:rFonts w:ascii="Cambria Math" w:hAnsi="Times New Roman" w:cs="Times New Roman"/>
                  <w:color w:val="000000" w:themeColor="text1"/>
                  <w:sz w:val="26"/>
                  <w:szCs w:val="26"/>
                  <w:lang w:val="vi-VN"/>
                </w:rPr>
              </m:ctrlPr>
            </m:sSubPr>
            <m:e>
              <m:r>
                <m:rPr>
                  <m:sty m:val="p"/>
                </m:rPr>
                <w:rPr>
                  <w:rFonts w:ascii="Cambria Math" w:hAnsi="Times New Roman" w:cs="Times New Roman"/>
                  <w:color w:val="000000" w:themeColor="text1"/>
                  <w:sz w:val="26"/>
                  <w:szCs w:val="26"/>
                  <w:lang w:val="vi-VN"/>
                </w:rPr>
                <m:t>C</m:t>
              </m:r>
            </m:e>
            <m:sub>
              <m:sSup>
                <m:sSupPr>
                  <m:ctrlPr>
                    <w:rPr>
                      <w:rFonts w:ascii="Cambria Math" w:hAnsi="Times New Roman" w:cs="Times New Roman"/>
                      <w:color w:val="000000" w:themeColor="text1"/>
                      <w:sz w:val="26"/>
                      <w:szCs w:val="26"/>
                      <w:lang w:val="vi-VN"/>
                    </w:rPr>
                  </m:ctrlPr>
                </m:sSupPr>
                <m:e>
                  <m:r>
                    <m:rPr>
                      <m:sty m:val="p"/>
                    </m:rPr>
                    <w:rPr>
                      <w:rFonts w:ascii="Cambria Math" w:hAnsi="Times New Roman" w:cs="Times New Roman"/>
                      <w:color w:val="000000" w:themeColor="text1"/>
                      <w:sz w:val="26"/>
                      <w:szCs w:val="26"/>
                      <w:lang w:val="vi-VN"/>
                    </w:rPr>
                    <m:t>Mg</m:t>
                  </m:r>
                </m:e>
                <m:sup>
                  <m:r>
                    <m:rPr>
                      <m:sty m:val="p"/>
                    </m:rPr>
                    <w:rPr>
                      <w:rFonts w:ascii="Cambria Math" w:hAnsi="Times New Roman" w:cs="Times New Roman"/>
                      <w:color w:val="000000" w:themeColor="text1"/>
                      <w:sz w:val="26"/>
                      <w:szCs w:val="26"/>
                      <w:lang w:val="vi-VN"/>
                    </w:rPr>
                    <m:t>2+</m:t>
                  </m:r>
                </m:sup>
              </m:sSup>
            </m:sub>
          </m:sSub>
          <m:r>
            <m:rPr>
              <m:sty m:val="p"/>
            </m:rPr>
            <w:rPr>
              <w:rFonts w:ascii="Cambria Math" w:hAnsi="Times New Roman" w:cs="Times New Roman"/>
              <w:color w:val="000000" w:themeColor="text1"/>
              <w:sz w:val="26"/>
              <w:szCs w:val="26"/>
              <w:lang w:val="vi-VN"/>
            </w:rPr>
            <m:t>= 1.42 (M)</m:t>
          </m:r>
        </m:oMath>
      </m:oMathPara>
    </w:p>
    <w:p w:rsidR="00A21497" w:rsidRPr="006A6857" w:rsidRDefault="00A21497" w:rsidP="00C9323C">
      <w:pPr>
        <w:pStyle w:val="Heading3"/>
        <w:spacing w:before="0" w:afterLines="60" w:line="360" w:lineRule="auto"/>
        <w:jc w:val="both"/>
        <w:rPr>
          <w:rFonts w:eastAsiaTheme="minorEastAsia"/>
        </w:rPr>
      </w:pPr>
      <w:bookmarkStart w:id="99" w:name="_Toc298752852"/>
      <w:r w:rsidRPr="006A6857">
        <w:lastRenderedPageBreak/>
        <w:t xml:space="preserve">Điều chế </w:t>
      </w:r>
      <w:r w:rsidR="00FD7003">
        <w:t>hydrotalcite</w:t>
      </w:r>
      <w:r w:rsidRPr="006A6857">
        <w:t>:</w:t>
      </w:r>
      <w:bookmarkEnd w:id="99"/>
    </w:p>
    <w:p w:rsidR="00A21497" w:rsidRPr="006A6857" w:rsidRDefault="00A21497"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Tỉ lệ Mg</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softHyphen/>
      </w:r>
      <w:r w:rsidRPr="006A6857">
        <w:rPr>
          <w:rFonts w:ascii="Times New Roman" w:hAnsi="Times New Roman" w:cs="Times New Roman"/>
          <w:color w:val="000000" w:themeColor="text1"/>
          <w:sz w:val="26"/>
          <w:szCs w:val="26"/>
          <w:lang w:val="de-DE"/>
        </w:rPr>
        <w:softHyphen/>
      </w:r>
      <w:r w:rsidRPr="006A6857">
        <w:rPr>
          <w:rFonts w:ascii="Times New Roman" w:hAnsi="Times New Roman" w:cs="Times New Roman"/>
          <w:color w:val="000000" w:themeColor="text1"/>
          <w:sz w:val="26"/>
          <w:szCs w:val="26"/>
          <w:lang w:val="de-DE"/>
        </w:rPr>
        <w:softHyphen/>
        <w:t>/Al</w:t>
      </w:r>
      <w:r w:rsidRPr="006A6857">
        <w:rPr>
          <w:rFonts w:ascii="Times New Roman" w:hAnsi="Times New Roman" w:cs="Times New Roman"/>
          <w:color w:val="000000" w:themeColor="text1"/>
          <w:sz w:val="26"/>
          <w:szCs w:val="26"/>
          <w:vertAlign w:val="superscript"/>
          <w:lang w:val="de-DE"/>
        </w:rPr>
        <w:t>3+</w:t>
      </w:r>
      <w:r w:rsidRPr="006A6857">
        <w:rPr>
          <w:rFonts w:ascii="Times New Roman" w:hAnsi="Times New Roman" w:cs="Times New Roman"/>
          <w:color w:val="000000" w:themeColor="text1"/>
          <w:sz w:val="26"/>
          <w:szCs w:val="26"/>
          <w:lang w:val="de-DE"/>
        </w:rPr>
        <w:t xml:space="preserve"> = </w:t>
      </w:r>
      <w:r w:rsidR="001A5A95" w:rsidRPr="006A6857">
        <w:rPr>
          <w:rFonts w:ascii="Times New Roman" w:hAnsi="Times New Roman" w:cs="Times New Roman"/>
          <w:color w:val="000000" w:themeColor="text1"/>
          <w:sz w:val="26"/>
          <w:szCs w:val="26"/>
          <w:lang w:val="de-DE"/>
        </w:rPr>
        <w:t>1:1</w:t>
      </w:r>
      <w:r w:rsidR="0000056B" w:rsidRPr="006A6857">
        <w:rPr>
          <w:rFonts w:ascii="Times New Roman" w:hAnsi="Times New Roman" w:cs="Times New Roman"/>
          <w:color w:val="000000" w:themeColor="text1"/>
          <w:sz w:val="26"/>
          <w:szCs w:val="26"/>
          <w:lang w:val="de-DE"/>
        </w:rPr>
        <w:t xml:space="preserve"> (</w:t>
      </w:r>
      <w:r w:rsidR="0000056B" w:rsidRPr="006A6857">
        <w:rPr>
          <w:rFonts w:ascii="Times New Roman" w:hAnsi="Times New Roman" w:cs="Times New Roman"/>
          <w:color w:val="000000" w:themeColor="text1"/>
          <w:sz w:val="26"/>
          <w:szCs w:val="26"/>
        </w:rPr>
        <w:t>Mg</w:t>
      </w:r>
      <w:r w:rsidR="0000056B" w:rsidRPr="006A6857">
        <w:rPr>
          <w:rFonts w:ascii="Times New Roman" w:hAnsi="Times New Roman" w:cs="Times New Roman"/>
          <w:color w:val="000000" w:themeColor="text1"/>
          <w:sz w:val="26"/>
          <w:szCs w:val="26"/>
          <w:vertAlign w:val="subscript"/>
        </w:rPr>
        <w:t>2</w:t>
      </w:r>
      <w:r w:rsidR="0000056B" w:rsidRPr="006A6857">
        <w:rPr>
          <w:rFonts w:ascii="Times New Roman" w:hAnsi="Times New Roman" w:cs="Times New Roman"/>
          <w:color w:val="000000" w:themeColor="text1"/>
          <w:sz w:val="26"/>
          <w:szCs w:val="26"/>
        </w:rPr>
        <w:t>Al</w:t>
      </w:r>
      <w:r w:rsidR="0000056B" w:rsidRPr="006A6857">
        <w:rPr>
          <w:rFonts w:ascii="Times New Roman" w:hAnsi="Times New Roman" w:cs="Times New Roman"/>
          <w:color w:val="000000" w:themeColor="text1"/>
          <w:sz w:val="26"/>
          <w:szCs w:val="26"/>
          <w:vertAlign w:val="subscript"/>
        </w:rPr>
        <w:t>2</w:t>
      </w:r>
      <w:r w:rsidR="0000056B" w:rsidRPr="006A6857">
        <w:rPr>
          <w:rFonts w:ascii="Times New Roman" w:hAnsi="Times New Roman" w:cs="Times New Roman"/>
          <w:color w:val="000000" w:themeColor="text1"/>
          <w:sz w:val="26"/>
          <w:szCs w:val="26"/>
        </w:rPr>
        <w:t>(OH)</w:t>
      </w:r>
      <w:r w:rsidR="0000056B" w:rsidRPr="006A6857">
        <w:rPr>
          <w:rFonts w:ascii="Times New Roman" w:hAnsi="Times New Roman" w:cs="Times New Roman"/>
          <w:color w:val="000000" w:themeColor="text1"/>
          <w:sz w:val="26"/>
          <w:szCs w:val="26"/>
          <w:vertAlign w:val="subscript"/>
        </w:rPr>
        <w:t>8</w:t>
      </w:r>
      <w:r w:rsidR="0000056B" w:rsidRPr="006A6857">
        <w:rPr>
          <w:rFonts w:ascii="Times New Roman" w:hAnsi="Times New Roman" w:cs="Times New Roman"/>
          <w:color w:val="000000" w:themeColor="text1"/>
          <w:sz w:val="26"/>
          <w:szCs w:val="26"/>
        </w:rPr>
        <w:t>CO</w:t>
      </w:r>
      <w:r w:rsidR="0000056B" w:rsidRPr="006A6857">
        <w:rPr>
          <w:rFonts w:ascii="Times New Roman" w:hAnsi="Times New Roman" w:cs="Times New Roman"/>
          <w:color w:val="000000" w:themeColor="text1"/>
          <w:sz w:val="26"/>
          <w:szCs w:val="26"/>
          <w:vertAlign w:val="subscript"/>
        </w:rPr>
        <w:t>3</w:t>
      </w:r>
      <w:r w:rsidR="0000056B" w:rsidRPr="006A6857">
        <w:rPr>
          <w:rFonts w:ascii="Times New Roman" w:hAnsi="Times New Roman" w:cs="Times New Roman"/>
          <w:color w:val="000000" w:themeColor="text1"/>
          <w:sz w:val="26"/>
          <w:szCs w:val="26"/>
        </w:rPr>
        <w:t>(H</w:t>
      </w:r>
      <w:r w:rsidR="0000056B" w:rsidRPr="006A6857">
        <w:rPr>
          <w:rFonts w:ascii="Times New Roman" w:hAnsi="Times New Roman" w:cs="Times New Roman"/>
          <w:color w:val="000000" w:themeColor="text1"/>
          <w:sz w:val="26"/>
          <w:szCs w:val="26"/>
          <w:vertAlign w:val="subscript"/>
        </w:rPr>
        <w:t>2</w:t>
      </w:r>
      <w:r w:rsidR="0000056B" w:rsidRPr="006A6857">
        <w:rPr>
          <w:rFonts w:ascii="Times New Roman" w:hAnsi="Times New Roman" w:cs="Times New Roman"/>
          <w:color w:val="000000" w:themeColor="text1"/>
          <w:sz w:val="26"/>
          <w:szCs w:val="26"/>
        </w:rPr>
        <w:t>O)</w:t>
      </w:r>
      <w:r w:rsidR="0000056B" w:rsidRPr="006A6857">
        <w:rPr>
          <w:rFonts w:ascii="Times New Roman" w:hAnsi="Times New Roman" w:cs="Times New Roman"/>
          <w:color w:val="000000" w:themeColor="text1"/>
          <w:sz w:val="26"/>
          <w:szCs w:val="26"/>
          <w:vertAlign w:val="subscript"/>
        </w:rPr>
        <w:t>4</w:t>
      </w:r>
      <w:r w:rsidR="00016E6D" w:rsidRPr="006A6857">
        <w:rPr>
          <w:rFonts w:ascii="Times New Roman" w:hAnsi="Times New Roman" w:cs="Times New Roman"/>
          <w:color w:val="000000" w:themeColor="text1"/>
          <w:sz w:val="26"/>
          <w:szCs w:val="26"/>
          <w:lang w:val="de-DE"/>
        </w:rPr>
        <w:t>)</w:t>
      </w:r>
      <w:r w:rsidRPr="006A6857">
        <w:rPr>
          <w:rFonts w:ascii="Times New Roman" w:hAnsi="Times New Roman" w:cs="Times New Roman"/>
          <w:color w:val="000000" w:themeColor="text1"/>
          <w:sz w:val="26"/>
          <w:szCs w:val="26"/>
          <w:lang w:val="de-DE"/>
        </w:rPr>
        <w:t>:</w:t>
      </w:r>
    </w:p>
    <w:p w:rsidR="005A0777" w:rsidRPr="006A6857" w:rsidRDefault="005A0777" w:rsidP="00C9323C">
      <w:pPr>
        <w:spacing w:afterLines="60" w:line="360" w:lineRule="auto"/>
        <w:ind w:firstLine="360"/>
        <w:jc w:val="both"/>
        <w:rPr>
          <w:rFonts w:ascii="Times New Roman" w:hAnsi="Times New Roman" w:cs="Times New Roman"/>
          <w:i/>
          <w:color w:val="000000" w:themeColor="text1"/>
          <w:sz w:val="26"/>
          <w:szCs w:val="26"/>
          <w:lang w:val="de-DE"/>
        </w:rPr>
      </w:pPr>
      <w:r w:rsidRPr="006A6857">
        <w:rPr>
          <w:rFonts w:ascii="Times New Roman" w:hAnsi="Times New Roman" w:cs="Times New Roman"/>
          <w:i/>
          <w:color w:val="000000" w:themeColor="text1"/>
          <w:sz w:val="26"/>
          <w:szCs w:val="26"/>
          <w:lang w:val="de-DE"/>
        </w:rPr>
        <w:t>Điều chế dung dịch giả nước thải bùn đỏ của qui trình Bayer:</w:t>
      </w:r>
    </w:p>
    <w:p w:rsidR="005A0777" w:rsidRPr="006A6857" w:rsidRDefault="005A0777"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Thành phần chủ yếu của dung dịch này là natri aluminat, kiềm NaOH và Na</w:t>
      </w:r>
      <w:r w:rsidRPr="006A6857">
        <w:rPr>
          <w:rFonts w:ascii="Times New Roman" w:hAnsi="Times New Roman" w:cs="Times New Roman"/>
          <w:color w:val="000000" w:themeColor="text1"/>
          <w:sz w:val="26"/>
          <w:szCs w:val="26"/>
          <w:vertAlign w:val="subscript"/>
          <w:lang w:val="de-DE"/>
        </w:rPr>
        <w:t>2</w:t>
      </w:r>
      <w:r w:rsidRPr="006A6857">
        <w:rPr>
          <w:rFonts w:ascii="Times New Roman" w:hAnsi="Times New Roman" w:cs="Times New Roman"/>
          <w:color w:val="000000" w:themeColor="text1"/>
          <w:sz w:val="26"/>
          <w:szCs w:val="26"/>
          <w:lang w:val="de-DE"/>
        </w:rPr>
        <w:t>CO</w:t>
      </w:r>
      <w:r w:rsidRPr="006A6857">
        <w:rPr>
          <w:rFonts w:ascii="Times New Roman" w:hAnsi="Times New Roman" w:cs="Times New Roman"/>
          <w:color w:val="000000" w:themeColor="text1"/>
          <w:sz w:val="26"/>
          <w:szCs w:val="26"/>
          <w:vertAlign w:val="subscript"/>
          <w:lang w:val="de-DE"/>
        </w:rPr>
        <w:t>3</w:t>
      </w:r>
      <w:r w:rsidRPr="006A6857">
        <w:rPr>
          <w:rFonts w:ascii="Times New Roman" w:hAnsi="Times New Roman" w:cs="Times New Roman"/>
          <w:color w:val="000000" w:themeColor="text1"/>
          <w:sz w:val="26"/>
          <w:szCs w:val="26"/>
          <w:lang w:val="de-DE"/>
        </w:rPr>
        <w:t>, đây là những tác chất chính để điều chế HTC.</w:t>
      </w:r>
    </w:p>
    <w:p w:rsidR="009B521C" w:rsidRPr="006A6857" w:rsidRDefault="008C433C"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Cân các khối lượng hóa chất: 68.57g</w:t>
      </w:r>
      <w:r w:rsidR="00E14A53" w:rsidRPr="006A6857">
        <w:rPr>
          <w:rFonts w:ascii="Times New Roman" w:hAnsi="Times New Roman" w:cs="Times New Roman"/>
          <w:color w:val="000000" w:themeColor="text1"/>
          <w:sz w:val="26"/>
          <w:szCs w:val="26"/>
          <w:lang w:val="de-DE"/>
        </w:rPr>
        <w:t xml:space="preserve"> </w:t>
      </w:r>
      <w:r w:rsidRPr="006A6857">
        <w:rPr>
          <w:rFonts w:ascii="Times New Roman" w:hAnsi="Times New Roman" w:cs="Times New Roman"/>
          <w:color w:val="000000" w:themeColor="text1"/>
          <w:sz w:val="26"/>
          <w:szCs w:val="26"/>
          <w:lang w:val="de-DE"/>
        </w:rPr>
        <w:t>AlCl</w:t>
      </w:r>
      <w:r w:rsidRPr="006A6857">
        <w:rPr>
          <w:rFonts w:ascii="Times New Roman" w:hAnsi="Times New Roman" w:cs="Times New Roman"/>
          <w:color w:val="000000" w:themeColor="text1"/>
          <w:sz w:val="26"/>
          <w:szCs w:val="26"/>
          <w:vertAlign w:val="subscript"/>
          <w:lang w:val="de-DE"/>
        </w:rPr>
        <w:t>3</w:t>
      </w:r>
      <w:r w:rsidRPr="006A6857">
        <w:rPr>
          <w:rFonts w:ascii="Times New Roman" w:hAnsi="Times New Roman" w:cs="Times New Roman"/>
          <w:color w:val="000000" w:themeColor="text1"/>
          <w:sz w:val="26"/>
          <w:szCs w:val="26"/>
          <w:vertAlign w:val="subscript"/>
          <w:lang w:val="de-DE"/>
        </w:rPr>
        <w:softHyphen/>
      </w:r>
      <w:r w:rsidRPr="006A6857">
        <w:rPr>
          <w:rFonts w:ascii="Times New Roman" w:hAnsi="Times New Roman" w:cs="Times New Roman"/>
          <w:color w:val="000000" w:themeColor="text1"/>
          <w:sz w:val="26"/>
          <w:szCs w:val="26"/>
          <w:vertAlign w:val="subscript"/>
          <w:lang w:val="de-DE"/>
        </w:rPr>
        <w:softHyphen/>
      </w:r>
      <w:r w:rsidRPr="006A6857">
        <w:rPr>
          <w:rFonts w:ascii="Times New Roman" w:hAnsi="Times New Roman" w:cs="Times New Roman"/>
          <w:color w:val="000000" w:themeColor="text1"/>
          <w:sz w:val="26"/>
          <w:szCs w:val="26"/>
          <w:lang w:val="de-DE"/>
        </w:rPr>
        <w:t>.6H</w:t>
      </w:r>
      <w:r w:rsidRPr="006A6857">
        <w:rPr>
          <w:rFonts w:ascii="Times New Roman" w:hAnsi="Times New Roman" w:cs="Times New Roman"/>
          <w:color w:val="000000" w:themeColor="text1"/>
          <w:sz w:val="26"/>
          <w:szCs w:val="26"/>
          <w:vertAlign w:val="subscript"/>
          <w:lang w:val="de-DE"/>
        </w:rPr>
        <w:t>2</w:t>
      </w:r>
      <w:r w:rsidRPr="006A6857">
        <w:rPr>
          <w:rFonts w:ascii="Times New Roman" w:hAnsi="Times New Roman" w:cs="Times New Roman"/>
          <w:color w:val="000000" w:themeColor="text1"/>
          <w:sz w:val="26"/>
          <w:szCs w:val="26"/>
          <w:lang w:val="de-DE"/>
        </w:rPr>
        <w:t>O</w:t>
      </w:r>
      <w:r w:rsidR="00E14A53" w:rsidRPr="006A6857">
        <w:rPr>
          <w:rFonts w:ascii="Times New Roman" w:hAnsi="Times New Roman" w:cs="Times New Roman"/>
          <w:color w:val="000000" w:themeColor="text1"/>
          <w:sz w:val="26"/>
          <w:szCs w:val="26"/>
          <w:lang w:val="de-DE"/>
        </w:rPr>
        <w:t xml:space="preserve"> (0.2</w:t>
      </w:r>
      <w:r w:rsidR="008D6896" w:rsidRPr="006A6857">
        <w:rPr>
          <w:rFonts w:ascii="Times New Roman" w:hAnsi="Times New Roman" w:cs="Times New Roman"/>
          <w:color w:val="000000" w:themeColor="text1"/>
          <w:sz w:val="26"/>
          <w:szCs w:val="26"/>
          <w:lang w:val="de-DE"/>
        </w:rPr>
        <w:t>84</w:t>
      </w:r>
      <w:r w:rsidR="00E14A53" w:rsidRPr="006A6857">
        <w:rPr>
          <w:rFonts w:ascii="Times New Roman" w:hAnsi="Times New Roman" w:cs="Times New Roman"/>
          <w:color w:val="000000" w:themeColor="text1"/>
          <w:sz w:val="26"/>
          <w:szCs w:val="26"/>
          <w:lang w:val="de-DE"/>
        </w:rPr>
        <w:t>mol)</w:t>
      </w:r>
      <w:r w:rsidRPr="006A6857">
        <w:rPr>
          <w:rFonts w:ascii="Times New Roman" w:hAnsi="Times New Roman" w:cs="Times New Roman"/>
          <w:color w:val="000000" w:themeColor="text1"/>
          <w:sz w:val="26"/>
          <w:szCs w:val="26"/>
          <w:lang w:val="de-DE"/>
        </w:rPr>
        <w:t xml:space="preserve">, </w:t>
      </w:r>
      <w:r w:rsidR="008D6896" w:rsidRPr="006A6857">
        <w:rPr>
          <w:rFonts w:ascii="Times New Roman" w:hAnsi="Times New Roman" w:cs="Times New Roman"/>
          <w:color w:val="000000" w:themeColor="text1"/>
          <w:sz w:val="26"/>
          <w:szCs w:val="26"/>
          <w:lang w:val="de-DE"/>
        </w:rPr>
        <w:t>45.44</w:t>
      </w:r>
      <w:r w:rsidRPr="006A6857">
        <w:rPr>
          <w:rFonts w:ascii="Times New Roman" w:hAnsi="Times New Roman" w:cs="Times New Roman"/>
          <w:color w:val="000000" w:themeColor="text1"/>
          <w:sz w:val="26"/>
          <w:szCs w:val="26"/>
          <w:lang w:val="de-DE"/>
        </w:rPr>
        <w:t>g NaOH</w:t>
      </w:r>
      <w:r w:rsidR="00E14A53" w:rsidRPr="006A6857">
        <w:rPr>
          <w:rFonts w:ascii="Times New Roman" w:hAnsi="Times New Roman" w:cs="Times New Roman"/>
          <w:color w:val="000000" w:themeColor="text1"/>
          <w:sz w:val="26"/>
          <w:szCs w:val="26"/>
          <w:lang w:val="de-DE"/>
        </w:rPr>
        <w:t xml:space="preserve"> (</w:t>
      </w:r>
      <w:r w:rsidR="008D6896" w:rsidRPr="006A6857">
        <w:rPr>
          <w:rFonts w:ascii="Times New Roman" w:hAnsi="Times New Roman" w:cs="Times New Roman"/>
          <w:color w:val="000000" w:themeColor="text1"/>
          <w:sz w:val="26"/>
          <w:szCs w:val="26"/>
          <w:lang w:val="de-DE"/>
        </w:rPr>
        <w:t>1.136</w:t>
      </w:r>
      <w:r w:rsidR="00E14A53" w:rsidRPr="006A6857">
        <w:rPr>
          <w:rFonts w:ascii="Times New Roman" w:hAnsi="Times New Roman" w:cs="Times New Roman"/>
          <w:color w:val="000000" w:themeColor="text1"/>
          <w:sz w:val="26"/>
          <w:szCs w:val="26"/>
          <w:lang w:val="de-DE"/>
        </w:rPr>
        <w:t>mol)</w:t>
      </w:r>
      <w:r w:rsidR="009B521C" w:rsidRPr="006A6857">
        <w:rPr>
          <w:rFonts w:ascii="Times New Roman" w:hAnsi="Times New Roman" w:cs="Times New Roman"/>
          <w:color w:val="000000" w:themeColor="text1"/>
          <w:sz w:val="26"/>
          <w:szCs w:val="26"/>
          <w:lang w:val="de-DE"/>
        </w:rPr>
        <w:t xml:space="preserve"> và </w:t>
      </w:r>
      <w:r w:rsidR="005C00E0" w:rsidRPr="006A6857">
        <w:rPr>
          <w:rFonts w:ascii="Times New Roman" w:hAnsi="Times New Roman" w:cs="Times New Roman"/>
          <w:color w:val="000000" w:themeColor="text1"/>
          <w:sz w:val="26"/>
          <w:szCs w:val="26"/>
          <w:lang w:val="de-DE"/>
        </w:rPr>
        <w:t>15.05g</w:t>
      </w:r>
      <w:r w:rsidR="009B521C" w:rsidRPr="006A6857">
        <w:rPr>
          <w:rFonts w:ascii="Times New Roman" w:hAnsi="Times New Roman" w:cs="Times New Roman"/>
          <w:color w:val="000000" w:themeColor="text1"/>
          <w:sz w:val="26"/>
          <w:szCs w:val="26"/>
          <w:lang w:val="de-DE"/>
        </w:rPr>
        <w:t xml:space="preserve"> Na</w:t>
      </w:r>
      <w:r w:rsidR="009B521C" w:rsidRPr="006A6857">
        <w:rPr>
          <w:rFonts w:ascii="Times New Roman" w:hAnsi="Times New Roman" w:cs="Times New Roman"/>
          <w:color w:val="000000" w:themeColor="text1"/>
          <w:sz w:val="26"/>
          <w:szCs w:val="26"/>
          <w:vertAlign w:val="subscript"/>
          <w:lang w:val="de-DE"/>
        </w:rPr>
        <w:t>2</w:t>
      </w:r>
      <w:r w:rsidR="009B521C" w:rsidRPr="006A6857">
        <w:rPr>
          <w:rFonts w:ascii="Times New Roman" w:hAnsi="Times New Roman" w:cs="Times New Roman"/>
          <w:color w:val="000000" w:themeColor="text1"/>
          <w:sz w:val="26"/>
          <w:szCs w:val="26"/>
          <w:lang w:val="de-DE"/>
        </w:rPr>
        <w:t>CO</w:t>
      </w:r>
      <w:r w:rsidR="009B521C" w:rsidRPr="006A6857">
        <w:rPr>
          <w:rFonts w:ascii="Times New Roman" w:hAnsi="Times New Roman" w:cs="Times New Roman"/>
          <w:color w:val="000000" w:themeColor="text1"/>
          <w:sz w:val="26"/>
          <w:szCs w:val="26"/>
          <w:vertAlign w:val="subscript"/>
          <w:lang w:val="de-DE"/>
        </w:rPr>
        <w:t>3</w:t>
      </w:r>
      <w:r w:rsidR="00E14A53" w:rsidRPr="006A6857">
        <w:rPr>
          <w:rFonts w:ascii="Times New Roman" w:hAnsi="Times New Roman" w:cs="Times New Roman"/>
          <w:color w:val="000000" w:themeColor="text1"/>
          <w:sz w:val="26"/>
          <w:szCs w:val="26"/>
          <w:lang w:val="de-DE"/>
        </w:rPr>
        <w:t xml:space="preserve"> (0.</w:t>
      </w:r>
      <w:r w:rsidR="00016E6D" w:rsidRPr="006A6857">
        <w:rPr>
          <w:rFonts w:ascii="Times New Roman" w:hAnsi="Times New Roman" w:cs="Times New Roman"/>
          <w:color w:val="000000" w:themeColor="text1"/>
          <w:sz w:val="26"/>
          <w:szCs w:val="26"/>
          <w:lang w:val="de-DE"/>
        </w:rPr>
        <w:t>1</w:t>
      </w:r>
      <w:r w:rsidR="008D6896" w:rsidRPr="006A6857">
        <w:rPr>
          <w:rFonts w:ascii="Times New Roman" w:hAnsi="Times New Roman" w:cs="Times New Roman"/>
          <w:color w:val="000000" w:themeColor="text1"/>
          <w:sz w:val="26"/>
          <w:szCs w:val="26"/>
          <w:lang w:val="de-DE"/>
        </w:rPr>
        <w:t>42</w:t>
      </w:r>
      <w:r w:rsidR="00E14A53" w:rsidRPr="006A6857">
        <w:rPr>
          <w:rFonts w:ascii="Times New Roman" w:hAnsi="Times New Roman" w:cs="Times New Roman"/>
          <w:color w:val="000000" w:themeColor="text1"/>
          <w:sz w:val="26"/>
          <w:szCs w:val="26"/>
          <w:lang w:val="de-DE"/>
        </w:rPr>
        <w:t>mol)</w:t>
      </w:r>
      <w:r w:rsidRPr="006A6857">
        <w:rPr>
          <w:rFonts w:ascii="Times New Roman" w:hAnsi="Times New Roman" w:cs="Times New Roman"/>
          <w:color w:val="000000" w:themeColor="text1"/>
          <w:sz w:val="26"/>
          <w:szCs w:val="26"/>
          <w:lang w:val="de-DE"/>
        </w:rPr>
        <w:t xml:space="preserve"> bằng becher 100mL trên cân kĩ thuật</w:t>
      </w:r>
      <w:r w:rsidR="009B521C" w:rsidRPr="006A6857">
        <w:rPr>
          <w:rFonts w:ascii="Times New Roman" w:hAnsi="Times New Roman" w:cs="Times New Roman"/>
          <w:color w:val="000000" w:themeColor="text1"/>
          <w:sz w:val="26"/>
          <w:szCs w:val="26"/>
          <w:lang w:val="de-DE"/>
        </w:rPr>
        <w:t>.</w:t>
      </w:r>
    </w:p>
    <w:p w:rsidR="009B521C" w:rsidRPr="006A6857" w:rsidRDefault="009B521C"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Cho AlCl</w:t>
      </w:r>
      <w:r w:rsidRPr="006A6857">
        <w:rPr>
          <w:rFonts w:ascii="Times New Roman" w:hAnsi="Times New Roman" w:cs="Times New Roman"/>
          <w:color w:val="000000" w:themeColor="text1"/>
          <w:sz w:val="26"/>
          <w:szCs w:val="26"/>
          <w:vertAlign w:val="subscript"/>
          <w:lang w:val="de-DE"/>
        </w:rPr>
        <w:t>3</w:t>
      </w:r>
      <w:r w:rsidRPr="006A6857">
        <w:rPr>
          <w:rFonts w:ascii="Times New Roman" w:hAnsi="Times New Roman" w:cs="Times New Roman"/>
          <w:color w:val="000000" w:themeColor="text1"/>
          <w:sz w:val="26"/>
          <w:szCs w:val="26"/>
          <w:lang w:val="de-DE"/>
        </w:rPr>
        <w:t>.6H</w:t>
      </w:r>
      <w:r w:rsidRPr="006A6857">
        <w:rPr>
          <w:rFonts w:ascii="Times New Roman" w:hAnsi="Times New Roman" w:cs="Times New Roman"/>
          <w:color w:val="000000" w:themeColor="text1"/>
          <w:sz w:val="26"/>
          <w:szCs w:val="26"/>
          <w:vertAlign w:val="subscript"/>
          <w:lang w:val="de-DE"/>
        </w:rPr>
        <w:t>2</w:t>
      </w:r>
      <w:r w:rsidR="00E14A53" w:rsidRPr="006A6857">
        <w:rPr>
          <w:rFonts w:ascii="Times New Roman" w:hAnsi="Times New Roman" w:cs="Times New Roman"/>
          <w:color w:val="000000" w:themeColor="text1"/>
          <w:sz w:val="26"/>
          <w:szCs w:val="26"/>
          <w:lang w:val="de-DE"/>
        </w:rPr>
        <w:t>O</w:t>
      </w:r>
      <w:r w:rsidRPr="006A6857">
        <w:rPr>
          <w:rFonts w:ascii="Times New Roman" w:hAnsi="Times New Roman" w:cs="Times New Roman"/>
          <w:color w:val="000000" w:themeColor="text1"/>
          <w:sz w:val="26"/>
          <w:szCs w:val="26"/>
          <w:lang w:val="de-DE"/>
        </w:rPr>
        <w:t xml:space="preserve"> và NaOH vào becher 500mL, trộn đều bằng đũa thủy tinh, cho tiếp tục 200mL nước cất vào, khuấy đều bằng đũa thủy tinh đến khi thu được dung dịch aluminat trong suốt.</w:t>
      </w:r>
    </w:p>
    <w:p w:rsidR="009B521C" w:rsidRPr="006A6857" w:rsidRDefault="009B521C"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Na</w:t>
      </w:r>
      <w:r w:rsidRPr="006A6857">
        <w:rPr>
          <w:rFonts w:ascii="Times New Roman" w:hAnsi="Times New Roman" w:cs="Times New Roman"/>
          <w:color w:val="000000" w:themeColor="text1"/>
          <w:sz w:val="26"/>
          <w:szCs w:val="26"/>
          <w:vertAlign w:val="subscript"/>
          <w:lang w:val="de-DE"/>
        </w:rPr>
        <w:t>2</w:t>
      </w:r>
      <w:r w:rsidRPr="006A6857">
        <w:rPr>
          <w:rFonts w:ascii="Times New Roman" w:hAnsi="Times New Roman" w:cs="Times New Roman"/>
          <w:color w:val="000000" w:themeColor="text1"/>
          <w:sz w:val="26"/>
          <w:szCs w:val="26"/>
          <w:lang w:val="de-DE"/>
        </w:rPr>
        <w:t>CO</w:t>
      </w:r>
      <w:r w:rsidRPr="006A6857">
        <w:rPr>
          <w:rFonts w:ascii="Times New Roman" w:hAnsi="Times New Roman" w:cs="Times New Roman"/>
          <w:color w:val="000000" w:themeColor="text1"/>
          <w:sz w:val="26"/>
          <w:szCs w:val="26"/>
          <w:vertAlign w:val="subscript"/>
          <w:lang w:val="de-DE"/>
        </w:rPr>
        <w:t>3</w:t>
      </w:r>
      <w:r w:rsidRPr="006A6857">
        <w:rPr>
          <w:rFonts w:ascii="Times New Roman" w:hAnsi="Times New Roman" w:cs="Times New Roman"/>
          <w:color w:val="000000" w:themeColor="text1"/>
          <w:sz w:val="26"/>
          <w:szCs w:val="26"/>
          <w:lang w:val="de-DE"/>
        </w:rPr>
        <w:t xml:space="preserve"> được hòa tan riêng bằng 200mL nước cất trong 1 becher 250mL để tránh hiệu ứng ion chung gây khó tan Na</w:t>
      </w:r>
      <w:r w:rsidRPr="006A6857">
        <w:rPr>
          <w:rFonts w:ascii="Times New Roman" w:hAnsi="Times New Roman" w:cs="Times New Roman"/>
          <w:color w:val="000000" w:themeColor="text1"/>
          <w:sz w:val="26"/>
          <w:szCs w:val="26"/>
          <w:vertAlign w:val="subscript"/>
          <w:lang w:val="de-DE"/>
        </w:rPr>
        <w:t>2</w:t>
      </w:r>
      <w:r w:rsidRPr="006A6857">
        <w:rPr>
          <w:rFonts w:ascii="Times New Roman" w:hAnsi="Times New Roman" w:cs="Times New Roman"/>
          <w:color w:val="000000" w:themeColor="text1"/>
          <w:sz w:val="26"/>
          <w:szCs w:val="26"/>
          <w:lang w:val="de-DE"/>
        </w:rPr>
        <w:t>CO</w:t>
      </w:r>
      <w:r w:rsidRPr="006A6857">
        <w:rPr>
          <w:rFonts w:ascii="Times New Roman" w:hAnsi="Times New Roman" w:cs="Times New Roman"/>
          <w:color w:val="000000" w:themeColor="text1"/>
          <w:sz w:val="26"/>
          <w:szCs w:val="26"/>
          <w:vertAlign w:val="subscript"/>
          <w:lang w:val="de-DE"/>
        </w:rPr>
        <w:t>3</w:t>
      </w:r>
      <w:r w:rsidRPr="006A6857">
        <w:rPr>
          <w:rFonts w:ascii="Times New Roman" w:hAnsi="Times New Roman" w:cs="Times New Roman"/>
          <w:color w:val="000000" w:themeColor="text1"/>
          <w:sz w:val="26"/>
          <w:szCs w:val="26"/>
          <w:lang w:val="de-DE"/>
        </w:rPr>
        <w:t xml:space="preserve"> và kết tủa Al</w:t>
      </w:r>
      <w:r w:rsidRPr="006A6857">
        <w:rPr>
          <w:rFonts w:ascii="Times New Roman" w:hAnsi="Times New Roman" w:cs="Times New Roman"/>
          <w:color w:val="000000" w:themeColor="text1"/>
          <w:sz w:val="26"/>
          <w:szCs w:val="26"/>
          <w:vertAlign w:val="subscript"/>
          <w:lang w:val="de-DE"/>
        </w:rPr>
        <w:t>2</w:t>
      </w:r>
      <w:r w:rsidRPr="006A6857">
        <w:rPr>
          <w:rFonts w:ascii="Times New Roman" w:hAnsi="Times New Roman" w:cs="Times New Roman"/>
          <w:color w:val="000000" w:themeColor="text1"/>
          <w:sz w:val="26"/>
          <w:szCs w:val="26"/>
          <w:lang w:val="de-DE"/>
        </w:rPr>
        <w:t>(CO</w:t>
      </w:r>
      <w:r w:rsidRPr="006A6857">
        <w:rPr>
          <w:rFonts w:ascii="Times New Roman" w:hAnsi="Times New Roman" w:cs="Times New Roman"/>
          <w:color w:val="000000" w:themeColor="text1"/>
          <w:sz w:val="26"/>
          <w:szCs w:val="26"/>
          <w:vertAlign w:val="subscript"/>
          <w:lang w:val="de-DE"/>
        </w:rPr>
        <w:t>3</w:t>
      </w:r>
      <w:r w:rsidRPr="006A6857">
        <w:rPr>
          <w:rFonts w:ascii="Times New Roman" w:hAnsi="Times New Roman" w:cs="Times New Roman"/>
          <w:color w:val="000000" w:themeColor="text1"/>
          <w:sz w:val="26"/>
          <w:szCs w:val="26"/>
          <w:lang w:val="de-DE"/>
        </w:rPr>
        <w:t>)</w:t>
      </w:r>
      <w:r w:rsidRPr="006A6857">
        <w:rPr>
          <w:rFonts w:ascii="Times New Roman" w:hAnsi="Times New Roman" w:cs="Times New Roman"/>
          <w:color w:val="000000" w:themeColor="text1"/>
          <w:sz w:val="26"/>
          <w:szCs w:val="26"/>
          <w:vertAlign w:val="subscript"/>
          <w:lang w:val="de-DE"/>
        </w:rPr>
        <w:t>3</w:t>
      </w:r>
      <w:r w:rsidRPr="006A6857">
        <w:rPr>
          <w:rFonts w:ascii="Times New Roman" w:hAnsi="Times New Roman" w:cs="Times New Roman"/>
          <w:color w:val="000000" w:themeColor="text1"/>
          <w:sz w:val="26"/>
          <w:szCs w:val="26"/>
          <w:lang w:val="de-DE"/>
        </w:rPr>
        <w:t>. Na</w:t>
      </w:r>
      <w:r w:rsidRPr="006A6857">
        <w:rPr>
          <w:rFonts w:ascii="Times New Roman" w:hAnsi="Times New Roman" w:cs="Times New Roman"/>
          <w:color w:val="000000" w:themeColor="text1"/>
          <w:sz w:val="26"/>
          <w:szCs w:val="26"/>
          <w:vertAlign w:val="subscript"/>
          <w:lang w:val="de-DE"/>
        </w:rPr>
        <w:t>2</w:t>
      </w:r>
      <w:r w:rsidRPr="006A6857">
        <w:rPr>
          <w:rFonts w:ascii="Times New Roman" w:hAnsi="Times New Roman" w:cs="Times New Roman"/>
          <w:color w:val="000000" w:themeColor="text1"/>
          <w:sz w:val="26"/>
          <w:szCs w:val="26"/>
          <w:lang w:val="de-DE"/>
        </w:rPr>
        <w:t>CO</w:t>
      </w:r>
      <w:r w:rsidRPr="006A6857">
        <w:rPr>
          <w:rFonts w:ascii="Times New Roman" w:hAnsi="Times New Roman" w:cs="Times New Roman"/>
          <w:color w:val="000000" w:themeColor="text1"/>
          <w:sz w:val="26"/>
          <w:szCs w:val="26"/>
          <w:vertAlign w:val="subscript"/>
          <w:lang w:val="de-DE"/>
        </w:rPr>
        <w:t>3</w:t>
      </w:r>
      <w:r w:rsidRPr="006A6857">
        <w:rPr>
          <w:rFonts w:ascii="Times New Roman" w:hAnsi="Times New Roman" w:cs="Times New Roman"/>
          <w:color w:val="000000" w:themeColor="text1"/>
          <w:sz w:val="26"/>
          <w:szCs w:val="26"/>
          <w:lang w:val="de-DE"/>
        </w:rPr>
        <w:t xml:space="preserve"> khó tan nên quá trình hòa tan khuấy đều bằng đũa thủy tinh và đun nóng.</w:t>
      </w:r>
    </w:p>
    <w:p w:rsidR="009B521C" w:rsidRPr="006A6857" w:rsidRDefault="009B521C"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Cho từ từ và khuấy đều dung dịch Na</w:t>
      </w:r>
      <w:r w:rsidRPr="006A6857">
        <w:rPr>
          <w:rFonts w:ascii="Times New Roman" w:hAnsi="Times New Roman" w:cs="Times New Roman"/>
          <w:color w:val="000000" w:themeColor="text1"/>
          <w:sz w:val="26"/>
          <w:szCs w:val="26"/>
          <w:vertAlign w:val="subscript"/>
          <w:lang w:val="de-DE"/>
        </w:rPr>
        <w:t>2</w:t>
      </w:r>
      <w:r w:rsidRPr="006A6857">
        <w:rPr>
          <w:rFonts w:ascii="Times New Roman" w:hAnsi="Times New Roman" w:cs="Times New Roman"/>
          <w:color w:val="000000" w:themeColor="text1"/>
          <w:sz w:val="26"/>
          <w:szCs w:val="26"/>
          <w:lang w:val="de-DE"/>
        </w:rPr>
        <w:t>CO</w:t>
      </w:r>
      <w:r w:rsidRPr="006A6857">
        <w:rPr>
          <w:rFonts w:ascii="Times New Roman" w:hAnsi="Times New Roman" w:cs="Times New Roman"/>
          <w:color w:val="000000" w:themeColor="text1"/>
          <w:sz w:val="26"/>
          <w:szCs w:val="26"/>
          <w:vertAlign w:val="subscript"/>
          <w:lang w:val="de-DE"/>
        </w:rPr>
        <w:t>3</w:t>
      </w:r>
      <w:r w:rsidRPr="006A6857">
        <w:rPr>
          <w:rFonts w:ascii="Times New Roman" w:hAnsi="Times New Roman" w:cs="Times New Roman"/>
          <w:color w:val="000000" w:themeColor="text1"/>
          <w:sz w:val="26"/>
          <w:szCs w:val="26"/>
          <w:lang w:val="de-DE"/>
        </w:rPr>
        <w:t xml:space="preserve"> vào dung dịch aluminat</w:t>
      </w:r>
      <w:r w:rsidR="005A0777" w:rsidRPr="006A6857">
        <w:rPr>
          <w:rFonts w:ascii="Times New Roman" w:hAnsi="Times New Roman" w:cs="Times New Roman"/>
          <w:color w:val="000000" w:themeColor="text1"/>
          <w:sz w:val="26"/>
          <w:szCs w:val="26"/>
          <w:lang w:val="de-DE"/>
        </w:rPr>
        <w:t xml:space="preserve">, thu được dung dịch giả nước thải bùn đỏ. Dung dịch này có pH </w:t>
      </w:r>
      <w:r w:rsidR="00307C65" w:rsidRPr="006A6857">
        <w:rPr>
          <w:rFonts w:ascii="Times New Roman" w:hAnsi="Times New Roman" w:cs="Times New Roman"/>
          <w:color w:val="000000" w:themeColor="text1"/>
          <w:sz w:val="26"/>
          <w:szCs w:val="26"/>
          <w:lang w:val="de-DE"/>
        </w:rPr>
        <w:t>khoảng</w:t>
      </w:r>
      <w:r w:rsidR="005A0777" w:rsidRPr="006A6857">
        <w:rPr>
          <w:rFonts w:ascii="Times New Roman" w:hAnsi="Times New Roman" w:cs="Times New Roman"/>
          <w:color w:val="000000" w:themeColor="text1"/>
          <w:sz w:val="26"/>
          <w:szCs w:val="26"/>
          <w:lang w:val="de-DE"/>
        </w:rPr>
        <w:t xml:space="preserve"> 13.</w:t>
      </w:r>
    </w:p>
    <w:p w:rsidR="005A0777" w:rsidRPr="006A6857" w:rsidRDefault="005A0777"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Nước ót đã lọc được châm vào buret</w:t>
      </w:r>
      <w:r w:rsidR="00307C65" w:rsidRPr="006A6857">
        <w:rPr>
          <w:rFonts w:ascii="Times New Roman" w:hAnsi="Times New Roman" w:cs="Times New Roman"/>
          <w:color w:val="000000" w:themeColor="text1"/>
          <w:sz w:val="26"/>
          <w:szCs w:val="26"/>
          <w:lang w:val="de-DE"/>
        </w:rPr>
        <w:t>, pH nước ót khoảng 2</w:t>
      </w:r>
      <w:r w:rsidRPr="006A6857">
        <w:rPr>
          <w:rFonts w:ascii="Times New Roman" w:hAnsi="Times New Roman" w:cs="Times New Roman"/>
          <w:color w:val="000000" w:themeColor="text1"/>
          <w:sz w:val="26"/>
          <w:szCs w:val="26"/>
          <w:lang w:val="de-DE"/>
        </w:rPr>
        <w:t>. Cho nước ót chảy xuống dung dịch aluminat với tốc độ khoảng 2 giọt/</w:t>
      </w:r>
      <w:r w:rsidR="00537680" w:rsidRPr="006A6857">
        <w:rPr>
          <w:rFonts w:ascii="Times New Roman" w:hAnsi="Times New Roman" w:cs="Times New Roman"/>
          <w:color w:val="000000" w:themeColor="text1"/>
          <w:sz w:val="26"/>
          <w:szCs w:val="26"/>
          <w:lang w:val="de-DE"/>
        </w:rPr>
        <w:t>giây</w:t>
      </w:r>
      <w:r w:rsidRPr="006A6857">
        <w:rPr>
          <w:rFonts w:ascii="Times New Roman" w:hAnsi="Times New Roman" w:cs="Times New Roman"/>
          <w:color w:val="000000" w:themeColor="text1"/>
          <w:sz w:val="26"/>
          <w:szCs w:val="26"/>
          <w:lang w:val="de-DE"/>
        </w:rPr>
        <w:t>. Dung dịch được khuấy trộn liên tục</w:t>
      </w:r>
      <w:r w:rsidR="003A7119" w:rsidRPr="006A6857">
        <w:rPr>
          <w:rFonts w:ascii="Times New Roman" w:hAnsi="Times New Roman" w:cs="Times New Roman"/>
          <w:color w:val="000000" w:themeColor="text1"/>
          <w:sz w:val="26"/>
          <w:szCs w:val="26"/>
          <w:lang w:val="de-DE"/>
        </w:rPr>
        <w:t xml:space="preserve"> bằng đũa thủy tinh</w:t>
      </w:r>
      <w:r w:rsidRPr="006A6857">
        <w:rPr>
          <w:rFonts w:ascii="Times New Roman" w:hAnsi="Times New Roman" w:cs="Times New Roman"/>
          <w:color w:val="000000" w:themeColor="text1"/>
          <w:sz w:val="26"/>
          <w:szCs w:val="26"/>
          <w:lang w:val="de-DE"/>
        </w:rPr>
        <w:t xml:space="preserve">, đồng thời theo dõi pH </w:t>
      </w:r>
      <w:r w:rsidR="003A7119" w:rsidRPr="006A6857">
        <w:rPr>
          <w:rFonts w:ascii="Times New Roman" w:hAnsi="Times New Roman" w:cs="Times New Roman"/>
          <w:color w:val="000000" w:themeColor="text1"/>
          <w:sz w:val="26"/>
          <w:szCs w:val="26"/>
          <w:lang w:val="de-DE"/>
        </w:rPr>
        <w:t>liên tục</w:t>
      </w:r>
      <w:r w:rsidRPr="006A6857">
        <w:rPr>
          <w:rFonts w:ascii="Times New Roman" w:hAnsi="Times New Roman" w:cs="Times New Roman"/>
          <w:color w:val="000000" w:themeColor="text1"/>
          <w:sz w:val="26"/>
          <w:szCs w:val="26"/>
          <w:lang w:val="de-DE"/>
        </w:rPr>
        <w:t xml:space="preserve"> đến khi</w:t>
      </w:r>
      <w:r w:rsidR="00307C65" w:rsidRPr="006A6857">
        <w:rPr>
          <w:rFonts w:ascii="Times New Roman" w:hAnsi="Times New Roman" w:cs="Times New Roman"/>
          <w:color w:val="000000" w:themeColor="text1"/>
          <w:sz w:val="26"/>
          <w:szCs w:val="26"/>
          <w:lang w:val="de-DE"/>
        </w:rPr>
        <w:t xml:space="preserve"> pH </w:t>
      </w:r>
      <w:r w:rsidR="003A7119" w:rsidRPr="006A6857">
        <w:rPr>
          <w:rFonts w:ascii="Times New Roman" w:hAnsi="Times New Roman" w:cs="Times New Roman"/>
          <w:color w:val="000000" w:themeColor="text1"/>
          <w:sz w:val="26"/>
          <w:szCs w:val="26"/>
          <w:lang w:val="de-DE"/>
        </w:rPr>
        <w:t>=</w:t>
      </w:r>
      <w:r w:rsidR="00307C65" w:rsidRPr="006A6857">
        <w:rPr>
          <w:rFonts w:ascii="Times New Roman" w:hAnsi="Times New Roman" w:cs="Times New Roman"/>
          <w:color w:val="000000" w:themeColor="text1"/>
          <w:sz w:val="26"/>
          <w:szCs w:val="26"/>
          <w:lang w:val="de-DE"/>
        </w:rPr>
        <w:t xml:space="preserve"> 9 thì ngừng phản ứng.</w:t>
      </w:r>
      <w:r w:rsidR="005C00E0" w:rsidRPr="006A6857">
        <w:rPr>
          <w:rFonts w:ascii="Times New Roman" w:hAnsi="Times New Roman" w:cs="Times New Roman"/>
          <w:color w:val="000000" w:themeColor="text1"/>
          <w:sz w:val="26"/>
          <w:szCs w:val="26"/>
          <w:lang w:val="de-DE"/>
        </w:rPr>
        <w:t xml:space="preserve"> </w:t>
      </w:r>
      <w:r w:rsidR="003A7119" w:rsidRPr="006A6857">
        <w:rPr>
          <w:rFonts w:ascii="Times New Roman" w:hAnsi="Times New Roman" w:cs="Times New Roman"/>
          <w:color w:val="000000" w:themeColor="text1"/>
          <w:sz w:val="26"/>
          <w:szCs w:val="26"/>
          <w:lang w:val="de-DE"/>
        </w:rPr>
        <w:t>Ghi nhận t</w:t>
      </w:r>
      <w:r w:rsidR="005C00E0" w:rsidRPr="006A6857">
        <w:rPr>
          <w:rFonts w:ascii="Times New Roman" w:hAnsi="Times New Roman" w:cs="Times New Roman"/>
          <w:color w:val="000000" w:themeColor="text1"/>
          <w:sz w:val="26"/>
          <w:szCs w:val="26"/>
          <w:lang w:val="de-DE"/>
        </w:rPr>
        <w:t>hể tích nước ót sử dụng là 174mL.</w:t>
      </w:r>
    </w:p>
    <w:p w:rsidR="0000056B" w:rsidRPr="006A6857" w:rsidRDefault="00307C65"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 xml:space="preserve">Dung dịch HTC thu được được vào lọ thủy tinh 1L </w:t>
      </w:r>
      <w:r w:rsidR="005C00E0" w:rsidRPr="006A6857">
        <w:rPr>
          <w:rFonts w:ascii="Times New Roman" w:hAnsi="Times New Roman" w:cs="Times New Roman"/>
          <w:color w:val="000000" w:themeColor="text1"/>
          <w:sz w:val="26"/>
          <w:szCs w:val="26"/>
          <w:lang w:val="de-DE"/>
        </w:rPr>
        <w:t>và đậy nút nhám</w:t>
      </w:r>
      <w:r w:rsidRPr="006A6857">
        <w:rPr>
          <w:rFonts w:ascii="Times New Roman" w:hAnsi="Times New Roman" w:cs="Times New Roman"/>
          <w:color w:val="000000" w:themeColor="text1"/>
          <w:sz w:val="26"/>
          <w:szCs w:val="26"/>
          <w:lang w:val="de-DE"/>
        </w:rPr>
        <w:t xml:space="preserve">, </w:t>
      </w:r>
      <w:r w:rsidR="005C00E0" w:rsidRPr="006A6857">
        <w:rPr>
          <w:rFonts w:ascii="Times New Roman" w:hAnsi="Times New Roman" w:cs="Times New Roman"/>
          <w:color w:val="000000" w:themeColor="text1"/>
          <w:sz w:val="26"/>
          <w:szCs w:val="26"/>
          <w:lang w:val="de-DE"/>
        </w:rPr>
        <w:t>tiến hành</w:t>
      </w:r>
      <w:r w:rsidRPr="006A6857">
        <w:rPr>
          <w:rFonts w:ascii="Times New Roman" w:hAnsi="Times New Roman" w:cs="Times New Roman"/>
          <w:color w:val="000000" w:themeColor="text1"/>
          <w:sz w:val="26"/>
          <w:szCs w:val="26"/>
          <w:lang w:val="de-DE"/>
        </w:rPr>
        <w:t xml:space="preserve"> già hóa </w:t>
      </w:r>
      <w:r w:rsidR="003A7119" w:rsidRPr="006A6857">
        <w:rPr>
          <w:rFonts w:ascii="Times New Roman" w:hAnsi="Times New Roman" w:cs="Times New Roman"/>
          <w:color w:val="000000" w:themeColor="text1"/>
          <w:sz w:val="26"/>
          <w:szCs w:val="26"/>
          <w:lang w:val="de-DE"/>
        </w:rPr>
        <w:t xml:space="preserve">ở </w:t>
      </w:r>
      <w:r w:rsidRPr="006A6857">
        <w:rPr>
          <w:rFonts w:ascii="Times New Roman" w:hAnsi="Times New Roman" w:cs="Times New Roman"/>
          <w:color w:val="000000" w:themeColor="text1"/>
          <w:sz w:val="26"/>
          <w:szCs w:val="26"/>
          <w:lang w:val="de-DE"/>
        </w:rPr>
        <w:t>90</w:t>
      </w:r>
      <w:r w:rsidRPr="006A6857">
        <w:rPr>
          <w:rFonts w:ascii="Times New Roman" w:hAnsi="Times New Roman" w:cs="Times New Roman"/>
          <w:color w:val="000000" w:themeColor="text1"/>
          <w:sz w:val="26"/>
          <w:szCs w:val="26"/>
          <w:vertAlign w:val="superscript"/>
          <w:lang w:val="de-DE"/>
        </w:rPr>
        <w:t>o</w:t>
      </w:r>
      <w:r w:rsidRPr="006A6857">
        <w:rPr>
          <w:rFonts w:ascii="Times New Roman" w:hAnsi="Times New Roman" w:cs="Times New Roman"/>
          <w:color w:val="000000" w:themeColor="text1"/>
          <w:sz w:val="26"/>
          <w:szCs w:val="26"/>
          <w:lang w:val="de-DE"/>
        </w:rPr>
        <w:t>C trong vòng 24</w:t>
      </w:r>
      <w:r w:rsidR="00537680" w:rsidRPr="006A6857">
        <w:rPr>
          <w:rFonts w:ascii="Times New Roman" w:hAnsi="Times New Roman" w:cs="Times New Roman"/>
          <w:color w:val="000000" w:themeColor="text1"/>
          <w:sz w:val="26"/>
          <w:szCs w:val="26"/>
          <w:lang w:val="de-DE"/>
        </w:rPr>
        <w:t xml:space="preserve"> giở</w:t>
      </w:r>
      <w:r w:rsidRPr="006A6857">
        <w:rPr>
          <w:rFonts w:ascii="Times New Roman" w:hAnsi="Times New Roman" w:cs="Times New Roman"/>
          <w:color w:val="000000" w:themeColor="text1"/>
          <w:sz w:val="26"/>
          <w:szCs w:val="26"/>
          <w:lang w:val="de-DE"/>
        </w:rPr>
        <w:t>.</w:t>
      </w:r>
      <w:r w:rsidR="00537680" w:rsidRPr="006A6857">
        <w:rPr>
          <w:rFonts w:ascii="Times New Roman" w:hAnsi="Times New Roman" w:cs="Times New Roman"/>
          <w:color w:val="000000" w:themeColor="text1"/>
          <w:sz w:val="26"/>
          <w:szCs w:val="26"/>
          <w:lang w:val="de-DE"/>
        </w:rPr>
        <w:t xml:space="preserve"> Sau đó tiến hành rửa HTC, do HTC điều chế ở dạng hạt rất mịn nên quá trình lọc rất chậm, do đó không thể rửa trên </w:t>
      </w:r>
      <w:r w:rsidR="003A7119" w:rsidRPr="006A6857">
        <w:rPr>
          <w:rFonts w:ascii="Times New Roman" w:hAnsi="Times New Roman" w:cs="Times New Roman"/>
          <w:color w:val="000000" w:themeColor="text1"/>
          <w:sz w:val="26"/>
          <w:szCs w:val="26"/>
          <w:lang w:val="de-DE"/>
        </w:rPr>
        <w:t>phễu buchner</w:t>
      </w:r>
      <w:r w:rsidR="00537680" w:rsidRPr="006A6857">
        <w:rPr>
          <w:rFonts w:ascii="Times New Roman" w:hAnsi="Times New Roman" w:cs="Times New Roman"/>
          <w:color w:val="000000" w:themeColor="text1"/>
          <w:sz w:val="26"/>
          <w:szCs w:val="26"/>
          <w:lang w:val="de-DE"/>
        </w:rPr>
        <w:t>. HTC điều chế được cho vào beecher 5L, thêm nước cất và khuấy đều, để lắng trong 10 phút, gạn bỏ phần nước trong. Tiếp tục rửa thêm 4 lần và lọc lấy HTC trên phễu buchner. Mẫu HTC thu được sấy ở 110</w:t>
      </w:r>
      <w:r w:rsidR="00537680" w:rsidRPr="006A6857">
        <w:rPr>
          <w:rFonts w:ascii="Times New Roman" w:hAnsi="Times New Roman" w:cs="Times New Roman"/>
          <w:color w:val="000000" w:themeColor="text1"/>
          <w:sz w:val="26"/>
          <w:szCs w:val="26"/>
          <w:vertAlign w:val="superscript"/>
          <w:lang w:val="de-DE"/>
        </w:rPr>
        <w:t>o</w:t>
      </w:r>
      <w:r w:rsidR="00537680" w:rsidRPr="006A6857">
        <w:rPr>
          <w:rFonts w:ascii="Times New Roman" w:hAnsi="Times New Roman" w:cs="Times New Roman"/>
          <w:color w:val="000000" w:themeColor="text1"/>
          <w:sz w:val="26"/>
          <w:szCs w:val="26"/>
          <w:lang w:val="de-DE"/>
        </w:rPr>
        <w:t xml:space="preserve">C trong 4 giờ. </w:t>
      </w:r>
      <w:r w:rsidRPr="006A6857">
        <w:rPr>
          <w:rFonts w:ascii="Times New Roman" w:hAnsi="Times New Roman" w:cs="Times New Roman"/>
          <w:color w:val="000000" w:themeColor="text1"/>
          <w:sz w:val="26"/>
          <w:szCs w:val="26"/>
          <w:lang w:val="de-DE"/>
        </w:rPr>
        <w:t>Nghiền mịn</w:t>
      </w:r>
      <w:r w:rsidR="00E14A53" w:rsidRPr="006A6857">
        <w:rPr>
          <w:rFonts w:ascii="Times New Roman" w:hAnsi="Times New Roman" w:cs="Times New Roman"/>
          <w:color w:val="000000" w:themeColor="text1"/>
          <w:sz w:val="26"/>
          <w:szCs w:val="26"/>
          <w:lang w:val="de-DE"/>
        </w:rPr>
        <w:t xml:space="preserve"> và</w:t>
      </w:r>
      <w:r w:rsidRPr="006A6857">
        <w:rPr>
          <w:rFonts w:ascii="Times New Roman" w:hAnsi="Times New Roman" w:cs="Times New Roman"/>
          <w:color w:val="000000" w:themeColor="text1"/>
          <w:sz w:val="26"/>
          <w:szCs w:val="26"/>
          <w:lang w:val="de-DE"/>
        </w:rPr>
        <w:t xml:space="preserve"> sản phẩm </w:t>
      </w:r>
      <w:r w:rsidR="00E14A53" w:rsidRPr="006A6857">
        <w:rPr>
          <w:rFonts w:ascii="Times New Roman" w:hAnsi="Times New Roman" w:cs="Times New Roman"/>
          <w:color w:val="000000" w:themeColor="text1"/>
          <w:sz w:val="26"/>
          <w:szCs w:val="26"/>
          <w:lang w:val="de-DE"/>
        </w:rPr>
        <w:t>vào túi nilon có khóa.</w:t>
      </w:r>
    </w:p>
    <w:p w:rsidR="00537680" w:rsidRPr="006A6857" w:rsidRDefault="00E14A53"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lastRenderedPageBreak/>
        <w:t>Tỉ lệ Mg</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softHyphen/>
      </w:r>
      <w:r w:rsidRPr="006A6857">
        <w:rPr>
          <w:rFonts w:ascii="Times New Roman" w:hAnsi="Times New Roman" w:cs="Times New Roman"/>
          <w:color w:val="000000" w:themeColor="text1"/>
          <w:sz w:val="26"/>
          <w:szCs w:val="26"/>
          <w:lang w:val="de-DE"/>
        </w:rPr>
        <w:softHyphen/>
      </w:r>
      <w:r w:rsidRPr="006A6857">
        <w:rPr>
          <w:rFonts w:ascii="Times New Roman" w:hAnsi="Times New Roman" w:cs="Times New Roman"/>
          <w:color w:val="000000" w:themeColor="text1"/>
          <w:sz w:val="26"/>
          <w:szCs w:val="26"/>
          <w:lang w:val="de-DE"/>
        </w:rPr>
        <w:softHyphen/>
        <w:t>/Al</w:t>
      </w:r>
      <w:r w:rsidRPr="006A6857">
        <w:rPr>
          <w:rFonts w:ascii="Times New Roman" w:hAnsi="Times New Roman" w:cs="Times New Roman"/>
          <w:color w:val="000000" w:themeColor="text1"/>
          <w:sz w:val="26"/>
          <w:szCs w:val="26"/>
          <w:vertAlign w:val="superscript"/>
          <w:lang w:val="de-DE"/>
        </w:rPr>
        <w:t>3+</w:t>
      </w:r>
      <w:r w:rsidRPr="006A6857">
        <w:rPr>
          <w:rFonts w:ascii="Times New Roman" w:hAnsi="Times New Roman" w:cs="Times New Roman"/>
          <w:color w:val="000000" w:themeColor="text1"/>
          <w:sz w:val="26"/>
          <w:szCs w:val="26"/>
          <w:lang w:val="de-DE"/>
        </w:rPr>
        <w:t xml:space="preserve"> = 2:1</w:t>
      </w:r>
      <w:r w:rsidR="00016E6D" w:rsidRPr="006A6857">
        <w:rPr>
          <w:rFonts w:ascii="Times New Roman" w:hAnsi="Times New Roman" w:cs="Times New Roman"/>
          <w:color w:val="000000" w:themeColor="text1"/>
          <w:sz w:val="26"/>
          <w:szCs w:val="26"/>
          <w:lang w:val="de-DE"/>
        </w:rPr>
        <w:t xml:space="preserve"> (</w:t>
      </w:r>
      <w:r w:rsidR="00016E6D" w:rsidRPr="006A6857">
        <w:rPr>
          <w:rFonts w:ascii="Times New Roman" w:hAnsi="Times New Roman" w:cs="Times New Roman"/>
          <w:color w:val="000000" w:themeColor="text1"/>
          <w:sz w:val="26"/>
          <w:szCs w:val="26"/>
        </w:rPr>
        <w:t>Mg</w:t>
      </w:r>
      <w:r w:rsidR="00016E6D" w:rsidRPr="006A6857">
        <w:rPr>
          <w:rFonts w:ascii="Times New Roman" w:hAnsi="Times New Roman" w:cs="Times New Roman"/>
          <w:color w:val="000000" w:themeColor="text1"/>
          <w:sz w:val="26"/>
          <w:szCs w:val="26"/>
          <w:vertAlign w:val="subscript"/>
        </w:rPr>
        <w:t>4</w:t>
      </w:r>
      <w:r w:rsidR="00016E6D" w:rsidRPr="006A6857">
        <w:rPr>
          <w:rFonts w:ascii="Times New Roman" w:hAnsi="Times New Roman" w:cs="Times New Roman"/>
          <w:color w:val="000000" w:themeColor="text1"/>
          <w:sz w:val="26"/>
          <w:szCs w:val="26"/>
        </w:rPr>
        <w:t>Al</w:t>
      </w:r>
      <w:r w:rsidR="00016E6D" w:rsidRPr="006A6857">
        <w:rPr>
          <w:rFonts w:ascii="Times New Roman" w:hAnsi="Times New Roman" w:cs="Times New Roman"/>
          <w:color w:val="000000" w:themeColor="text1"/>
          <w:sz w:val="26"/>
          <w:szCs w:val="26"/>
          <w:vertAlign w:val="subscript"/>
        </w:rPr>
        <w:t>2</w:t>
      </w:r>
      <w:r w:rsidR="00016E6D" w:rsidRPr="006A6857">
        <w:rPr>
          <w:rFonts w:ascii="Times New Roman" w:hAnsi="Times New Roman" w:cs="Times New Roman"/>
          <w:color w:val="000000" w:themeColor="text1"/>
          <w:sz w:val="26"/>
          <w:szCs w:val="26"/>
        </w:rPr>
        <w:t>(OH)</w:t>
      </w:r>
      <w:r w:rsidR="00016E6D" w:rsidRPr="006A6857">
        <w:rPr>
          <w:rFonts w:ascii="Times New Roman" w:hAnsi="Times New Roman" w:cs="Times New Roman"/>
          <w:color w:val="000000" w:themeColor="text1"/>
          <w:sz w:val="26"/>
          <w:szCs w:val="26"/>
          <w:vertAlign w:val="subscript"/>
        </w:rPr>
        <w:t>12</w:t>
      </w:r>
      <w:r w:rsidR="00016E6D" w:rsidRPr="006A6857">
        <w:rPr>
          <w:rFonts w:ascii="Times New Roman" w:hAnsi="Times New Roman" w:cs="Times New Roman"/>
          <w:color w:val="000000" w:themeColor="text1"/>
          <w:sz w:val="26"/>
          <w:szCs w:val="26"/>
        </w:rPr>
        <w:t>CO</w:t>
      </w:r>
      <w:r w:rsidR="00016E6D" w:rsidRPr="006A6857">
        <w:rPr>
          <w:rFonts w:ascii="Times New Roman" w:hAnsi="Times New Roman" w:cs="Times New Roman"/>
          <w:color w:val="000000" w:themeColor="text1"/>
          <w:sz w:val="26"/>
          <w:szCs w:val="26"/>
          <w:vertAlign w:val="subscript"/>
        </w:rPr>
        <w:t>3</w:t>
      </w:r>
      <w:r w:rsidR="00016E6D" w:rsidRPr="006A6857">
        <w:rPr>
          <w:rFonts w:ascii="Times New Roman" w:hAnsi="Times New Roman" w:cs="Times New Roman"/>
          <w:color w:val="000000" w:themeColor="text1"/>
          <w:sz w:val="26"/>
          <w:szCs w:val="26"/>
        </w:rPr>
        <w:t>(H</w:t>
      </w:r>
      <w:r w:rsidR="00016E6D" w:rsidRPr="006A6857">
        <w:rPr>
          <w:rFonts w:ascii="Times New Roman" w:hAnsi="Times New Roman" w:cs="Times New Roman"/>
          <w:color w:val="000000" w:themeColor="text1"/>
          <w:sz w:val="26"/>
          <w:szCs w:val="26"/>
          <w:vertAlign w:val="subscript"/>
        </w:rPr>
        <w:t>2</w:t>
      </w:r>
      <w:r w:rsidR="00016E6D" w:rsidRPr="006A6857">
        <w:rPr>
          <w:rFonts w:ascii="Times New Roman" w:hAnsi="Times New Roman" w:cs="Times New Roman"/>
          <w:color w:val="000000" w:themeColor="text1"/>
          <w:sz w:val="26"/>
          <w:szCs w:val="26"/>
        </w:rPr>
        <w:t>O)</w:t>
      </w:r>
      <w:r w:rsidR="00016E6D" w:rsidRPr="006A6857">
        <w:rPr>
          <w:rFonts w:ascii="Times New Roman" w:hAnsi="Times New Roman" w:cs="Times New Roman"/>
          <w:color w:val="000000" w:themeColor="text1"/>
          <w:sz w:val="26"/>
          <w:szCs w:val="26"/>
          <w:vertAlign w:val="subscript"/>
        </w:rPr>
        <w:t>4</w:t>
      </w:r>
      <w:r w:rsidR="00537680" w:rsidRPr="006A6857">
        <w:rPr>
          <w:rFonts w:ascii="Times New Roman" w:hAnsi="Times New Roman" w:cs="Times New Roman"/>
          <w:color w:val="000000" w:themeColor="text1"/>
          <w:sz w:val="26"/>
          <w:szCs w:val="26"/>
          <w:lang w:val="de-DE"/>
        </w:rPr>
        <w:t xml:space="preserve">): </w:t>
      </w:r>
    </w:p>
    <w:p w:rsidR="005C00E0" w:rsidRPr="006A6857" w:rsidRDefault="003A7119"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Tiến hành g</w:t>
      </w:r>
      <w:r w:rsidR="00E14A53" w:rsidRPr="006A6857">
        <w:rPr>
          <w:rFonts w:ascii="Times New Roman" w:hAnsi="Times New Roman" w:cs="Times New Roman"/>
          <w:color w:val="000000" w:themeColor="text1"/>
          <w:sz w:val="26"/>
          <w:szCs w:val="26"/>
          <w:lang w:val="de-DE"/>
        </w:rPr>
        <w:t>iống như tỉ lệ 1:1 nhưng thay đổi khối lượng cân</w:t>
      </w:r>
      <w:r w:rsidR="00537680" w:rsidRPr="006A6857">
        <w:rPr>
          <w:rFonts w:ascii="Times New Roman" w:hAnsi="Times New Roman" w:cs="Times New Roman"/>
          <w:color w:val="000000" w:themeColor="text1"/>
          <w:sz w:val="26"/>
          <w:szCs w:val="26"/>
          <w:lang w:val="de-DE"/>
        </w:rPr>
        <w:t>:</w:t>
      </w:r>
      <w:r w:rsidR="00E14A53" w:rsidRPr="006A6857">
        <w:rPr>
          <w:rFonts w:ascii="Times New Roman" w:hAnsi="Times New Roman" w:cs="Times New Roman"/>
          <w:color w:val="000000" w:themeColor="text1"/>
          <w:sz w:val="26"/>
          <w:szCs w:val="26"/>
          <w:lang w:val="de-DE"/>
        </w:rPr>
        <w:t xml:space="preserve"> </w:t>
      </w:r>
      <w:r w:rsidR="005C00E0" w:rsidRPr="006A6857">
        <w:rPr>
          <w:rFonts w:ascii="Times New Roman" w:hAnsi="Times New Roman" w:cs="Times New Roman"/>
          <w:color w:val="000000" w:themeColor="text1"/>
          <w:sz w:val="26"/>
          <w:szCs w:val="26"/>
          <w:lang w:val="de-DE"/>
        </w:rPr>
        <w:t>68.57g AlCl</w:t>
      </w:r>
      <w:r w:rsidR="005C00E0" w:rsidRPr="006A6857">
        <w:rPr>
          <w:rFonts w:ascii="Times New Roman" w:hAnsi="Times New Roman" w:cs="Times New Roman"/>
          <w:color w:val="000000" w:themeColor="text1"/>
          <w:sz w:val="26"/>
          <w:szCs w:val="26"/>
          <w:vertAlign w:val="subscript"/>
          <w:lang w:val="de-DE"/>
        </w:rPr>
        <w:t>3</w:t>
      </w:r>
      <w:r w:rsidR="005C00E0" w:rsidRPr="006A6857">
        <w:rPr>
          <w:rFonts w:ascii="Times New Roman" w:hAnsi="Times New Roman" w:cs="Times New Roman"/>
          <w:color w:val="000000" w:themeColor="text1"/>
          <w:sz w:val="26"/>
          <w:szCs w:val="26"/>
          <w:vertAlign w:val="subscript"/>
          <w:lang w:val="de-DE"/>
        </w:rPr>
        <w:softHyphen/>
      </w:r>
      <w:r w:rsidR="005C00E0" w:rsidRPr="006A6857">
        <w:rPr>
          <w:rFonts w:ascii="Times New Roman" w:hAnsi="Times New Roman" w:cs="Times New Roman"/>
          <w:color w:val="000000" w:themeColor="text1"/>
          <w:sz w:val="26"/>
          <w:szCs w:val="26"/>
          <w:vertAlign w:val="subscript"/>
          <w:lang w:val="de-DE"/>
        </w:rPr>
        <w:softHyphen/>
      </w:r>
      <w:r w:rsidR="005C00E0" w:rsidRPr="006A6857">
        <w:rPr>
          <w:rFonts w:ascii="Times New Roman" w:hAnsi="Times New Roman" w:cs="Times New Roman"/>
          <w:color w:val="000000" w:themeColor="text1"/>
          <w:sz w:val="26"/>
          <w:szCs w:val="26"/>
          <w:lang w:val="de-DE"/>
        </w:rPr>
        <w:t>.6H</w:t>
      </w:r>
      <w:r w:rsidR="005C00E0" w:rsidRPr="006A6857">
        <w:rPr>
          <w:rFonts w:ascii="Times New Roman" w:hAnsi="Times New Roman" w:cs="Times New Roman"/>
          <w:color w:val="000000" w:themeColor="text1"/>
          <w:sz w:val="26"/>
          <w:szCs w:val="26"/>
          <w:vertAlign w:val="subscript"/>
          <w:lang w:val="de-DE"/>
        </w:rPr>
        <w:t>2</w:t>
      </w:r>
      <w:r w:rsidR="005C00E0" w:rsidRPr="006A6857">
        <w:rPr>
          <w:rFonts w:ascii="Times New Roman" w:hAnsi="Times New Roman" w:cs="Times New Roman"/>
          <w:color w:val="000000" w:themeColor="text1"/>
          <w:sz w:val="26"/>
          <w:szCs w:val="26"/>
          <w:lang w:val="de-DE"/>
        </w:rPr>
        <w:t>O (0.284mol), 68.16g NaOH (1.704mol) và 15.05g Na</w:t>
      </w:r>
      <w:r w:rsidR="005C00E0" w:rsidRPr="006A6857">
        <w:rPr>
          <w:rFonts w:ascii="Times New Roman" w:hAnsi="Times New Roman" w:cs="Times New Roman"/>
          <w:color w:val="000000" w:themeColor="text1"/>
          <w:sz w:val="26"/>
          <w:szCs w:val="26"/>
          <w:vertAlign w:val="subscript"/>
          <w:lang w:val="de-DE"/>
        </w:rPr>
        <w:t>2</w:t>
      </w:r>
      <w:r w:rsidR="005C00E0" w:rsidRPr="006A6857">
        <w:rPr>
          <w:rFonts w:ascii="Times New Roman" w:hAnsi="Times New Roman" w:cs="Times New Roman"/>
          <w:color w:val="000000" w:themeColor="text1"/>
          <w:sz w:val="26"/>
          <w:szCs w:val="26"/>
          <w:lang w:val="de-DE"/>
        </w:rPr>
        <w:t>CO</w:t>
      </w:r>
      <w:r w:rsidR="005C00E0" w:rsidRPr="006A6857">
        <w:rPr>
          <w:rFonts w:ascii="Times New Roman" w:hAnsi="Times New Roman" w:cs="Times New Roman"/>
          <w:color w:val="000000" w:themeColor="text1"/>
          <w:sz w:val="26"/>
          <w:szCs w:val="26"/>
          <w:vertAlign w:val="subscript"/>
          <w:lang w:val="de-DE"/>
        </w:rPr>
        <w:t>3</w:t>
      </w:r>
      <w:r w:rsidRPr="006A6857">
        <w:rPr>
          <w:rFonts w:ascii="Times New Roman" w:hAnsi="Times New Roman" w:cs="Times New Roman"/>
          <w:color w:val="000000" w:themeColor="text1"/>
          <w:sz w:val="26"/>
          <w:szCs w:val="26"/>
          <w:lang w:val="de-DE"/>
        </w:rPr>
        <w:t xml:space="preserve"> (0.142mol)</w:t>
      </w:r>
      <w:r w:rsidR="0093440D" w:rsidRPr="006A6857">
        <w:rPr>
          <w:rFonts w:ascii="Times New Roman" w:hAnsi="Times New Roman" w:cs="Times New Roman"/>
          <w:color w:val="000000" w:themeColor="text1"/>
          <w:sz w:val="26"/>
          <w:szCs w:val="26"/>
          <w:lang w:val="de-DE"/>
        </w:rPr>
        <w:t xml:space="preserve">. </w:t>
      </w:r>
      <w:r w:rsidR="005C00E0" w:rsidRPr="006A6857">
        <w:rPr>
          <w:rFonts w:ascii="Times New Roman" w:hAnsi="Times New Roman" w:cs="Times New Roman"/>
          <w:color w:val="000000" w:themeColor="text1"/>
          <w:sz w:val="26"/>
          <w:szCs w:val="26"/>
          <w:lang w:val="de-DE"/>
        </w:rPr>
        <w:t>Thể tích nước ót sử dụng là 368mL.</w:t>
      </w:r>
    </w:p>
    <w:p w:rsidR="00E14A53" w:rsidRPr="006A6857" w:rsidRDefault="00E14A53"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Tỉ lệ Mg</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softHyphen/>
      </w:r>
      <w:r w:rsidRPr="006A6857">
        <w:rPr>
          <w:rFonts w:ascii="Times New Roman" w:hAnsi="Times New Roman" w:cs="Times New Roman"/>
          <w:color w:val="000000" w:themeColor="text1"/>
          <w:sz w:val="26"/>
          <w:szCs w:val="26"/>
          <w:lang w:val="de-DE"/>
        </w:rPr>
        <w:softHyphen/>
      </w:r>
      <w:r w:rsidRPr="006A6857">
        <w:rPr>
          <w:rFonts w:ascii="Times New Roman" w:hAnsi="Times New Roman" w:cs="Times New Roman"/>
          <w:color w:val="000000" w:themeColor="text1"/>
          <w:sz w:val="26"/>
          <w:szCs w:val="26"/>
          <w:lang w:val="de-DE"/>
        </w:rPr>
        <w:softHyphen/>
        <w:t>/Al</w:t>
      </w:r>
      <w:r w:rsidRPr="006A6857">
        <w:rPr>
          <w:rFonts w:ascii="Times New Roman" w:hAnsi="Times New Roman" w:cs="Times New Roman"/>
          <w:color w:val="000000" w:themeColor="text1"/>
          <w:sz w:val="26"/>
          <w:szCs w:val="26"/>
          <w:vertAlign w:val="superscript"/>
          <w:lang w:val="de-DE"/>
        </w:rPr>
        <w:t>3+</w:t>
      </w:r>
      <w:r w:rsidRPr="006A6857">
        <w:rPr>
          <w:rFonts w:ascii="Times New Roman" w:hAnsi="Times New Roman" w:cs="Times New Roman"/>
          <w:color w:val="000000" w:themeColor="text1"/>
          <w:sz w:val="26"/>
          <w:szCs w:val="26"/>
          <w:lang w:val="de-DE"/>
        </w:rPr>
        <w:t xml:space="preserve"> = 3:1</w:t>
      </w:r>
      <w:r w:rsidR="00016E6D" w:rsidRPr="006A6857">
        <w:rPr>
          <w:rFonts w:ascii="Times New Roman" w:hAnsi="Times New Roman" w:cs="Times New Roman"/>
          <w:color w:val="000000" w:themeColor="text1"/>
          <w:sz w:val="26"/>
          <w:szCs w:val="26"/>
          <w:lang w:val="de-DE"/>
        </w:rPr>
        <w:t xml:space="preserve"> (</w:t>
      </w:r>
      <w:r w:rsidR="00016E6D" w:rsidRPr="006A6857">
        <w:rPr>
          <w:rFonts w:ascii="Times New Roman" w:hAnsi="Times New Roman" w:cs="Times New Roman"/>
          <w:color w:val="000000" w:themeColor="text1"/>
          <w:sz w:val="26"/>
          <w:szCs w:val="26"/>
        </w:rPr>
        <w:t>Mg</w:t>
      </w:r>
      <w:r w:rsidR="00016E6D" w:rsidRPr="006A6857">
        <w:rPr>
          <w:rFonts w:ascii="Times New Roman" w:hAnsi="Times New Roman" w:cs="Times New Roman"/>
          <w:color w:val="000000" w:themeColor="text1"/>
          <w:sz w:val="26"/>
          <w:szCs w:val="26"/>
          <w:vertAlign w:val="subscript"/>
        </w:rPr>
        <w:t>6</w:t>
      </w:r>
      <w:r w:rsidR="00016E6D" w:rsidRPr="006A6857">
        <w:rPr>
          <w:rFonts w:ascii="Times New Roman" w:hAnsi="Times New Roman" w:cs="Times New Roman"/>
          <w:color w:val="000000" w:themeColor="text1"/>
          <w:sz w:val="26"/>
          <w:szCs w:val="26"/>
        </w:rPr>
        <w:t>Al</w:t>
      </w:r>
      <w:r w:rsidR="00016E6D" w:rsidRPr="006A6857">
        <w:rPr>
          <w:rFonts w:ascii="Times New Roman" w:hAnsi="Times New Roman" w:cs="Times New Roman"/>
          <w:color w:val="000000" w:themeColor="text1"/>
          <w:sz w:val="26"/>
          <w:szCs w:val="26"/>
          <w:vertAlign w:val="subscript"/>
        </w:rPr>
        <w:t>2</w:t>
      </w:r>
      <w:r w:rsidR="00016E6D" w:rsidRPr="006A6857">
        <w:rPr>
          <w:rFonts w:ascii="Times New Roman" w:hAnsi="Times New Roman" w:cs="Times New Roman"/>
          <w:color w:val="000000" w:themeColor="text1"/>
          <w:sz w:val="26"/>
          <w:szCs w:val="26"/>
        </w:rPr>
        <w:t>(OH)</w:t>
      </w:r>
      <w:r w:rsidR="00016E6D" w:rsidRPr="006A6857">
        <w:rPr>
          <w:rFonts w:ascii="Times New Roman" w:hAnsi="Times New Roman" w:cs="Times New Roman"/>
          <w:color w:val="000000" w:themeColor="text1"/>
          <w:sz w:val="26"/>
          <w:szCs w:val="26"/>
          <w:vertAlign w:val="subscript"/>
        </w:rPr>
        <w:t>16</w:t>
      </w:r>
      <w:r w:rsidR="00016E6D" w:rsidRPr="006A6857">
        <w:rPr>
          <w:rFonts w:ascii="Times New Roman" w:hAnsi="Times New Roman" w:cs="Times New Roman"/>
          <w:color w:val="000000" w:themeColor="text1"/>
          <w:sz w:val="26"/>
          <w:szCs w:val="26"/>
        </w:rPr>
        <w:t>CO</w:t>
      </w:r>
      <w:r w:rsidR="00016E6D" w:rsidRPr="006A6857">
        <w:rPr>
          <w:rFonts w:ascii="Times New Roman" w:hAnsi="Times New Roman" w:cs="Times New Roman"/>
          <w:color w:val="000000" w:themeColor="text1"/>
          <w:sz w:val="26"/>
          <w:szCs w:val="26"/>
          <w:vertAlign w:val="subscript"/>
        </w:rPr>
        <w:t>3</w:t>
      </w:r>
      <w:r w:rsidR="00016E6D" w:rsidRPr="006A6857">
        <w:rPr>
          <w:rFonts w:ascii="Times New Roman" w:hAnsi="Times New Roman" w:cs="Times New Roman"/>
          <w:color w:val="000000" w:themeColor="text1"/>
          <w:sz w:val="26"/>
          <w:szCs w:val="26"/>
        </w:rPr>
        <w:t>(H</w:t>
      </w:r>
      <w:r w:rsidR="00016E6D" w:rsidRPr="006A6857">
        <w:rPr>
          <w:rFonts w:ascii="Times New Roman" w:hAnsi="Times New Roman" w:cs="Times New Roman"/>
          <w:color w:val="000000" w:themeColor="text1"/>
          <w:sz w:val="26"/>
          <w:szCs w:val="26"/>
          <w:vertAlign w:val="subscript"/>
        </w:rPr>
        <w:t>2</w:t>
      </w:r>
      <w:r w:rsidR="00016E6D" w:rsidRPr="006A6857">
        <w:rPr>
          <w:rFonts w:ascii="Times New Roman" w:hAnsi="Times New Roman" w:cs="Times New Roman"/>
          <w:color w:val="000000" w:themeColor="text1"/>
          <w:sz w:val="26"/>
          <w:szCs w:val="26"/>
        </w:rPr>
        <w:t>O)</w:t>
      </w:r>
      <w:r w:rsidR="00016E6D" w:rsidRPr="006A6857">
        <w:rPr>
          <w:rFonts w:ascii="Times New Roman" w:hAnsi="Times New Roman" w:cs="Times New Roman"/>
          <w:color w:val="000000" w:themeColor="text1"/>
          <w:sz w:val="26"/>
          <w:szCs w:val="26"/>
          <w:vertAlign w:val="subscript"/>
        </w:rPr>
        <w:t>4</w:t>
      </w:r>
      <w:r w:rsidR="00016E6D" w:rsidRPr="006A6857">
        <w:rPr>
          <w:rFonts w:ascii="Times New Roman" w:hAnsi="Times New Roman" w:cs="Times New Roman"/>
          <w:color w:val="000000" w:themeColor="text1"/>
          <w:sz w:val="26"/>
          <w:szCs w:val="26"/>
          <w:lang w:val="de-DE"/>
        </w:rPr>
        <w:t>)</w:t>
      </w:r>
      <w:r w:rsidRPr="006A6857">
        <w:rPr>
          <w:rFonts w:ascii="Times New Roman" w:hAnsi="Times New Roman" w:cs="Times New Roman"/>
          <w:color w:val="000000" w:themeColor="text1"/>
          <w:sz w:val="26"/>
          <w:szCs w:val="26"/>
          <w:lang w:val="de-DE"/>
        </w:rPr>
        <w:t xml:space="preserve">, giống như tỉ lệ </w:t>
      </w:r>
      <w:r w:rsidR="00495C8C" w:rsidRPr="006A6857">
        <w:rPr>
          <w:rFonts w:ascii="Times New Roman" w:hAnsi="Times New Roman" w:cs="Times New Roman"/>
          <w:color w:val="000000" w:themeColor="text1"/>
          <w:sz w:val="26"/>
          <w:szCs w:val="26"/>
          <w:lang w:val="de-DE"/>
        </w:rPr>
        <w:t>2</w:t>
      </w:r>
      <w:r w:rsidRPr="006A6857">
        <w:rPr>
          <w:rFonts w:ascii="Times New Roman" w:hAnsi="Times New Roman" w:cs="Times New Roman"/>
          <w:color w:val="000000" w:themeColor="text1"/>
          <w:sz w:val="26"/>
          <w:szCs w:val="26"/>
          <w:lang w:val="de-DE"/>
        </w:rPr>
        <w:t>:1 nhưng thay đổi khối lượng cân:</w:t>
      </w:r>
    </w:p>
    <w:p w:rsidR="00BE2DFE" w:rsidRDefault="00E14A53"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Cân các khối lượng hóa chất: 68.57g AlCl</w:t>
      </w:r>
      <w:r w:rsidRPr="006A6857">
        <w:rPr>
          <w:rFonts w:ascii="Times New Roman" w:hAnsi="Times New Roman" w:cs="Times New Roman"/>
          <w:color w:val="000000" w:themeColor="text1"/>
          <w:sz w:val="26"/>
          <w:szCs w:val="26"/>
          <w:vertAlign w:val="subscript"/>
          <w:lang w:val="de-DE"/>
        </w:rPr>
        <w:t>3</w:t>
      </w:r>
      <w:r w:rsidRPr="006A6857">
        <w:rPr>
          <w:rFonts w:ascii="Times New Roman" w:hAnsi="Times New Roman" w:cs="Times New Roman"/>
          <w:color w:val="000000" w:themeColor="text1"/>
          <w:sz w:val="26"/>
          <w:szCs w:val="26"/>
          <w:vertAlign w:val="subscript"/>
          <w:lang w:val="de-DE"/>
        </w:rPr>
        <w:softHyphen/>
      </w:r>
      <w:r w:rsidRPr="006A6857">
        <w:rPr>
          <w:rFonts w:ascii="Times New Roman" w:hAnsi="Times New Roman" w:cs="Times New Roman"/>
          <w:color w:val="000000" w:themeColor="text1"/>
          <w:sz w:val="26"/>
          <w:szCs w:val="26"/>
          <w:vertAlign w:val="subscript"/>
          <w:lang w:val="de-DE"/>
        </w:rPr>
        <w:softHyphen/>
      </w:r>
      <w:r w:rsidRPr="006A6857">
        <w:rPr>
          <w:rFonts w:ascii="Times New Roman" w:hAnsi="Times New Roman" w:cs="Times New Roman"/>
          <w:color w:val="000000" w:themeColor="text1"/>
          <w:sz w:val="26"/>
          <w:szCs w:val="26"/>
          <w:lang w:val="de-DE"/>
        </w:rPr>
        <w:t>.6H</w:t>
      </w:r>
      <w:r w:rsidRPr="006A6857">
        <w:rPr>
          <w:rFonts w:ascii="Times New Roman" w:hAnsi="Times New Roman" w:cs="Times New Roman"/>
          <w:color w:val="000000" w:themeColor="text1"/>
          <w:sz w:val="26"/>
          <w:szCs w:val="26"/>
          <w:vertAlign w:val="subscript"/>
          <w:lang w:val="de-DE"/>
        </w:rPr>
        <w:t>2</w:t>
      </w:r>
      <w:r w:rsidRPr="006A6857">
        <w:rPr>
          <w:rFonts w:ascii="Times New Roman" w:hAnsi="Times New Roman" w:cs="Times New Roman"/>
          <w:color w:val="000000" w:themeColor="text1"/>
          <w:sz w:val="26"/>
          <w:szCs w:val="26"/>
          <w:lang w:val="de-DE"/>
        </w:rPr>
        <w:t xml:space="preserve">O (0.248mol), </w:t>
      </w:r>
      <w:r w:rsidR="00495C8C" w:rsidRPr="006A6857">
        <w:rPr>
          <w:rFonts w:ascii="Times New Roman" w:hAnsi="Times New Roman" w:cs="Times New Roman"/>
          <w:color w:val="000000" w:themeColor="text1"/>
          <w:sz w:val="26"/>
          <w:szCs w:val="26"/>
          <w:lang w:val="de-DE"/>
        </w:rPr>
        <w:t>90.88</w:t>
      </w:r>
      <w:r w:rsidRPr="006A6857">
        <w:rPr>
          <w:rFonts w:ascii="Times New Roman" w:hAnsi="Times New Roman" w:cs="Times New Roman"/>
          <w:color w:val="000000" w:themeColor="text1"/>
          <w:sz w:val="26"/>
          <w:szCs w:val="26"/>
          <w:lang w:val="de-DE"/>
        </w:rPr>
        <w:t>g NaOH (</w:t>
      </w:r>
      <w:r w:rsidR="00495C8C" w:rsidRPr="006A6857">
        <w:rPr>
          <w:rFonts w:ascii="Times New Roman" w:hAnsi="Times New Roman" w:cs="Times New Roman"/>
          <w:color w:val="000000" w:themeColor="text1"/>
          <w:sz w:val="26"/>
          <w:szCs w:val="26"/>
          <w:lang w:val="de-DE"/>
        </w:rPr>
        <w:t>2.272</w:t>
      </w:r>
      <w:r w:rsidRPr="006A6857">
        <w:rPr>
          <w:rFonts w:ascii="Times New Roman" w:hAnsi="Times New Roman" w:cs="Times New Roman"/>
          <w:color w:val="000000" w:themeColor="text1"/>
          <w:sz w:val="26"/>
          <w:szCs w:val="26"/>
          <w:lang w:val="de-DE"/>
        </w:rPr>
        <w:t xml:space="preserve">mol) và </w:t>
      </w:r>
      <w:r w:rsidR="00BE2DFE" w:rsidRPr="006A6857">
        <w:rPr>
          <w:rFonts w:ascii="Times New Roman" w:hAnsi="Times New Roman" w:cs="Times New Roman"/>
          <w:color w:val="000000" w:themeColor="text1"/>
          <w:sz w:val="26"/>
          <w:szCs w:val="26"/>
          <w:lang w:val="de-DE"/>
        </w:rPr>
        <w:t>15.05</w:t>
      </w:r>
      <w:r w:rsidRPr="006A6857">
        <w:rPr>
          <w:rFonts w:ascii="Times New Roman" w:hAnsi="Times New Roman" w:cs="Times New Roman"/>
          <w:color w:val="000000" w:themeColor="text1"/>
          <w:sz w:val="26"/>
          <w:szCs w:val="26"/>
          <w:lang w:val="de-DE"/>
        </w:rPr>
        <w:t>g Na</w:t>
      </w:r>
      <w:r w:rsidRPr="006A6857">
        <w:rPr>
          <w:rFonts w:ascii="Times New Roman" w:hAnsi="Times New Roman" w:cs="Times New Roman"/>
          <w:color w:val="000000" w:themeColor="text1"/>
          <w:sz w:val="26"/>
          <w:szCs w:val="26"/>
          <w:vertAlign w:val="subscript"/>
          <w:lang w:val="de-DE"/>
        </w:rPr>
        <w:t>2</w:t>
      </w:r>
      <w:r w:rsidRPr="006A6857">
        <w:rPr>
          <w:rFonts w:ascii="Times New Roman" w:hAnsi="Times New Roman" w:cs="Times New Roman"/>
          <w:color w:val="000000" w:themeColor="text1"/>
          <w:sz w:val="26"/>
          <w:szCs w:val="26"/>
          <w:lang w:val="de-DE"/>
        </w:rPr>
        <w:t>CO</w:t>
      </w:r>
      <w:r w:rsidRPr="006A6857">
        <w:rPr>
          <w:rFonts w:ascii="Times New Roman" w:hAnsi="Times New Roman" w:cs="Times New Roman"/>
          <w:color w:val="000000" w:themeColor="text1"/>
          <w:sz w:val="26"/>
          <w:szCs w:val="26"/>
          <w:vertAlign w:val="subscript"/>
          <w:lang w:val="de-DE"/>
        </w:rPr>
        <w:t>3</w:t>
      </w:r>
      <w:r w:rsidRPr="006A6857">
        <w:rPr>
          <w:rFonts w:ascii="Times New Roman" w:hAnsi="Times New Roman" w:cs="Times New Roman"/>
          <w:color w:val="000000" w:themeColor="text1"/>
          <w:sz w:val="26"/>
          <w:szCs w:val="26"/>
          <w:lang w:val="de-DE"/>
        </w:rPr>
        <w:t xml:space="preserve"> (0.</w:t>
      </w:r>
      <w:r w:rsidR="00495C8C" w:rsidRPr="006A6857">
        <w:rPr>
          <w:rFonts w:ascii="Times New Roman" w:hAnsi="Times New Roman" w:cs="Times New Roman"/>
          <w:color w:val="000000" w:themeColor="text1"/>
          <w:sz w:val="26"/>
          <w:szCs w:val="26"/>
          <w:lang w:val="de-DE"/>
        </w:rPr>
        <w:t>142</w:t>
      </w:r>
      <w:r w:rsidRPr="006A6857">
        <w:rPr>
          <w:rFonts w:ascii="Times New Roman" w:hAnsi="Times New Roman" w:cs="Times New Roman"/>
          <w:color w:val="000000" w:themeColor="text1"/>
          <w:sz w:val="26"/>
          <w:szCs w:val="26"/>
          <w:lang w:val="de-DE"/>
        </w:rPr>
        <w:t>mol).</w:t>
      </w:r>
      <w:r w:rsidR="0093440D" w:rsidRPr="006A6857">
        <w:rPr>
          <w:rFonts w:ascii="Times New Roman" w:hAnsi="Times New Roman" w:cs="Times New Roman"/>
          <w:color w:val="000000" w:themeColor="text1"/>
          <w:sz w:val="26"/>
          <w:szCs w:val="26"/>
          <w:lang w:val="de-DE"/>
        </w:rPr>
        <w:t xml:space="preserve"> </w:t>
      </w:r>
      <w:r w:rsidR="00BE2DFE" w:rsidRPr="006A6857">
        <w:rPr>
          <w:rFonts w:ascii="Times New Roman" w:hAnsi="Times New Roman" w:cs="Times New Roman"/>
          <w:color w:val="000000" w:themeColor="text1"/>
          <w:sz w:val="26"/>
          <w:szCs w:val="26"/>
          <w:lang w:val="de-DE"/>
        </w:rPr>
        <w:t>Thể tích nước ót sử dụng là 560mL.</w:t>
      </w:r>
    </w:p>
    <w:p w:rsidR="00347A6D" w:rsidRDefault="00347A6D" w:rsidP="00C9323C">
      <w:pPr>
        <w:pStyle w:val="Heading2"/>
        <w:spacing w:before="0" w:afterLines="60" w:line="360" w:lineRule="auto"/>
      </w:pPr>
      <w:bookmarkStart w:id="100" w:name="_Toc298752853"/>
      <w:r>
        <w:lastRenderedPageBreak/>
        <w:t>Khảo sát phân tích nhiệt và nhiễu xạ tia X:</w:t>
      </w:r>
      <w:bookmarkEnd w:id="100"/>
    </w:p>
    <w:p w:rsidR="00347A6D" w:rsidRPr="006A6857" w:rsidRDefault="00347A6D" w:rsidP="00C9323C">
      <w:pPr>
        <w:pStyle w:val="Heading3"/>
        <w:spacing w:before="0" w:afterLines="60" w:line="360" w:lineRule="auto"/>
      </w:pPr>
      <w:bookmarkStart w:id="101" w:name="_Toc298752854"/>
      <w:r w:rsidRPr="006A6857">
        <w:t>Phân tích nhiệt:</w:t>
      </w:r>
      <w:bookmarkEnd w:id="101"/>
    </w:p>
    <w:p w:rsidR="00347A6D" w:rsidRPr="006A6857" w:rsidRDefault="00347A6D" w:rsidP="00C9323C">
      <w:pPr>
        <w:spacing w:afterLines="60" w:line="360" w:lineRule="auto"/>
        <w:jc w:val="both"/>
        <w:rPr>
          <w:rFonts w:ascii="Times New Roman" w:hAnsi="Times New Roman" w:cs="Times New Roman"/>
          <w:color w:val="000000" w:themeColor="text1"/>
          <w:sz w:val="26"/>
          <w:szCs w:val="26"/>
          <w:lang w:val="de-DE"/>
        </w:rPr>
      </w:pPr>
      <w:r w:rsidRPr="006A6857">
        <w:rPr>
          <w:rFonts w:ascii="Times New Roman" w:hAnsi="Times New Roman" w:cs="Times New Roman"/>
          <w:noProof/>
          <w:color w:val="000000" w:themeColor="text1"/>
          <w:sz w:val="26"/>
          <w:szCs w:val="26"/>
        </w:rPr>
        <w:drawing>
          <wp:inline distT="0" distB="0" distL="0" distR="0">
            <wp:extent cx="6167755" cy="5175885"/>
            <wp:effectExtent l="19050" t="0" r="444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6167755" cy="5175885"/>
                    </a:xfrm>
                    <a:prstGeom prst="rect">
                      <a:avLst/>
                    </a:prstGeom>
                    <a:noFill/>
                    <a:ln w="9525">
                      <a:noFill/>
                      <a:miter lim="800000"/>
                      <a:headEnd/>
                      <a:tailEnd/>
                    </a:ln>
                  </pic:spPr>
                </pic:pic>
              </a:graphicData>
            </a:graphic>
          </wp:inline>
        </w:drawing>
      </w:r>
    </w:p>
    <w:p w:rsidR="00347A6D" w:rsidRDefault="003C705E" w:rsidP="00C9323C">
      <w:pPr>
        <w:spacing w:afterLines="60" w:line="360" w:lineRule="auto"/>
        <w:ind w:firstLine="360"/>
        <w:jc w:val="both"/>
        <w:rPr>
          <w:rFonts w:ascii="Times New Roman" w:hAnsi="Times New Roman" w:cs="Times New Roman"/>
          <w:i/>
          <w:color w:val="000000" w:themeColor="text1"/>
          <w:sz w:val="26"/>
          <w:szCs w:val="26"/>
        </w:rPr>
      </w:pPr>
      <w:r w:rsidRPr="00C90D91">
        <w:rPr>
          <w:rFonts w:ascii="Times New Roman" w:hAnsi="Times New Roman" w:cs="Times New Roman"/>
          <w:i/>
          <w:color w:val="000000" w:themeColor="text1"/>
          <w:sz w:val="26"/>
          <w:szCs w:val="26"/>
        </w:rPr>
        <w:t xml:space="preserve">Hình 4 - </w:t>
      </w:r>
      <w:r w:rsidR="00347A6D" w:rsidRPr="00C90D91">
        <w:rPr>
          <w:rFonts w:ascii="Times New Roman" w:hAnsi="Times New Roman" w:cs="Times New Roman"/>
          <w:i/>
          <w:color w:val="000000" w:themeColor="text1"/>
          <w:sz w:val="26"/>
          <w:szCs w:val="26"/>
        </w:rPr>
        <w:t>Giản đồ phân tích nhiệt TG của mẫu HTC tỉ lệ Mg</w:t>
      </w:r>
      <w:r w:rsidR="00347A6D" w:rsidRPr="00C90D91">
        <w:rPr>
          <w:rFonts w:ascii="Times New Roman" w:hAnsi="Times New Roman" w:cs="Times New Roman"/>
          <w:i/>
          <w:color w:val="000000" w:themeColor="text1"/>
          <w:sz w:val="26"/>
          <w:szCs w:val="26"/>
          <w:vertAlign w:val="superscript"/>
        </w:rPr>
        <w:t>2+</w:t>
      </w:r>
      <w:r w:rsidR="00347A6D" w:rsidRPr="00C90D91">
        <w:rPr>
          <w:rFonts w:ascii="Times New Roman" w:hAnsi="Times New Roman" w:cs="Times New Roman"/>
          <w:i/>
          <w:color w:val="000000" w:themeColor="text1"/>
          <w:sz w:val="26"/>
          <w:szCs w:val="26"/>
        </w:rPr>
        <w:t>/Al</w:t>
      </w:r>
      <w:r w:rsidR="00347A6D" w:rsidRPr="00C90D91">
        <w:rPr>
          <w:rFonts w:ascii="Times New Roman" w:hAnsi="Times New Roman" w:cs="Times New Roman"/>
          <w:i/>
          <w:color w:val="000000" w:themeColor="text1"/>
          <w:sz w:val="26"/>
          <w:szCs w:val="26"/>
          <w:vertAlign w:val="superscript"/>
        </w:rPr>
        <w:t>3+</w:t>
      </w:r>
      <w:r w:rsidR="00347A6D" w:rsidRPr="00C90D91">
        <w:rPr>
          <w:rFonts w:ascii="Times New Roman" w:hAnsi="Times New Roman" w:cs="Times New Roman"/>
          <w:i/>
          <w:color w:val="000000" w:themeColor="text1"/>
          <w:sz w:val="26"/>
          <w:szCs w:val="26"/>
        </w:rPr>
        <w:t>=3:1</w:t>
      </w:r>
    </w:p>
    <w:p w:rsidR="00382375" w:rsidRDefault="00382375" w:rsidP="00C9323C">
      <w:pPr>
        <w:spacing w:afterLines="60" w:line="360" w:lineRule="auto"/>
        <w:ind w:firstLine="360"/>
        <w:jc w:val="both"/>
        <w:rPr>
          <w:rFonts w:ascii="Times New Roman" w:hAnsi="Times New Roman" w:cs="Times New Roman"/>
          <w:i/>
          <w:color w:val="000000" w:themeColor="text1"/>
          <w:sz w:val="26"/>
          <w:szCs w:val="26"/>
        </w:rPr>
      </w:pPr>
    </w:p>
    <w:p w:rsidR="00382375" w:rsidRDefault="00382375" w:rsidP="00C9323C">
      <w:pPr>
        <w:spacing w:afterLines="60" w:line="360" w:lineRule="auto"/>
        <w:ind w:firstLine="360"/>
        <w:jc w:val="both"/>
        <w:rPr>
          <w:rFonts w:ascii="Times New Roman" w:hAnsi="Times New Roman" w:cs="Times New Roman"/>
          <w:i/>
          <w:color w:val="000000" w:themeColor="text1"/>
          <w:sz w:val="26"/>
          <w:szCs w:val="26"/>
        </w:rPr>
      </w:pPr>
    </w:p>
    <w:p w:rsidR="00382375" w:rsidRDefault="00382375" w:rsidP="00C9323C">
      <w:pPr>
        <w:spacing w:afterLines="60" w:line="360" w:lineRule="auto"/>
        <w:ind w:firstLine="360"/>
        <w:jc w:val="both"/>
        <w:rPr>
          <w:rFonts w:ascii="Times New Roman" w:hAnsi="Times New Roman" w:cs="Times New Roman"/>
          <w:i/>
          <w:color w:val="000000" w:themeColor="text1"/>
          <w:sz w:val="26"/>
          <w:szCs w:val="26"/>
        </w:rPr>
      </w:pPr>
    </w:p>
    <w:p w:rsidR="00382375" w:rsidRPr="00C90D91" w:rsidRDefault="00382375" w:rsidP="00C9323C">
      <w:pPr>
        <w:spacing w:afterLines="60" w:line="360" w:lineRule="auto"/>
        <w:ind w:firstLine="360"/>
        <w:jc w:val="both"/>
        <w:rPr>
          <w:rFonts w:ascii="Times New Roman" w:hAnsi="Times New Roman" w:cs="Times New Roman"/>
          <w:i/>
          <w:color w:val="000000" w:themeColor="text1"/>
          <w:sz w:val="26"/>
          <w:szCs w:val="26"/>
        </w:rPr>
      </w:pPr>
    </w:p>
    <w:tbl>
      <w:tblPr>
        <w:tblStyle w:val="TableGrid"/>
        <w:tblW w:w="0" w:type="auto"/>
        <w:jc w:val="center"/>
        <w:tblLook w:val="04A0"/>
      </w:tblPr>
      <w:tblGrid>
        <w:gridCol w:w="2952"/>
        <w:gridCol w:w="3114"/>
      </w:tblGrid>
      <w:tr w:rsidR="00347A6D" w:rsidRPr="006A6857" w:rsidTr="00C1153E">
        <w:trPr>
          <w:trHeight w:val="558"/>
          <w:jc w:val="center"/>
        </w:trPr>
        <w:tc>
          <w:tcPr>
            <w:tcW w:w="2952"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lastRenderedPageBreak/>
              <w:t>Khoảng nhiệt độ</w:t>
            </w:r>
          </w:p>
        </w:tc>
        <w:tc>
          <w:tcPr>
            <w:tcW w:w="3114"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Khối lượng giảm(%)</w:t>
            </w:r>
          </w:p>
        </w:tc>
      </w:tr>
      <w:tr w:rsidR="00347A6D" w:rsidRPr="006A6857" w:rsidTr="00C1153E">
        <w:trPr>
          <w:trHeight w:val="570"/>
          <w:jc w:val="center"/>
        </w:trPr>
        <w:tc>
          <w:tcPr>
            <w:tcW w:w="2952"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30</w:t>
            </w:r>
            <w:r w:rsidRPr="006A6857">
              <w:rPr>
                <w:rFonts w:ascii="Times New Roman" w:hAnsi="Times New Roman" w:cs="Times New Roman"/>
                <w:color w:val="000000" w:themeColor="text1"/>
                <w:sz w:val="26"/>
                <w:szCs w:val="26"/>
                <w:vertAlign w:val="superscript"/>
              </w:rPr>
              <w:t>o</w:t>
            </w:r>
            <w:r w:rsidRPr="006A6857">
              <w:rPr>
                <w:rFonts w:ascii="Times New Roman" w:hAnsi="Times New Roman" w:cs="Times New Roman"/>
                <w:color w:val="000000" w:themeColor="text1"/>
                <w:sz w:val="26"/>
                <w:szCs w:val="26"/>
              </w:rPr>
              <w:t xml:space="preserve">C </w:t>
            </w:r>
            <w:r w:rsidRPr="006A6857">
              <w:rPr>
                <w:rFonts w:ascii="Times New Roman" w:hAnsi="Times New Roman" w:cs="Times New Roman"/>
                <w:color w:val="000000" w:themeColor="text1"/>
                <w:sz w:val="26"/>
                <w:szCs w:val="26"/>
              </w:rPr>
              <w:sym w:font="Symbol" w:char="F02D"/>
            </w:r>
            <w:r w:rsidRPr="006A6857">
              <w:rPr>
                <w:rFonts w:ascii="Times New Roman" w:hAnsi="Times New Roman" w:cs="Times New Roman"/>
                <w:color w:val="000000" w:themeColor="text1"/>
                <w:sz w:val="26"/>
                <w:szCs w:val="26"/>
              </w:rPr>
              <w:t xml:space="preserve"> 130</w:t>
            </w:r>
            <w:r w:rsidRPr="006A6857">
              <w:rPr>
                <w:rFonts w:ascii="Times New Roman" w:hAnsi="Times New Roman" w:cs="Times New Roman"/>
                <w:color w:val="000000" w:themeColor="text1"/>
                <w:sz w:val="26"/>
                <w:szCs w:val="26"/>
                <w:vertAlign w:val="superscript"/>
              </w:rPr>
              <w:t>o</w:t>
            </w:r>
            <w:r w:rsidRPr="006A6857">
              <w:rPr>
                <w:rFonts w:ascii="Times New Roman" w:hAnsi="Times New Roman" w:cs="Times New Roman"/>
                <w:color w:val="000000" w:themeColor="text1"/>
                <w:sz w:val="26"/>
                <w:szCs w:val="26"/>
              </w:rPr>
              <w:t>C</w:t>
            </w:r>
          </w:p>
        </w:tc>
        <w:tc>
          <w:tcPr>
            <w:tcW w:w="3114"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7</w:t>
            </w:r>
          </w:p>
        </w:tc>
      </w:tr>
      <w:tr w:rsidR="00347A6D" w:rsidRPr="006A6857" w:rsidTr="00C1153E">
        <w:trPr>
          <w:trHeight w:val="584"/>
          <w:jc w:val="center"/>
        </w:trPr>
        <w:tc>
          <w:tcPr>
            <w:tcW w:w="2952"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130</w:t>
            </w:r>
            <w:r w:rsidRPr="006A6857">
              <w:rPr>
                <w:rFonts w:ascii="Times New Roman" w:hAnsi="Times New Roman" w:cs="Times New Roman"/>
                <w:color w:val="000000" w:themeColor="text1"/>
                <w:sz w:val="26"/>
                <w:szCs w:val="26"/>
                <w:vertAlign w:val="superscript"/>
              </w:rPr>
              <w:t>o</w:t>
            </w:r>
            <w:r w:rsidRPr="006A6857">
              <w:rPr>
                <w:rFonts w:ascii="Times New Roman" w:hAnsi="Times New Roman" w:cs="Times New Roman"/>
                <w:color w:val="000000" w:themeColor="text1"/>
                <w:sz w:val="26"/>
                <w:szCs w:val="26"/>
              </w:rPr>
              <w:t xml:space="preserve">C </w:t>
            </w:r>
            <w:r w:rsidRPr="006A6857">
              <w:rPr>
                <w:rFonts w:ascii="Times New Roman" w:hAnsi="Times New Roman" w:cs="Times New Roman"/>
                <w:color w:val="000000" w:themeColor="text1"/>
                <w:sz w:val="26"/>
                <w:szCs w:val="26"/>
              </w:rPr>
              <w:sym w:font="Symbol" w:char="F02D"/>
            </w:r>
            <w:r w:rsidRPr="006A6857">
              <w:rPr>
                <w:rFonts w:ascii="Times New Roman" w:hAnsi="Times New Roman" w:cs="Times New Roman"/>
                <w:color w:val="000000" w:themeColor="text1"/>
                <w:sz w:val="26"/>
                <w:szCs w:val="26"/>
              </w:rPr>
              <w:t xml:space="preserve"> 220</w:t>
            </w:r>
            <w:r w:rsidRPr="006A6857">
              <w:rPr>
                <w:rFonts w:ascii="Times New Roman" w:hAnsi="Times New Roman" w:cs="Times New Roman"/>
                <w:color w:val="000000" w:themeColor="text1"/>
                <w:sz w:val="26"/>
                <w:szCs w:val="26"/>
                <w:vertAlign w:val="superscript"/>
              </w:rPr>
              <w:t>o</w:t>
            </w:r>
            <w:r w:rsidRPr="006A6857">
              <w:rPr>
                <w:rFonts w:ascii="Times New Roman" w:hAnsi="Times New Roman" w:cs="Times New Roman"/>
                <w:color w:val="000000" w:themeColor="text1"/>
                <w:sz w:val="26"/>
                <w:szCs w:val="26"/>
              </w:rPr>
              <w:t>C</w:t>
            </w:r>
          </w:p>
        </w:tc>
        <w:tc>
          <w:tcPr>
            <w:tcW w:w="3114"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7</w:t>
            </w:r>
          </w:p>
        </w:tc>
      </w:tr>
      <w:tr w:rsidR="00347A6D" w:rsidRPr="006A6857" w:rsidTr="00C1153E">
        <w:trPr>
          <w:trHeight w:val="558"/>
          <w:jc w:val="center"/>
        </w:trPr>
        <w:tc>
          <w:tcPr>
            <w:tcW w:w="2952"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lang w:val="de-DE"/>
              </w:rPr>
              <w:t>220</w:t>
            </w:r>
            <w:r w:rsidRPr="006A6857">
              <w:rPr>
                <w:rFonts w:ascii="Times New Roman" w:hAnsi="Times New Roman" w:cs="Times New Roman"/>
                <w:color w:val="000000" w:themeColor="text1"/>
                <w:sz w:val="26"/>
                <w:szCs w:val="26"/>
                <w:vertAlign w:val="superscript"/>
                <w:lang w:val="de-DE"/>
              </w:rPr>
              <w:t>o</w:t>
            </w:r>
            <w:r w:rsidRPr="006A6857">
              <w:rPr>
                <w:rFonts w:ascii="Times New Roman" w:hAnsi="Times New Roman" w:cs="Times New Roman"/>
                <w:color w:val="000000" w:themeColor="text1"/>
                <w:sz w:val="26"/>
                <w:szCs w:val="26"/>
                <w:lang w:val="de-DE"/>
              </w:rPr>
              <w:t>C – 430</w:t>
            </w:r>
            <w:r w:rsidRPr="006A6857">
              <w:rPr>
                <w:rFonts w:ascii="Times New Roman" w:hAnsi="Times New Roman" w:cs="Times New Roman"/>
                <w:color w:val="000000" w:themeColor="text1"/>
                <w:sz w:val="26"/>
                <w:szCs w:val="26"/>
                <w:vertAlign w:val="superscript"/>
                <w:lang w:val="de-DE"/>
              </w:rPr>
              <w:t>o</w:t>
            </w:r>
            <w:r w:rsidRPr="006A6857">
              <w:rPr>
                <w:rFonts w:ascii="Times New Roman" w:hAnsi="Times New Roman" w:cs="Times New Roman"/>
                <w:color w:val="000000" w:themeColor="text1"/>
                <w:sz w:val="26"/>
                <w:szCs w:val="26"/>
                <w:lang w:val="de-DE"/>
              </w:rPr>
              <w:t>C</w:t>
            </w:r>
          </w:p>
        </w:tc>
        <w:tc>
          <w:tcPr>
            <w:tcW w:w="3114"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23</w:t>
            </w:r>
          </w:p>
        </w:tc>
      </w:tr>
      <w:tr w:rsidR="00347A6D" w:rsidRPr="006A6857" w:rsidTr="00C1153E">
        <w:trPr>
          <w:trHeight w:val="134"/>
          <w:jc w:val="center"/>
        </w:trPr>
        <w:tc>
          <w:tcPr>
            <w:tcW w:w="2952"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lang w:val="de-DE"/>
              </w:rPr>
              <w:t>430</w:t>
            </w:r>
            <w:r w:rsidRPr="006A6857">
              <w:rPr>
                <w:rFonts w:ascii="Times New Roman" w:hAnsi="Times New Roman" w:cs="Times New Roman"/>
                <w:color w:val="000000" w:themeColor="text1"/>
                <w:sz w:val="26"/>
                <w:szCs w:val="26"/>
                <w:vertAlign w:val="superscript"/>
                <w:lang w:val="de-DE"/>
              </w:rPr>
              <w:t>o</w:t>
            </w:r>
            <w:r w:rsidRPr="006A6857">
              <w:rPr>
                <w:rFonts w:ascii="Times New Roman" w:hAnsi="Times New Roman" w:cs="Times New Roman"/>
                <w:color w:val="000000" w:themeColor="text1"/>
                <w:sz w:val="26"/>
                <w:szCs w:val="26"/>
                <w:lang w:val="de-DE"/>
              </w:rPr>
              <w:t>C – 670</w:t>
            </w:r>
            <w:r w:rsidRPr="006A6857">
              <w:rPr>
                <w:rFonts w:ascii="Times New Roman" w:hAnsi="Times New Roman" w:cs="Times New Roman"/>
                <w:color w:val="000000" w:themeColor="text1"/>
                <w:sz w:val="26"/>
                <w:szCs w:val="26"/>
                <w:vertAlign w:val="superscript"/>
                <w:lang w:val="de-DE"/>
              </w:rPr>
              <w:t>o</w:t>
            </w:r>
            <w:r w:rsidRPr="006A6857">
              <w:rPr>
                <w:rFonts w:ascii="Times New Roman" w:hAnsi="Times New Roman" w:cs="Times New Roman"/>
                <w:color w:val="000000" w:themeColor="text1"/>
                <w:sz w:val="26"/>
                <w:szCs w:val="26"/>
                <w:lang w:val="de-DE"/>
              </w:rPr>
              <w:t>C</w:t>
            </w:r>
          </w:p>
        </w:tc>
        <w:tc>
          <w:tcPr>
            <w:tcW w:w="3114"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1</w:t>
            </w:r>
          </w:p>
        </w:tc>
      </w:tr>
      <w:tr w:rsidR="00347A6D" w:rsidRPr="006A6857" w:rsidTr="00C1153E">
        <w:trPr>
          <w:trHeight w:val="134"/>
          <w:jc w:val="center"/>
        </w:trPr>
        <w:tc>
          <w:tcPr>
            <w:tcW w:w="2952"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670</w:t>
            </w:r>
            <w:r w:rsidRPr="006A6857">
              <w:rPr>
                <w:rFonts w:ascii="Times New Roman" w:hAnsi="Times New Roman" w:cs="Times New Roman"/>
                <w:color w:val="000000" w:themeColor="text1"/>
                <w:sz w:val="26"/>
                <w:szCs w:val="26"/>
                <w:vertAlign w:val="superscript"/>
                <w:lang w:val="de-DE"/>
              </w:rPr>
              <w:t>o</w:t>
            </w:r>
            <w:r w:rsidRPr="006A6857">
              <w:rPr>
                <w:rFonts w:ascii="Times New Roman" w:hAnsi="Times New Roman" w:cs="Times New Roman"/>
                <w:color w:val="000000" w:themeColor="text1"/>
                <w:sz w:val="26"/>
                <w:szCs w:val="26"/>
                <w:lang w:val="de-DE"/>
              </w:rPr>
              <w:t>C – 790</w:t>
            </w:r>
            <w:r w:rsidRPr="006A6857">
              <w:rPr>
                <w:rFonts w:ascii="Times New Roman" w:hAnsi="Times New Roman" w:cs="Times New Roman"/>
                <w:color w:val="000000" w:themeColor="text1"/>
                <w:sz w:val="26"/>
                <w:szCs w:val="26"/>
                <w:vertAlign w:val="superscript"/>
                <w:lang w:val="de-DE"/>
              </w:rPr>
              <w:t>o</w:t>
            </w:r>
            <w:r w:rsidRPr="006A6857">
              <w:rPr>
                <w:rFonts w:ascii="Times New Roman" w:hAnsi="Times New Roman" w:cs="Times New Roman"/>
                <w:color w:val="000000" w:themeColor="text1"/>
                <w:sz w:val="26"/>
                <w:szCs w:val="26"/>
                <w:lang w:val="de-DE"/>
              </w:rPr>
              <w:t>C</w:t>
            </w:r>
          </w:p>
        </w:tc>
        <w:tc>
          <w:tcPr>
            <w:tcW w:w="3114"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3</w:t>
            </w:r>
          </w:p>
        </w:tc>
      </w:tr>
    </w:tbl>
    <w:p w:rsidR="00347A6D" w:rsidRPr="00556AA8" w:rsidRDefault="00556AA8" w:rsidP="00C9323C">
      <w:pPr>
        <w:spacing w:before="240" w:afterLines="60" w:line="360" w:lineRule="auto"/>
        <w:jc w:val="center"/>
        <w:rPr>
          <w:rFonts w:ascii="Times New Roman" w:hAnsi="Times New Roman" w:cs="Times New Roman"/>
          <w:i/>
          <w:color w:val="000000" w:themeColor="text1"/>
          <w:sz w:val="26"/>
          <w:szCs w:val="26"/>
        </w:rPr>
      </w:pPr>
      <w:r w:rsidRPr="00556AA8">
        <w:rPr>
          <w:rFonts w:ascii="Times New Roman" w:hAnsi="Times New Roman" w:cs="Times New Roman"/>
          <w:i/>
          <w:color w:val="000000" w:themeColor="text1"/>
          <w:sz w:val="26"/>
          <w:szCs w:val="26"/>
        </w:rPr>
        <w:t>Bảng 4 – Độ hụt khối theo nhiệt độ</w:t>
      </w:r>
    </w:p>
    <w:p w:rsidR="00347A6D" w:rsidRPr="006A6857" w:rsidRDefault="00347A6D" w:rsidP="00C9323C">
      <w:pPr>
        <w:spacing w:before="240" w:afterLines="60" w:line="360" w:lineRule="auto"/>
        <w:ind w:firstLine="360"/>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Nhận xét:</w:t>
      </w:r>
    </w:p>
    <w:p w:rsidR="00347A6D" w:rsidRPr="00145DD0" w:rsidRDefault="00347A6D" w:rsidP="00C9323C">
      <w:pPr>
        <w:spacing w:afterLines="60" w:line="360" w:lineRule="auto"/>
        <w:ind w:firstLine="360"/>
        <w:jc w:val="both"/>
        <w:rPr>
          <w:rFonts w:ascii="Times New Roman" w:hAnsi="Times New Roman" w:cs="Times New Roman"/>
          <w:color w:val="000000" w:themeColor="text1"/>
          <w:sz w:val="26"/>
          <w:szCs w:val="26"/>
        </w:rPr>
      </w:pPr>
      <w:r w:rsidRPr="00145DD0">
        <w:rPr>
          <w:rFonts w:ascii="Times New Roman" w:hAnsi="Times New Roman" w:cs="Times New Roman"/>
          <w:color w:val="000000" w:themeColor="text1"/>
          <w:sz w:val="26"/>
          <w:szCs w:val="26"/>
        </w:rPr>
        <w:t>Khoảng nhiệt độ 30</w:t>
      </w:r>
      <w:r w:rsidRPr="00145DD0">
        <w:rPr>
          <w:rFonts w:ascii="Times New Roman" w:hAnsi="Times New Roman" w:cs="Times New Roman"/>
          <w:color w:val="000000" w:themeColor="text1"/>
          <w:sz w:val="26"/>
          <w:szCs w:val="26"/>
          <w:vertAlign w:val="superscript"/>
        </w:rPr>
        <w:t>o</w:t>
      </w:r>
      <w:r w:rsidRPr="00145DD0">
        <w:rPr>
          <w:rFonts w:ascii="Times New Roman" w:hAnsi="Times New Roman" w:cs="Times New Roman"/>
          <w:color w:val="000000" w:themeColor="text1"/>
          <w:sz w:val="26"/>
          <w:szCs w:val="26"/>
        </w:rPr>
        <w:t xml:space="preserve">C </w:t>
      </w:r>
      <w:r w:rsidRPr="00145DD0">
        <w:rPr>
          <w:rFonts w:ascii="Times New Roman" w:hAnsi="Times New Roman" w:cs="Times New Roman"/>
          <w:sz w:val="26"/>
          <w:szCs w:val="26"/>
        </w:rPr>
        <w:sym w:font="Symbol" w:char="F02D"/>
      </w:r>
      <w:r w:rsidRPr="00145DD0">
        <w:rPr>
          <w:rFonts w:ascii="Times New Roman" w:hAnsi="Times New Roman" w:cs="Times New Roman"/>
          <w:color w:val="000000" w:themeColor="text1"/>
          <w:sz w:val="26"/>
          <w:szCs w:val="26"/>
        </w:rPr>
        <w:t xml:space="preserve"> 130</w:t>
      </w:r>
      <w:r w:rsidRPr="00145DD0">
        <w:rPr>
          <w:rFonts w:ascii="Times New Roman" w:hAnsi="Times New Roman" w:cs="Times New Roman"/>
          <w:color w:val="000000" w:themeColor="text1"/>
          <w:sz w:val="26"/>
          <w:szCs w:val="26"/>
          <w:vertAlign w:val="superscript"/>
        </w:rPr>
        <w:t>o</w:t>
      </w:r>
      <w:r w:rsidRPr="00145DD0">
        <w:rPr>
          <w:rFonts w:ascii="Times New Roman" w:hAnsi="Times New Roman" w:cs="Times New Roman"/>
          <w:color w:val="000000" w:themeColor="text1"/>
          <w:sz w:val="26"/>
          <w:szCs w:val="26"/>
        </w:rPr>
        <w:t>C: khối lượng mẫu giảm chậm đều do sự bay hơi nước ẩm trong HTC</w:t>
      </w:r>
    </w:p>
    <w:p w:rsidR="00347A6D" w:rsidRPr="00145DD0" w:rsidRDefault="00347A6D" w:rsidP="00C9323C">
      <w:pPr>
        <w:spacing w:afterLines="60" w:line="360" w:lineRule="auto"/>
        <w:ind w:firstLine="360"/>
        <w:jc w:val="both"/>
        <w:rPr>
          <w:rFonts w:ascii="Times New Roman" w:hAnsi="Times New Roman" w:cs="Times New Roman"/>
          <w:color w:val="000000" w:themeColor="text1"/>
          <w:sz w:val="26"/>
          <w:szCs w:val="26"/>
        </w:rPr>
      </w:pPr>
      <w:r w:rsidRPr="00145DD0">
        <w:rPr>
          <w:rFonts w:ascii="Times New Roman" w:hAnsi="Times New Roman" w:cs="Times New Roman"/>
          <w:color w:val="000000" w:themeColor="text1"/>
          <w:sz w:val="26"/>
          <w:szCs w:val="26"/>
        </w:rPr>
        <w:t>Khoảng nhiệt độ 130</w:t>
      </w:r>
      <w:r w:rsidRPr="00145DD0">
        <w:rPr>
          <w:rFonts w:ascii="Times New Roman" w:hAnsi="Times New Roman" w:cs="Times New Roman"/>
          <w:color w:val="000000" w:themeColor="text1"/>
          <w:sz w:val="26"/>
          <w:szCs w:val="26"/>
          <w:vertAlign w:val="superscript"/>
        </w:rPr>
        <w:t>o</w:t>
      </w:r>
      <w:r w:rsidRPr="00145DD0">
        <w:rPr>
          <w:rFonts w:ascii="Times New Roman" w:hAnsi="Times New Roman" w:cs="Times New Roman"/>
          <w:color w:val="000000" w:themeColor="text1"/>
          <w:sz w:val="26"/>
          <w:szCs w:val="26"/>
        </w:rPr>
        <w:t xml:space="preserve">C </w:t>
      </w:r>
      <w:r w:rsidRPr="00145DD0">
        <w:rPr>
          <w:rFonts w:ascii="Times New Roman" w:hAnsi="Times New Roman" w:cs="Times New Roman"/>
          <w:sz w:val="26"/>
          <w:szCs w:val="26"/>
        </w:rPr>
        <w:sym w:font="Symbol" w:char="F02D"/>
      </w:r>
      <w:r w:rsidRPr="00145DD0">
        <w:rPr>
          <w:rFonts w:ascii="Times New Roman" w:hAnsi="Times New Roman" w:cs="Times New Roman"/>
          <w:color w:val="000000" w:themeColor="text1"/>
          <w:sz w:val="26"/>
          <w:szCs w:val="26"/>
        </w:rPr>
        <w:t xml:space="preserve"> 220</w:t>
      </w:r>
      <w:r w:rsidRPr="00145DD0">
        <w:rPr>
          <w:rFonts w:ascii="Times New Roman" w:hAnsi="Times New Roman" w:cs="Times New Roman"/>
          <w:color w:val="000000" w:themeColor="text1"/>
          <w:sz w:val="26"/>
          <w:szCs w:val="26"/>
          <w:vertAlign w:val="superscript"/>
        </w:rPr>
        <w:t>o</w:t>
      </w:r>
      <w:r w:rsidRPr="00145DD0">
        <w:rPr>
          <w:rFonts w:ascii="Times New Roman" w:hAnsi="Times New Roman" w:cs="Times New Roman"/>
          <w:color w:val="000000" w:themeColor="text1"/>
          <w:sz w:val="26"/>
          <w:szCs w:val="26"/>
        </w:rPr>
        <w:t>C: khối lượng  giảm mạnh do mất nước cấu trúc đến khoảng 220oC thì tốc độ hụt khối chậm</w:t>
      </w:r>
    </w:p>
    <w:p w:rsidR="00347A6D" w:rsidRPr="00145DD0" w:rsidRDefault="00347A6D" w:rsidP="00C9323C">
      <w:pPr>
        <w:spacing w:afterLines="60" w:line="360" w:lineRule="auto"/>
        <w:ind w:firstLine="360"/>
        <w:jc w:val="both"/>
        <w:rPr>
          <w:rFonts w:ascii="Times New Roman" w:hAnsi="Times New Roman" w:cs="Times New Roman"/>
          <w:color w:val="000000" w:themeColor="text1"/>
          <w:sz w:val="26"/>
          <w:szCs w:val="26"/>
          <w:lang w:val="de-DE"/>
        </w:rPr>
      </w:pPr>
      <w:r w:rsidRPr="00145DD0">
        <w:rPr>
          <w:rFonts w:ascii="Times New Roman" w:hAnsi="Times New Roman" w:cs="Times New Roman"/>
          <w:color w:val="000000" w:themeColor="text1"/>
          <w:sz w:val="26"/>
          <w:szCs w:val="26"/>
          <w:lang w:val="de-DE"/>
        </w:rPr>
        <w:t>Khoảng nhiệt độ 220</w:t>
      </w:r>
      <w:r w:rsidRPr="00145DD0">
        <w:rPr>
          <w:rFonts w:ascii="Times New Roman" w:hAnsi="Times New Roman" w:cs="Times New Roman"/>
          <w:color w:val="000000" w:themeColor="text1"/>
          <w:sz w:val="26"/>
          <w:szCs w:val="26"/>
          <w:vertAlign w:val="superscript"/>
          <w:lang w:val="de-DE"/>
        </w:rPr>
        <w:t>o</w:t>
      </w:r>
      <w:r w:rsidRPr="00145DD0">
        <w:rPr>
          <w:rFonts w:ascii="Times New Roman" w:hAnsi="Times New Roman" w:cs="Times New Roman"/>
          <w:color w:val="000000" w:themeColor="text1"/>
          <w:sz w:val="26"/>
          <w:szCs w:val="26"/>
          <w:lang w:val="de-DE"/>
        </w:rPr>
        <w:t>C – 430</w:t>
      </w:r>
      <w:r w:rsidRPr="00145DD0">
        <w:rPr>
          <w:rFonts w:ascii="Times New Roman" w:hAnsi="Times New Roman" w:cs="Times New Roman"/>
          <w:color w:val="000000" w:themeColor="text1"/>
          <w:sz w:val="26"/>
          <w:szCs w:val="26"/>
          <w:vertAlign w:val="superscript"/>
          <w:lang w:val="de-DE"/>
        </w:rPr>
        <w:t>o</w:t>
      </w:r>
      <w:r w:rsidRPr="00145DD0">
        <w:rPr>
          <w:rFonts w:ascii="Times New Roman" w:hAnsi="Times New Roman" w:cs="Times New Roman"/>
          <w:color w:val="000000" w:themeColor="text1"/>
          <w:sz w:val="26"/>
          <w:szCs w:val="26"/>
          <w:lang w:val="de-DE"/>
        </w:rPr>
        <w:t>C: khối lượng tiếp tục giảm rất nhanh do sự phân hủy của Al(OH)</w:t>
      </w:r>
      <w:r w:rsidRPr="00145DD0">
        <w:rPr>
          <w:rFonts w:ascii="Times New Roman" w:hAnsi="Times New Roman" w:cs="Times New Roman"/>
          <w:color w:val="000000" w:themeColor="text1"/>
          <w:sz w:val="26"/>
          <w:szCs w:val="26"/>
          <w:vertAlign w:val="subscript"/>
          <w:lang w:val="de-DE"/>
        </w:rPr>
        <w:t>3</w:t>
      </w:r>
      <w:r w:rsidRPr="00145DD0">
        <w:rPr>
          <w:rFonts w:ascii="Times New Roman" w:hAnsi="Times New Roman" w:cs="Times New Roman"/>
          <w:color w:val="000000" w:themeColor="text1"/>
          <w:sz w:val="26"/>
          <w:szCs w:val="26"/>
          <w:lang w:val="de-DE"/>
        </w:rPr>
        <w:t xml:space="preserve"> và Mg(OH)</w:t>
      </w:r>
      <w:r w:rsidRPr="00145DD0">
        <w:rPr>
          <w:rFonts w:ascii="Times New Roman" w:hAnsi="Times New Roman" w:cs="Times New Roman"/>
          <w:color w:val="000000" w:themeColor="text1"/>
          <w:sz w:val="26"/>
          <w:szCs w:val="26"/>
          <w:vertAlign w:val="subscript"/>
          <w:lang w:val="de-DE"/>
        </w:rPr>
        <w:t>2</w:t>
      </w:r>
    </w:p>
    <w:p w:rsidR="00347A6D" w:rsidRPr="00145DD0" w:rsidRDefault="00347A6D" w:rsidP="00C9323C">
      <w:pPr>
        <w:spacing w:afterLines="60" w:line="360" w:lineRule="auto"/>
        <w:ind w:firstLine="360"/>
        <w:jc w:val="both"/>
        <w:rPr>
          <w:rFonts w:ascii="Times New Roman" w:hAnsi="Times New Roman" w:cs="Times New Roman"/>
          <w:color w:val="000000" w:themeColor="text1"/>
          <w:sz w:val="26"/>
          <w:szCs w:val="26"/>
          <w:lang w:val="de-DE"/>
        </w:rPr>
      </w:pPr>
      <w:r w:rsidRPr="00145DD0">
        <w:rPr>
          <w:rFonts w:ascii="Times New Roman" w:hAnsi="Times New Roman" w:cs="Times New Roman"/>
          <w:color w:val="000000" w:themeColor="text1"/>
          <w:sz w:val="26"/>
          <w:szCs w:val="26"/>
          <w:lang w:val="de-DE"/>
        </w:rPr>
        <w:t>Khoảng nhiệt độ 430</w:t>
      </w:r>
      <w:r w:rsidRPr="00145DD0">
        <w:rPr>
          <w:rFonts w:ascii="Times New Roman" w:hAnsi="Times New Roman" w:cs="Times New Roman"/>
          <w:color w:val="000000" w:themeColor="text1"/>
          <w:sz w:val="26"/>
          <w:szCs w:val="26"/>
          <w:vertAlign w:val="superscript"/>
          <w:lang w:val="de-DE"/>
        </w:rPr>
        <w:t>o</w:t>
      </w:r>
      <w:r w:rsidRPr="00145DD0">
        <w:rPr>
          <w:rFonts w:ascii="Times New Roman" w:hAnsi="Times New Roman" w:cs="Times New Roman"/>
          <w:color w:val="000000" w:themeColor="text1"/>
          <w:sz w:val="26"/>
          <w:szCs w:val="26"/>
          <w:lang w:val="de-DE"/>
        </w:rPr>
        <w:t>C – 670</w:t>
      </w:r>
      <w:r w:rsidRPr="00145DD0">
        <w:rPr>
          <w:rFonts w:ascii="Times New Roman" w:hAnsi="Times New Roman" w:cs="Times New Roman"/>
          <w:color w:val="000000" w:themeColor="text1"/>
          <w:sz w:val="26"/>
          <w:szCs w:val="26"/>
          <w:vertAlign w:val="superscript"/>
          <w:lang w:val="de-DE"/>
        </w:rPr>
        <w:t>o</w:t>
      </w:r>
      <w:r w:rsidRPr="00145DD0">
        <w:rPr>
          <w:rFonts w:ascii="Times New Roman" w:hAnsi="Times New Roman" w:cs="Times New Roman"/>
          <w:color w:val="000000" w:themeColor="text1"/>
          <w:sz w:val="26"/>
          <w:szCs w:val="26"/>
          <w:lang w:val="de-DE"/>
        </w:rPr>
        <w:t>C: khối lượng giảm rất ít</w:t>
      </w:r>
    </w:p>
    <w:p w:rsidR="00347A6D" w:rsidRPr="00145DD0" w:rsidRDefault="00347A6D" w:rsidP="00C9323C">
      <w:pPr>
        <w:spacing w:afterLines="60" w:line="360" w:lineRule="auto"/>
        <w:ind w:firstLine="360"/>
        <w:jc w:val="both"/>
        <w:rPr>
          <w:rFonts w:ascii="Times New Roman" w:hAnsi="Times New Roman" w:cs="Times New Roman"/>
          <w:color w:val="000000" w:themeColor="text1"/>
          <w:sz w:val="26"/>
          <w:szCs w:val="26"/>
          <w:lang w:val="de-DE"/>
        </w:rPr>
      </w:pPr>
      <w:r w:rsidRPr="00145DD0">
        <w:rPr>
          <w:rFonts w:ascii="Times New Roman" w:hAnsi="Times New Roman" w:cs="Times New Roman"/>
          <w:color w:val="000000" w:themeColor="text1"/>
          <w:sz w:val="26"/>
          <w:szCs w:val="26"/>
          <w:lang w:val="de-DE"/>
        </w:rPr>
        <w:t>Khoảng nhiệt độ 670</w:t>
      </w:r>
      <w:r w:rsidRPr="00145DD0">
        <w:rPr>
          <w:rFonts w:ascii="Times New Roman" w:hAnsi="Times New Roman" w:cs="Times New Roman"/>
          <w:color w:val="000000" w:themeColor="text1"/>
          <w:sz w:val="26"/>
          <w:szCs w:val="26"/>
          <w:vertAlign w:val="superscript"/>
          <w:lang w:val="de-DE"/>
        </w:rPr>
        <w:t>o</w:t>
      </w:r>
      <w:r w:rsidRPr="00145DD0">
        <w:rPr>
          <w:rFonts w:ascii="Times New Roman" w:hAnsi="Times New Roman" w:cs="Times New Roman"/>
          <w:color w:val="000000" w:themeColor="text1"/>
          <w:sz w:val="26"/>
          <w:szCs w:val="26"/>
          <w:lang w:val="de-DE"/>
        </w:rPr>
        <w:t>C – 790</w:t>
      </w:r>
      <w:r w:rsidRPr="00145DD0">
        <w:rPr>
          <w:rFonts w:ascii="Times New Roman" w:hAnsi="Times New Roman" w:cs="Times New Roman"/>
          <w:color w:val="000000" w:themeColor="text1"/>
          <w:sz w:val="26"/>
          <w:szCs w:val="26"/>
          <w:vertAlign w:val="superscript"/>
          <w:lang w:val="de-DE"/>
        </w:rPr>
        <w:t>o</w:t>
      </w:r>
      <w:r w:rsidRPr="00145DD0">
        <w:rPr>
          <w:rFonts w:ascii="Times New Roman" w:hAnsi="Times New Roman" w:cs="Times New Roman"/>
          <w:color w:val="000000" w:themeColor="text1"/>
          <w:sz w:val="26"/>
          <w:szCs w:val="26"/>
          <w:lang w:val="de-DE"/>
        </w:rPr>
        <w:t>C: khối lượng giảm do sự phân hủy của Al</w:t>
      </w:r>
      <w:r w:rsidRPr="00145DD0">
        <w:rPr>
          <w:rFonts w:ascii="Times New Roman" w:hAnsi="Times New Roman" w:cs="Times New Roman"/>
          <w:color w:val="000000" w:themeColor="text1"/>
          <w:sz w:val="26"/>
          <w:szCs w:val="26"/>
          <w:vertAlign w:val="subscript"/>
          <w:lang w:val="de-DE"/>
        </w:rPr>
        <w:t>2</w:t>
      </w:r>
      <w:r w:rsidRPr="00145DD0">
        <w:rPr>
          <w:rFonts w:ascii="Times New Roman" w:hAnsi="Times New Roman" w:cs="Times New Roman"/>
          <w:color w:val="000000" w:themeColor="text1"/>
          <w:sz w:val="26"/>
          <w:szCs w:val="26"/>
          <w:lang w:val="de-DE"/>
        </w:rPr>
        <w:t>(CO3)</w:t>
      </w:r>
      <w:r w:rsidRPr="00145DD0">
        <w:rPr>
          <w:rFonts w:ascii="Times New Roman" w:hAnsi="Times New Roman" w:cs="Times New Roman"/>
          <w:color w:val="000000" w:themeColor="text1"/>
          <w:sz w:val="26"/>
          <w:szCs w:val="26"/>
          <w:vertAlign w:val="subscript"/>
          <w:lang w:val="de-DE"/>
        </w:rPr>
        <w:t>3</w:t>
      </w:r>
      <w:r w:rsidRPr="00145DD0">
        <w:rPr>
          <w:rFonts w:ascii="Times New Roman" w:hAnsi="Times New Roman" w:cs="Times New Roman"/>
          <w:color w:val="000000" w:themeColor="text1"/>
          <w:sz w:val="26"/>
          <w:szCs w:val="26"/>
          <w:lang w:val="de-DE"/>
        </w:rPr>
        <w:t xml:space="preserve"> và MgCO</w:t>
      </w:r>
      <w:r w:rsidRPr="00145DD0">
        <w:rPr>
          <w:rFonts w:ascii="Times New Roman" w:hAnsi="Times New Roman" w:cs="Times New Roman"/>
          <w:color w:val="000000" w:themeColor="text1"/>
          <w:sz w:val="26"/>
          <w:szCs w:val="26"/>
          <w:vertAlign w:val="subscript"/>
          <w:lang w:val="de-DE"/>
        </w:rPr>
        <w:t>3</w:t>
      </w:r>
    </w:p>
    <w:p w:rsidR="00347A6D" w:rsidRPr="006A6857" w:rsidRDefault="00347A6D" w:rsidP="00C9323C">
      <w:pPr>
        <w:pStyle w:val="Heading3"/>
        <w:spacing w:before="0" w:afterLines="60" w:line="360" w:lineRule="auto"/>
      </w:pPr>
      <w:bookmarkStart w:id="102" w:name="_Toc298752855"/>
      <w:r w:rsidRPr="006A6857">
        <w:lastRenderedPageBreak/>
        <w:t>Nhiễu xạ tia X:</w:t>
      </w:r>
      <w:bookmarkEnd w:id="102"/>
    </w:p>
    <w:p w:rsidR="00347A6D" w:rsidRDefault="00E20F33" w:rsidP="00C9323C">
      <w:pPr>
        <w:spacing w:afterLines="60" w:line="360" w:lineRule="auto"/>
        <w:jc w:val="both"/>
        <w:rPr>
          <w:rFonts w:ascii="Times New Roman" w:hAnsi="Times New Roman" w:cs="Times New Roman"/>
          <w:color w:val="000000" w:themeColor="text1"/>
          <w:sz w:val="26"/>
          <w:szCs w:val="26"/>
          <w:lang w:val="de-DE"/>
        </w:rPr>
      </w:pPr>
      <w:r>
        <w:rPr>
          <w:rFonts w:ascii="Times New Roman" w:hAnsi="Times New Roman" w:cs="Times New Roman"/>
          <w:noProof/>
          <w:color w:val="000000" w:themeColor="text1"/>
          <w:sz w:val="26"/>
          <w:szCs w:val="26"/>
        </w:rPr>
        <w:drawing>
          <wp:inline distT="0" distB="0" distL="0" distR="0">
            <wp:extent cx="6166611" cy="5067300"/>
            <wp:effectExtent l="19050" t="0" r="5589" b="0"/>
            <wp:docPr id="8" name="Picture 1" descr="D:\bai viet\Du lieu pho\XRD sau cuo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ai viet\Du lieu pho\XRD sau cuoi.bmp"/>
                    <pic:cNvPicPr>
                      <a:picLocks noChangeAspect="1" noChangeArrowheads="1"/>
                    </pic:cNvPicPr>
                  </pic:nvPicPr>
                  <pic:blipFill>
                    <a:blip r:embed="rId13"/>
                    <a:srcRect/>
                    <a:stretch>
                      <a:fillRect/>
                    </a:stretch>
                  </pic:blipFill>
                  <pic:spPr bwMode="auto">
                    <a:xfrm>
                      <a:off x="0" y="0"/>
                      <a:ext cx="6166611" cy="5067300"/>
                    </a:xfrm>
                    <a:prstGeom prst="rect">
                      <a:avLst/>
                    </a:prstGeom>
                    <a:noFill/>
                    <a:ln w="9525">
                      <a:noFill/>
                      <a:miter lim="800000"/>
                      <a:headEnd/>
                      <a:tailEnd/>
                    </a:ln>
                  </pic:spPr>
                </pic:pic>
              </a:graphicData>
            </a:graphic>
          </wp:inline>
        </w:drawing>
      </w:r>
    </w:p>
    <w:p w:rsidR="003C705E" w:rsidRPr="00C90D91" w:rsidRDefault="003C705E" w:rsidP="00C9323C">
      <w:pPr>
        <w:spacing w:afterLines="60" w:line="360" w:lineRule="auto"/>
        <w:jc w:val="center"/>
        <w:rPr>
          <w:rFonts w:ascii="Times New Roman" w:hAnsi="Times New Roman" w:cs="Times New Roman"/>
          <w:i/>
          <w:color w:val="000000" w:themeColor="text1"/>
          <w:sz w:val="26"/>
          <w:szCs w:val="26"/>
          <w:lang w:val="de-DE"/>
        </w:rPr>
      </w:pPr>
      <w:r w:rsidRPr="00C90D91">
        <w:rPr>
          <w:rFonts w:ascii="Times New Roman" w:hAnsi="Times New Roman" w:cs="Times New Roman"/>
          <w:i/>
          <w:color w:val="000000" w:themeColor="text1"/>
          <w:sz w:val="26"/>
          <w:szCs w:val="26"/>
          <w:lang w:val="de-DE"/>
        </w:rPr>
        <w:t>Hình 5 – Đồ thị nhiễu xạ tia X</w:t>
      </w:r>
    </w:p>
    <w:p w:rsidR="00556AA8" w:rsidRDefault="00556AA8" w:rsidP="00C9323C">
      <w:pPr>
        <w:spacing w:afterLines="60" w:line="360" w:lineRule="auto"/>
        <w:jc w:val="center"/>
        <w:rPr>
          <w:rFonts w:ascii="Times New Roman" w:hAnsi="Times New Roman" w:cs="Times New Roman"/>
          <w:color w:val="000000" w:themeColor="text1"/>
          <w:sz w:val="26"/>
          <w:szCs w:val="26"/>
          <w:lang w:val="de-DE"/>
        </w:rPr>
      </w:pPr>
    </w:p>
    <w:p w:rsidR="00556AA8" w:rsidRDefault="00556AA8" w:rsidP="00C9323C">
      <w:pPr>
        <w:spacing w:afterLines="60" w:line="360" w:lineRule="auto"/>
        <w:jc w:val="center"/>
        <w:rPr>
          <w:rFonts w:ascii="Times New Roman" w:hAnsi="Times New Roman" w:cs="Times New Roman"/>
          <w:color w:val="000000" w:themeColor="text1"/>
          <w:sz w:val="26"/>
          <w:szCs w:val="26"/>
          <w:lang w:val="de-DE"/>
        </w:rPr>
      </w:pPr>
    </w:p>
    <w:p w:rsidR="00556AA8" w:rsidRDefault="00556AA8" w:rsidP="00C9323C">
      <w:pPr>
        <w:spacing w:afterLines="60" w:line="360" w:lineRule="auto"/>
        <w:jc w:val="center"/>
        <w:rPr>
          <w:rFonts w:ascii="Times New Roman" w:hAnsi="Times New Roman" w:cs="Times New Roman"/>
          <w:color w:val="000000" w:themeColor="text1"/>
          <w:sz w:val="26"/>
          <w:szCs w:val="26"/>
          <w:lang w:val="de-DE"/>
        </w:rPr>
      </w:pPr>
    </w:p>
    <w:p w:rsidR="00556AA8" w:rsidRDefault="00556AA8" w:rsidP="00C9323C">
      <w:pPr>
        <w:spacing w:afterLines="60" w:line="360" w:lineRule="auto"/>
        <w:jc w:val="center"/>
        <w:rPr>
          <w:rFonts w:ascii="Times New Roman" w:hAnsi="Times New Roman" w:cs="Times New Roman"/>
          <w:color w:val="000000" w:themeColor="text1"/>
          <w:sz w:val="26"/>
          <w:szCs w:val="26"/>
          <w:lang w:val="de-DE"/>
        </w:rPr>
      </w:pPr>
    </w:p>
    <w:p w:rsidR="00556AA8" w:rsidRDefault="00556AA8" w:rsidP="00C9323C">
      <w:pPr>
        <w:spacing w:afterLines="60" w:line="360" w:lineRule="auto"/>
        <w:jc w:val="center"/>
        <w:rPr>
          <w:rFonts w:ascii="Times New Roman" w:hAnsi="Times New Roman" w:cs="Times New Roman"/>
          <w:color w:val="000000" w:themeColor="text1"/>
          <w:sz w:val="26"/>
          <w:szCs w:val="26"/>
          <w:lang w:val="de-DE"/>
        </w:rPr>
      </w:pPr>
    </w:p>
    <w:p w:rsidR="00556AA8" w:rsidRDefault="00556AA8" w:rsidP="00C9323C">
      <w:pPr>
        <w:spacing w:afterLines="60" w:line="360" w:lineRule="auto"/>
        <w:jc w:val="center"/>
        <w:rPr>
          <w:rFonts w:ascii="Times New Roman" w:hAnsi="Times New Roman" w:cs="Times New Roman"/>
          <w:color w:val="000000" w:themeColor="text1"/>
          <w:sz w:val="26"/>
          <w:szCs w:val="26"/>
          <w:lang w:val="de-DE"/>
        </w:rPr>
      </w:pPr>
    </w:p>
    <w:tbl>
      <w:tblPr>
        <w:tblStyle w:val="TableGrid"/>
        <w:tblW w:w="0" w:type="auto"/>
        <w:tblLook w:val="04A0"/>
      </w:tblPr>
      <w:tblGrid>
        <w:gridCol w:w="1435"/>
        <w:gridCol w:w="1582"/>
        <w:gridCol w:w="1436"/>
        <w:gridCol w:w="1582"/>
        <w:gridCol w:w="1436"/>
        <w:gridCol w:w="1582"/>
      </w:tblGrid>
      <w:tr w:rsidR="00347A6D" w:rsidRPr="006A6857" w:rsidTr="00556AA8">
        <w:tc>
          <w:tcPr>
            <w:tcW w:w="3017" w:type="dxa"/>
            <w:gridSpan w:val="2"/>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lastRenderedPageBreak/>
              <w:t>Mg</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t>/Al</w:t>
            </w:r>
            <w:r w:rsidRPr="006A6857">
              <w:rPr>
                <w:rFonts w:ascii="Times New Roman" w:hAnsi="Times New Roman" w:cs="Times New Roman"/>
                <w:color w:val="000000" w:themeColor="text1"/>
                <w:sz w:val="26"/>
                <w:szCs w:val="26"/>
                <w:vertAlign w:val="superscript"/>
                <w:lang w:val="de-DE"/>
              </w:rPr>
              <w:t>3+</w:t>
            </w:r>
            <w:r w:rsidRPr="006A6857">
              <w:rPr>
                <w:rFonts w:ascii="Times New Roman" w:hAnsi="Times New Roman" w:cs="Times New Roman"/>
                <w:color w:val="000000" w:themeColor="text1"/>
                <w:sz w:val="26"/>
                <w:szCs w:val="26"/>
                <w:lang w:val="de-DE"/>
              </w:rPr>
              <w:t xml:space="preserve"> = 1:1</w:t>
            </w:r>
          </w:p>
        </w:tc>
        <w:tc>
          <w:tcPr>
            <w:tcW w:w="3018" w:type="dxa"/>
            <w:gridSpan w:val="2"/>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Mg</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t>/Al</w:t>
            </w:r>
            <w:r w:rsidRPr="006A6857">
              <w:rPr>
                <w:rFonts w:ascii="Times New Roman" w:hAnsi="Times New Roman" w:cs="Times New Roman"/>
                <w:color w:val="000000" w:themeColor="text1"/>
                <w:sz w:val="26"/>
                <w:szCs w:val="26"/>
                <w:vertAlign w:val="superscript"/>
                <w:lang w:val="de-DE"/>
              </w:rPr>
              <w:t>3+</w:t>
            </w:r>
            <w:r w:rsidRPr="006A6857">
              <w:rPr>
                <w:rFonts w:ascii="Times New Roman" w:hAnsi="Times New Roman" w:cs="Times New Roman"/>
                <w:color w:val="000000" w:themeColor="text1"/>
                <w:sz w:val="26"/>
                <w:szCs w:val="26"/>
                <w:lang w:val="de-DE"/>
              </w:rPr>
              <w:t xml:space="preserve"> = 2:1</w:t>
            </w:r>
          </w:p>
        </w:tc>
        <w:tc>
          <w:tcPr>
            <w:tcW w:w="3018" w:type="dxa"/>
            <w:gridSpan w:val="2"/>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Mg</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t>/Al</w:t>
            </w:r>
            <w:r w:rsidRPr="006A6857">
              <w:rPr>
                <w:rFonts w:ascii="Times New Roman" w:hAnsi="Times New Roman" w:cs="Times New Roman"/>
                <w:color w:val="000000" w:themeColor="text1"/>
                <w:sz w:val="26"/>
                <w:szCs w:val="26"/>
                <w:vertAlign w:val="superscript"/>
                <w:lang w:val="de-DE"/>
              </w:rPr>
              <w:t>3+</w:t>
            </w:r>
            <w:r w:rsidRPr="006A6857">
              <w:rPr>
                <w:rFonts w:ascii="Times New Roman" w:hAnsi="Times New Roman" w:cs="Times New Roman"/>
                <w:color w:val="000000" w:themeColor="text1"/>
                <w:sz w:val="26"/>
                <w:szCs w:val="26"/>
                <w:lang w:val="de-DE"/>
              </w:rPr>
              <w:t xml:space="preserve"> = 3:1</w:t>
            </w:r>
          </w:p>
        </w:tc>
      </w:tr>
      <w:tr w:rsidR="00347A6D" w:rsidRPr="006A6857" w:rsidTr="00556AA8">
        <w:tc>
          <w:tcPr>
            <w:tcW w:w="1435"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2Theta</w:t>
            </w:r>
          </w:p>
        </w:tc>
        <w:tc>
          <w:tcPr>
            <w:tcW w:w="1582"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d(angstron)</w:t>
            </w:r>
          </w:p>
        </w:tc>
        <w:tc>
          <w:tcPr>
            <w:tcW w:w="1436"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2Theta</w:t>
            </w:r>
          </w:p>
        </w:tc>
        <w:tc>
          <w:tcPr>
            <w:tcW w:w="1582"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d(angstron)</w:t>
            </w:r>
          </w:p>
        </w:tc>
        <w:tc>
          <w:tcPr>
            <w:tcW w:w="1436"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2Theta</w:t>
            </w:r>
          </w:p>
        </w:tc>
        <w:tc>
          <w:tcPr>
            <w:tcW w:w="1582"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d(angstron)</w:t>
            </w:r>
          </w:p>
        </w:tc>
      </w:tr>
      <w:tr w:rsidR="00347A6D" w:rsidRPr="006A6857" w:rsidTr="00556AA8">
        <w:trPr>
          <w:trHeight w:val="440"/>
        </w:trPr>
        <w:tc>
          <w:tcPr>
            <w:tcW w:w="1435" w:type="dxa"/>
            <w:vAlign w:val="center"/>
          </w:tcPr>
          <w:p w:rsidR="00347A6D" w:rsidRDefault="00E20F33" w:rsidP="00E20F33">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11.9</w:t>
            </w:r>
          </w:p>
          <w:p w:rsidR="00E20F33" w:rsidRDefault="00E20F33" w:rsidP="00E20F33">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23.9</w:t>
            </w:r>
          </w:p>
          <w:p w:rsidR="00E20F33" w:rsidRDefault="00E20F33" w:rsidP="00E20F33">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35.0</w:t>
            </w:r>
          </w:p>
          <w:p w:rsidR="00E20F33" w:rsidRDefault="00E20F33" w:rsidP="00E20F33">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39.6</w:t>
            </w:r>
          </w:p>
          <w:p w:rsidR="00E20F33" w:rsidRDefault="00E20F33" w:rsidP="00E20F33">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47.1</w:t>
            </w:r>
          </w:p>
          <w:p w:rsidR="00E20F33" w:rsidRDefault="00E20F33" w:rsidP="00E20F33">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60.9</w:t>
            </w:r>
          </w:p>
          <w:p w:rsidR="00E20F33" w:rsidRPr="006A6857" w:rsidRDefault="00E20F33" w:rsidP="00E20F33">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62.4</w:t>
            </w:r>
          </w:p>
        </w:tc>
        <w:tc>
          <w:tcPr>
            <w:tcW w:w="1582" w:type="dxa"/>
            <w:vAlign w:val="center"/>
          </w:tcPr>
          <w:p w:rsidR="00347A6D" w:rsidRDefault="00E20F33" w:rsidP="00E20F33">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7.46</w:t>
            </w:r>
          </w:p>
          <w:p w:rsidR="00E20F33" w:rsidRDefault="00E20F33" w:rsidP="00E20F33">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3.73</w:t>
            </w:r>
          </w:p>
          <w:p w:rsidR="00E20F33" w:rsidRDefault="00E20F33" w:rsidP="00E20F33">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2.56</w:t>
            </w:r>
          </w:p>
          <w:p w:rsidR="00E20F33" w:rsidRDefault="00E20F33" w:rsidP="00E20F33">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2.27</w:t>
            </w:r>
          </w:p>
          <w:p w:rsidR="00E20F33" w:rsidRDefault="00E20F33" w:rsidP="00E20F33">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1.92</w:t>
            </w:r>
          </w:p>
          <w:p w:rsidR="00E20F33" w:rsidRDefault="00E20F33" w:rsidP="00E20F33">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1.52</w:t>
            </w:r>
          </w:p>
          <w:p w:rsidR="00E20F33" w:rsidRPr="006A6857" w:rsidRDefault="00E20F33" w:rsidP="00E20F33">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1.49</w:t>
            </w:r>
          </w:p>
        </w:tc>
        <w:tc>
          <w:tcPr>
            <w:tcW w:w="1436"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11.6</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23.5</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34.9</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39.5</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47.0</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60.8</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62.2</w:t>
            </w:r>
          </w:p>
        </w:tc>
        <w:tc>
          <w:tcPr>
            <w:tcW w:w="1582"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7.62</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3.79</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2.57</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2.28</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1.94</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1.52</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1.49</w:t>
            </w:r>
          </w:p>
        </w:tc>
        <w:tc>
          <w:tcPr>
            <w:tcW w:w="1436"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11.6</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23.3</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35.0</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39.4</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46.8</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60.8</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62.1</w:t>
            </w:r>
          </w:p>
        </w:tc>
        <w:tc>
          <w:tcPr>
            <w:tcW w:w="1582" w:type="dxa"/>
            <w:vAlign w:val="center"/>
          </w:tcPr>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7.61</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3.81</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2.57</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2.28</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1.93</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1.52</w:t>
            </w:r>
          </w:p>
          <w:p w:rsidR="00347A6D" w:rsidRPr="006A6857" w:rsidRDefault="00347A6D"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1.49</w:t>
            </w:r>
          </w:p>
        </w:tc>
      </w:tr>
    </w:tbl>
    <w:p w:rsidR="00556AA8" w:rsidRPr="00556AA8" w:rsidRDefault="00556AA8" w:rsidP="00C9323C">
      <w:pPr>
        <w:spacing w:before="240" w:afterLines="60" w:line="360" w:lineRule="auto"/>
        <w:jc w:val="center"/>
        <w:rPr>
          <w:rFonts w:ascii="Times New Roman" w:hAnsi="Times New Roman" w:cs="Times New Roman"/>
          <w:i/>
          <w:color w:val="000000" w:themeColor="text1"/>
          <w:sz w:val="26"/>
          <w:szCs w:val="26"/>
          <w:lang w:val="de-DE"/>
        </w:rPr>
      </w:pPr>
      <w:r w:rsidRPr="00556AA8">
        <w:rPr>
          <w:rFonts w:ascii="Times New Roman" w:hAnsi="Times New Roman" w:cs="Times New Roman"/>
          <w:i/>
          <w:color w:val="000000" w:themeColor="text1"/>
          <w:sz w:val="26"/>
          <w:szCs w:val="26"/>
        </w:rPr>
        <w:t xml:space="preserve">Bảng 5 - </w:t>
      </w:r>
      <w:r w:rsidRPr="00556AA8">
        <w:rPr>
          <w:rFonts w:ascii="Times New Roman" w:hAnsi="Times New Roman" w:cs="Times New Roman"/>
          <w:i/>
          <w:color w:val="000000" w:themeColor="text1"/>
          <w:sz w:val="26"/>
          <w:szCs w:val="26"/>
          <w:lang w:val="de-DE"/>
        </w:rPr>
        <w:t>Góc nhiễu xạ và giá trị khoảng cách mặt mạng các mẫu HCT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28"/>
        <w:gridCol w:w="1620"/>
        <w:gridCol w:w="1710"/>
        <w:gridCol w:w="1530"/>
        <w:gridCol w:w="1530"/>
      </w:tblGrid>
      <w:tr w:rsidR="00347A6D" w:rsidRPr="006A6857" w:rsidTr="00A32B63">
        <w:trPr>
          <w:jc w:val="center"/>
        </w:trPr>
        <w:tc>
          <w:tcPr>
            <w:tcW w:w="1728" w:type="dxa"/>
            <w:vMerge w:val="restart"/>
            <w:tcBorders>
              <w:left w:val="single" w:sz="4" w:space="0" w:color="auto"/>
              <w:right w:val="single" w:sz="4" w:space="0" w:color="auto"/>
            </w:tcBorders>
            <w:vAlign w:val="center"/>
          </w:tcPr>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Mặt mạng</w:t>
            </w:r>
          </w:p>
        </w:tc>
        <w:tc>
          <w:tcPr>
            <w:tcW w:w="3330" w:type="dxa"/>
            <w:gridSpan w:val="2"/>
            <w:tcBorders>
              <w:left w:val="single" w:sz="4" w:space="0" w:color="auto"/>
              <w:bottom w:val="single" w:sz="4" w:space="0" w:color="000000"/>
              <w:right w:val="single" w:sz="4" w:space="0" w:color="auto"/>
            </w:tcBorders>
            <w:vAlign w:val="center"/>
          </w:tcPr>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hAnsi="Times New Roman" w:cs="Times New Roman"/>
                <w:color w:val="000000" w:themeColor="text1"/>
                <w:sz w:val="26"/>
                <w:szCs w:val="26"/>
              </w:rPr>
              <w:t>HTC 00-035-0964</w:t>
            </w:r>
          </w:p>
        </w:tc>
        <w:tc>
          <w:tcPr>
            <w:tcW w:w="3060" w:type="dxa"/>
            <w:gridSpan w:val="2"/>
            <w:tcBorders>
              <w:left w:val="single" w:sz="4" w:space="0" w:color="auto"/>
              <w:right w:val="single" w:sz="4" w:space="0" w:color="auto"/>
            </w:tcBorders>
            <w:vAlign w:val="center"/>
          </w:tcPr>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HTC 00-014-0191</w:t>
            </w:r>
          </w:p>
        </w:tc>
      </w:tr>
      <w:tr w:rsidR="00347A6D" w:rsidRPr="006A6857" w:rsidTr="00A32B63">
        <w:trPr>
          <w:jc w:val="center"/>
        </w:trPr>
        <w:tc>
          <w:tcPr>
            <w:tcW w:w="1728" w:type="dxa"/>
            <w:vMerge/>
            <w:tcBorders>
              <w:left w:val="single" w:sz="4" w:space="0" w:color="auto"/>
              <w:bottom w:val="single" w:sz="4" w:space="0" w:color="000000"/>
              <w:right w:val="single" w:sz="4" w:space="0" w:color="auto"/>
            </w:tcBorders>
            <w:vAlign w:val="center"/>
          </w:tcPr>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p>
        </w:tc>
        <w:tc>
          <w:tcPr>
            <w:tcW w:w="1620" w:type="dxa"/>
            <w:tcBorders>
              <w:left w:val="single" w:sz="4" w:space="0" w:color="auto"/>
              <w:bottom w:val="single" w:sz="4" w:space="0" w:color="000000"/>
              <w:right w:val="single" w:sz="4" w:space="0" w:color="auto"/>
            </w:tcBorders>
            <w:vAlign w:val="center"/>
          </w:tcPr>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2Theta</w:t>
            </w:r>
          </w:p>
        </w:tc>
        <w:tc>
          <w:tcPr>
            <w:tcW w:w="1710" w:type="dxa"/>
            <w:tcBorders>
              <w:left w:val="single" w:sz="4" w:space="0" w:color="auto"/>
              <w:bottom w:val="single" w:sz="4" w:space="0" w:color="000000"/>
              <w:right w:val="single" w:sz="4" w:space="0" w:color="auto"/>
            </w:tcBorders>
            <w:vAlign w:val="center"/>
          </w:tcPr>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d(angstron)</w:t>
            </w:r>
          </w:p>
        </w:tc>
        <w:tc>
          <w:tcPr>
            <w:tcW w:w="1530" w:type="dxa"/>
            <w:tcBorders>
              <w:left w:val="single" w:sz="4" w:space="0" w:color="auto"/>
              <w:bottom w:val="single" w:sz="4" w:space="0" w:color="000000"/>
              <w:right w:val="single" w:sz="4" w:space="0" w:color="auto"/>
            </w:tcBorders>
            <w:vAlign w:val="center"/>
          </w:tcPr>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2Theta</w:t>
            </w:r>
          </w:p>
        </w:tc>
        <w:tc>
          <w:tcPr>
            <w:tcW w:w="1530" w:type="dxa"/>
            <w:tcBorders>
              <w:left w:val="single" w:sz="4" w:space="0" w:color="auto"/>
              <w:bottom w:val="single" w:sz="4" w:space="0" w:color="000000"/>
              <w:right w:val="single" w:sz="4" w:space="0" w:color="auto"/>
            </w:tcBorders>
            <w:vAlign w:val="center"/>
          </w:tcPr>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d(angstron)</w:t>
            </w:r>
          </w:p>
        </w:tc>
      </w:tr>
      <w:tr w:rsidR="00347A6D" w:rsidRPr="006A6857" w:rsidTr="00A32B63">
        <w:trPr>
          <w:trHeight w:val="3014"/>
          <w:jc w:val="center"/>
        </w:trPr>
        <w:tc>
          <w:tcPr>
            <w:tcW w:w="1728" w:type="dxa"/>
            <w:tcBorders>
              <w:left w:val="single" w:sz="4" w:space="0" w:color="auto"/>
              <w:right w:val="single" w:sz="4" w:space="0" w:color="auto"/>
            </w:tcBorders>
            <w:vAlign w:val="center"/>
          </w:tcPr>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003</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006</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012</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015</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018</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110</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113</w:t>
            </w:r>
          </w:p>
        </w:tc>
        <w:tc>
          <w:tcPr>
            <w:tcW w:w="1620" w:type="dxa"/>
            <w:tcBorders>
              <w:left w:val="single" w:sz="4" w:space="0" w:color="auto"/>
              <w:right w:val="single" w:sz="4" w:space="0" w:color="auto"/>
            </w:tcBorders>
            <w:vAlign w:val="center"/>
          </w:tcPr>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11.7</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23.6</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35.0</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39.6</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47.1</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60.1</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62.4</w:t>
            </w:r>
          </w:p>
        </w:tc>
        <w:tc>
          <w:tcPr>
            <w:tcW w:w="1710" w:type="dxa"/>
            <w:tcBorders>
              <w:left w:val="single" w:sz="4" w:space="0" w:color="auto"/>
              <w:right w:val="single" w:sz="4" w:space="0" w:color="auto"/>
            </w:tcBorders>
            <w:vAlign w:val="center"/>
          </w:tcPr>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7.55</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3.77</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2.56</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2.27</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1.92</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1.52</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1.49</w:t>
            </w:r>
          </w:p>
        </w:tc>
        <w:tc>
          <w:tcPr>
            <w:tcW w:w="1530" w:type="dxa"/>
            <w:tcBorders>
              <w:left w:val="single" w:sz="4" w:space="0" w:color="auto"/>
              <w:right w:val="single" w:sz="4" w:space="0" w:color="auto"/>
            </w:tcBorders>
            <w:vAlign w:val="center"/>
          </w:tcPr>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11.5</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22.9</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34.7</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39.1</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46.3</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60.5</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61.8</w:t>
            </w:r>
          </w:p>
        </w:tc>
        <w:tc>
          <w:tcPr>
            <w:tcW w:w="1530" w:type="dxa"/>
            <w:tcBorders>
              <w:left w:val="single" w:sz="4" w:space="0" w:color="auto"/>
              <w:right w:val="single" w:sz="4" w:space="0" w:color="auto"/>
            </w:tcBorders>
            <w:vAlign w:val="center"/>
          </w:tcPr>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7.7</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3.9</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2.6</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2.3</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2.0</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1.5</w:t>
            </w:r>
          </w:p>
          <w:p w:rsidR="00347A6D" w:rsidRPr="006A6857" w:rsidRDefault="00347A6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1.5</w:t>
            </w:r>
          </w:p>
        </w:tc>
      </w:tr>
    </w:tbl>
    <w:p w:rsidR="00556AA8" w:rsidRPr="00C90D91" w:rsidRDefault="00556AA8" w:rsidP="00C9323C">
      <w:pPr>
        <w:spacing w:before="240" w:afterLines="60" w:line="360" w:lineRule="auto"/>
        <w:jc w:val="center"/>
        <w:rPr>
          <w:rFonts w:ascii="Times New Roman" w:hAnsi="Times New Roman" w:cs="Times New Roman"/>
          <w:i/>
          <w:color w:val="000000" w:themeColor="text1"/>
          <w:sz w:val="26"/>
          <w:szCs w:val="26"/>
        </w:rPr>
      </w:pPr>
      <w:r w:rsidRPr="00C90D91">
        <w:rPr>
          <w:rFonts w:ascii="Times New Roman" w:hAnsi="Times New Roman" w:cs="Times New Roman"/>
          <w:i/>
          <w:color w:val="000000" w:themeColor="text1"/>
          <w:sz w:val="26"/>
          <w:szCs w:val="26"/>
          <w:lang w:val="de-DE"/>
        </w:rPr>
        <w:t xml:space="preserve">Bảng 6 - </w:t>
      </w:r>
      <w:r w:rsidRPr="00C90D91">
        <w:rPr>
          <w:rFonts w:ascii="Times New Roman" w:hAnsi="Times New Roman" w:cs="Times New Roman"/>
          <w:i/>
          <w:color w:val="000000" w:themeColor="text1"/>
          <w:sz w:val="26"/>
          <w:szCs w:val="26"/>
        </w:rPr>
        <w:t>Góc nhiễu xạ</w:t>
      </w:r>
      <w:r w:rsidR="00C90D91" w:rsidRPr="00C90D91">
        <w:rPr>
          <w:rFonts w:ascii="Times New Roman" w:hAnsi="Times New Roman" w:cs="Times New Roman"/>
          <w:i/>
          <w:color w:val="000000" w:themeColor="text1"/>
          <w:sz w:val="26"/>
          <w:szCs w:val="26"/>
        </w:rPr>
        <w:t xml:space="preserve"> và </w:t>
      </w:r>
      <w:r w:rsidRPr="00C90D91">
        <w:rPr>
          <w:rFonts w:ascii="Times New Roman" w:hAnsi="Times New Roman" w:cs="Times New Roman"/>
          <w:i/>
          <w:color w:val="000000" w:themeColor="text1"/>
          <w:sz w:val="26"/>
          <w:szCs w:val="26"/>
        </w:rPr>
        <w:t>giá trị khoảng cách mặt mạng các mẫu HTC tham chiếu</w:t>
      </w:r>
    </w:p>
    <w:p w:rsidR="00347A6D" w:rsidRDefault="00347A6D" w:rsidP="00C9323C">
      <w:pPr>
        <w:spacing w:before="240"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Nhận xét:</w:t>
      </w:r>
    </w:p>
    <w:p w:rsidR="00E90C91" w:rsidRDefault="00E90C91" w:rsidP="00C9323C">
      <w:pPr>
        <w:spacing w:before="240" w:afterLines="60" w:line="360" w:lineRule="auto"/>
        <w:ind w:firstLine="36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Các mẫu đều có vị trí các peak và giá trị khoảng cách mặt mạng trùng với phổ chuẩn. Kết luận các mẫu điều chế được là HTC.</w:t>
      </w:r>
    </w:p>
    <w:p w:rsidR="00E875CD" w:rsidRDefault="00437533" w:rsidP="00C9323C">
      <w:pPr>
        <w:spacing w:before="240" w:afterLines="60" w:line="360" w:lineRule="auto"/>
        <w:ind w:firstLine="36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 xml:space="preserve">Mẫu HTC điều chế theo tỉ lệ </w:t>
      </w:r>
      <w:r w:rsidRPr="006A6857">
        <w:rPr>
          <w:rFonts w:ascii="Times New Roman" w:hAnsi="Times New Roman" w:cs="Times New Roman"/>
          <w:color w:val="000000" w:themeColor="text1"/>
          <w:sz w:val="26"/>
          <w:szCs w:val="26"/>
          <w:lang w:val="de-DE"/>
        </w:rPr>
        <w:t>Mg</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t>/Al</w:t>
      </w:r>
      <w:r w:rsidRPr="006A6857">
        <w:rPr>
          <w:rFonts w:ascii="Times New Roman" w:hAnsi="Times New Roman" w:cs="Times New Roman"/>
          <w:color w:val="000000" w:themeColor="text1"/>
          <w:sz w:val="26"/>
          <w:szCs w:val="26"/>
          <w:vertAlign w:val="superscript"/>
          <w:lang w:val="de-DE"/>
        </w:rPr>
        <w:t>3+</w:t>
      </w:r>
      <w:r>
        <w:rPr>
          <w:rFonts w:ascii="Times New Roman" w:hAnsi="Times New Roman" w:cs="Times New Roman"/>
          <w:color w:val="000000" w:themeColor="text1"/>
          <w:sz w:val="26"/>
          <w:szCs w:val="26"/>
          <w:lang w:val="de-DE"/>
        </w:rPr>
        <w:t>=1:1 các peak có đáy rộng nhất, đường nền gập ghềnh nhất chứng tỏ mẫu có kích thước hạt nhỏ và độ tinh thể hóa kém nhất. Mẫu này có các giá trị phù hợp với phổ chuẩn HTC 00-014-0181.</w:t>
      </w:r>
    </w:p>
    <w:p w:rsidR="00437533" w:rsidRDefault="00437533" w:rsidP="00C9323C">
      <w:pPr>
        <w:spacing w:before="240" w:afterLines="60" w:line="360" w:lineRule="auto"/>
        <w:ind w:firstLine="36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lastRenderedPageBreak/>
        <w:t xml:space="preserve">Mẫu HTC điều chế theo tỉ lệ </w:t>
      </w:r>
      <w:r w:rsidRPr="006A6857">
        <w:rPr>
          <w:rFonts w:ascii="Times New Roman" w:hAnsi="Times New Roman" w:cs="Times New Roman"/>
          <w:color w:val="000000" w:themeColor="text1"/>
          <w:sz w:val="26"/>
          <w:szCs w:val="26"/>
          <w:lang w:val="de-DE"/>
        </w:rPr>
        <w:t>Mg</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t>/Al</w:t>
      </w:r>
      <w:r w:rsidRPr="006A6857">
        <w:rPr>
          <w:rFonts w:ascii="Times New Roman" w:hAnsi="Times New Roman" w:cs="Times New Roman"/>
          <w:color w:val="000000" w:themeColor="text1"/>
          <w:sz w:val="26"/>
          <w:szCs w:val="26"/>
          <w:vertAlign w:val="superscript"/>
          <w:lang w:val="de-DE"/>
        </w:rPr>
        <w:t>3+</w:t>
      </w:r>
      <w:r>
        <w:rPr>
          <w:rFonts w:ascii="Times New Roman" w:hAnsi="Times New Roman" w:cs="Times New Roman"/>
          <w:color w:val="000000" w:themeColor="text1"/>
          <w:sz w:val="26"/>
          <w:szCs w:val="26"/>
          <w:lang w:val="de-DE"/>
        </w:rPr>
        <w:t>=3:1 có các peak với đáy hẹp nhất, đường nền ổn định nhất cho thấy HTC điều chế có độ tinh thể hóa cao và kích thước hạt lớn.</w:t>
      </w:r>
    </w:p>
    <w:p w:rsidR="00E875CD" w:rsidRDefault="00E875CD" w:rsidP="00C9323C">
      <w:pPr>
        <w:spacing w:afterLines="60" w:line="360" w:lineRule="auto"/>
        <w:ind w:firstLine="45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Mẫu đã nung ở 450</w:t>
      </w:r>
      <w:r w:rsidRPr="00457434">
        <w:rPr>
          <w:rFonts w:ascii="Times New Roman" w:hAnsi="Times New Roman" w:cs="Times New Roman"/>
          <w:color w:val="000000" w:themeColor="text1"/>
          <w:sz w:val="26"/>
          <w:szCs w:val="26"/>
          <w:vertAlign w:val="superscript"/>
          <w:lang w:val="de-DE"/>
        </w:rPr>
        <w:t>o</w:t>
      </w:r>
      <w:r>
        <w:rPr>
          <w:rFonts w:ascii="Times New Roman" w:hAnsi="Times New Roman" w:cs="Times New Roman"/>
          <w:color w:val="000000" w:themeColor="text1"/>
          <w:sz w:val="26"/>
          <w:szCs w:val="26"/>
          <w:lang w:val="de-DE"/>
        </w:rPr>
        <w:t>C, đường nền rất bất ổn định, chỉ có 2 peak đáy rất rộng và không trùng vị trí phổ chuẩn,</w:t>
      </w:r>
      <w:r w:rsidR="00437533">
        <w:rPr>
          <w:rFonts w:ascii="Times New Roman" w:hAnsi="Times New Roman" w:cs="Times New Roman"/>
          <w:color w:val="000000" w:themeColor="text1"/>
          <w:sz w:val="26"/>
          <w:szCs w:val="26"/>
          <w:lang w:val="de-DE"/>
        </w:rPr>
        <w:t xml:space="preserve"> kết luận</w:t>
      </w:r>
      <w:r>
        <w:rPr>
          <w:rFonts w:ascii="Times New Roman" w:hAnsi="Times New Roman" w:cs="Times New Roman"/>
          <w:color w:val="000000" w:themeColor="text1"/>
          <w:sz w:val="26"/>
          <w:szCs w:val="26"/>
          <w:lang w:val="de-DE"/>
        </w:rPr>
        <w:t xml:space="preserve"> mẫu nung ở dạng vô định hình và có kích thước hạt rất mịn.</w:t>
      </w:r>
    </w:p>
    <w:p w:rsidR="00457434" w:rsidRPr="006A6857" w:rsidRDefault="00457434" w:rsidP="00C9323C">
      <w:pPr>
        <w:pStyle w:val="Heading2"/>
        <w:spacing w:before="0" w:afterLines="60" w:line="360" w:lineRule="auto"/>
      </w:pPr>
      <w:bookmarkStart w:id="103" w:name="_Toc298752856"/>
      <w:r>
        <w:t>Khảo sát hấp phụ photphat:</w:t>
      </w:r>
      <w:bookmarkEnd w:id="103"/>
    </w:p>
    <w:p w:rsidR="00C91C38" w:rsidRPr="006A6857" w:rsidRDefault="00C91C38" w:rsidP="00C9323C">
      <w:pPr>
        <w:pStyle w:val="Heading3"/>
        <w:spacing w:before="0" w:afterLines="60" w:line="360" w:lineRule="auto"/>
        <w:jc w:val="both"/>
      </w:pPr>
      <w:bookmarkStart w:id="104" w:name="_Toc298752857"/>
      <w:r w:rsidRPr="006A6857">
        <w:t>Dựng đường chuẩn photphat:</w:t>
      </w:r>
      <w:bookmarkEnd w:id="104"/>
    </w:p>
    <w:p w:rsidR="00C91C38" w:rsidRPr="006A6857" w:rsidRDefault="00C91C38"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Dùng pipet vạch 10mL rút các thể tích dung dịch photphat 10</w:t>
      </w:r>
      <w:r w:rsidRPr="006A6857">
        <w:rPr>
          <w:rFonts w:ascii="Times New Roman" w:hAnsi="Times New Roman" w:cs="Times New Roman"/>
          <w:color w:val="000000" w:themeColor="text1"/>
          <w:sz w:val="26"/>
          <w:szCs w:val="26"/>
          <w:vertAlign w:val="superscript"/>
          <w:lang w:val="de-DE"/>
        </w:rPr>
        <w:t>-3</w:t>
      </w:r>
      <w:r w:rsidRPr="006A6857">
        <w:rPr>
          <w:rFonts w:ascii="Times New Roman" w:hAnsi="Times New Roman" w:cs="Times New Roman"/>
          <w:color w:val="000000" w:themeColor="text1"/>
          <w:sz w:val="26"/>
          <w:szCs w:val="26"/>
          <w:lang w:val="de-DE"/>
        </w:rPr>
        <w:t>M và dùng pipet bầ</w:t>
      </w:r>
      <w:r w:rsidR="0093440D" w:rsidRPr="006A6857">
        <w:rPr>
          <w:rFonts w:ascii="Times New Roman" w:hAnsi="Times New Roman" w:cs="Times New Roman"/>
          <w:color w:val="000000" w:themeColor="text1"/>
          <w:sz w:val="26"/>
          <w:szCs w:val="26"/>
          <w:lang w:val="de-DE"/>
        </w:rPr>
        <w:t>u 10mL rút vanadomolibdat</w:t>
      </w:r>
      <w:r w:rsidRPr="006A6857">
        <w:rPr>
          <w:rFonts w:ascii="Times New Roman" w:hAnsi="Times New Roman" w:cs="Times New Roman"/>
          <w:color w:val="000000" w:themeColor="text1"/>
          <w:sz w:val="26"/>
          <w:szCs w:val="26"/>
          <w:lang w:val="de-DE"/>
        </w:rPr>
        <w:t xml:space="preserve"> cho vào 6 fiol 50mL theo bảng sau:</w:t>
      </w:r>
    </w:p>
    <w:tbl>
      <w:tblPr>
        <w:tblW w:w="0" w:type="auto"/>
        <w:jc w:val="center"/>
        <w:tblInd w:w="-626" w:type="dxa"/>
        <w:tblBorders>
          <w:top w:val="single" w:sz="4" w:space="0" w:color="000000"/>
          <w:bottom w:val="single" w:sz="4" w:space="0" w:color="000000"/>
        </w:tblBorders>
        <w:tblLook w:val="04A0"/>
      </w:tblPr>
      <w:tblGrid>
        <w:gridCol w:w="2648"/>
        <w:gridCol w:w="1003"/>
        <w:gridCol w:w="1002"/>
        <w:gridCol w:w="1002"/>
        <w:gridCol w:w="1002"/>
        <w:gridCol w:w="938"/>
        <w:gridCol w:w="917"/>
      </w:tblGrid>
      <w:tr w:rsidR="00C91C38" w:rsidRPr="006A6857" w:rsidTr="001436CE">
        <w:trPr>
          <w:trHeight w:val="292"/>
          <w:jc w:val="center"/>
        </w:trPr>
        <w:tc>
          <w:tcPr>
            <w:tcW w:w="2648" w:type="dxa"/>
            <w:tcBorders>
              <w:top w:val="single" w:sz="4" w:space="0" w:color="000000"/>
              <w:bottom w:val="single" w:sz="4" w:space="0" w:color="000000"/>
            </w:tcBorders>
            <w:vAlign w:val="center"/>
          </w:tcPr>
          <w:p w:rsidR="00C91C38"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hAnsi="Times New Roman" w:cs="Times New Roman"/>
                <w:color w:val="000000" w:themeColor="text1"/>
                <w:sz w:val="26"/>
                <w:szCs w:val="26"/>
              </w:rPr>
              <w:t>Fiol</w:t>
            </w:r>
          </w:p>
        </w:tc>
        <w:tc>
          <w:tcPr>
            <w:tcW w:w="1003" w:type="dxa"/>
            <w:tcBorders>
              <w:top w:val="single" w:sz="4" w:space="0" w:color="000000"/>
              <w:bottom w:val="single" w:sz="4" w:space="0" w:color="000000"/>
            </w:tcBorders>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w:t>
            </w:r>
          </w:p>
        </w:tc>
        <w:tc>
          <w:tcPr>
            <w:tcW w:w="1002" w:type="dxa"/>
            <w:tcBorders>
              <w:top w:val="single" w:sz="4" w:space="0" w:color="000000"/>
              <w:bottom w:val="single" w:sz="4" w:space="0" w:color="000000"/>
            </w:tcBorders>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2</w:t>
            </w:r>
          </w:p>
        </w:tc>
        <w:tc>
          <w:tcPr>
            <w:tcW w:w="1002" w:type="dxa"/>
            <w:tcBorders>
              <w:top w:val="single" w:sz="4" w:space="0" w:color="000000"/>
              <w:bottom w:val="single" w:sz="4" w:space="0" w:color="000000"/>
            </w:tcBorders>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3</w:t>
            </w:r>
          </w:p>
        </w:tc>
        <w:tc>
          <w:tcPr>
            <w:tcW w:w="1002" w:type="dxa"/>
            <w:tcBorders>
              <w:top w:val="single" w:sz="4" w:space="0" w:color="000000"/>
              <w:bottom w:val="single" w:sz="4" w:space="0" w:color="000000"/>
            </w:tcBorders>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4</w:t>
            </w:r>
          </w:p>
        </w:tc>
        <w:tc>
          <w:tcPr>
            <w:tcW w:w="938" w:type="dxa"/>
            <w:tcBorders>
              <w:top w:val="single" w:sz="4" w:space="0" w:color="000000"/>
              <w:bottom w:val="single" w:sz="4" w:space="0" w:color="000000"/>
            </w:tcBorders>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5</w:t>
            </w:r>
          </w:p>
        </w:tc>
        <w:tc>
          <w:tcPr>
            <w:tcW w:w="917" w:type="dxa"/>
            <w:tcBorders>
              <w:top w:val="single" w:sz="4" w:space="0" w:color="000000"/>
              <w:bottom w:val="single" w:sz="4" w:space="0" w:color="000000"/>
            </w:tcBorders>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6</w:t>
            </w:r>
          </w:p>
        </w:tc>
      </w:tr>
      <w:tr w:rsidR="00C91C38" w:rsidRPr="006A6857" w:rsidTr="001436CE">
        <w:trPr>
          <w:trHeight w:val="448"/>
          <w:jc w:val="center"/>
        </w:trPr>
        <w:tc>
          <w:tcPr>
            <w:tcW w:w="2648" w:type="dxa"/>
            <w:tcBorders>
              <w:top w:val="single" w:sz="4" w:space="0" w:color="000000"/>
            </w:tcBorders>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KH</w:t>
            </w:r>
            <w:r w:rsidRPr="006A6857">
              <w:rPr>
                <w:rFonts w:ascii="Times New Roman" w:eastAsia="Calibri" w:hAnsi="Times New Roman" w:cs="Times New Roman"/>
                <w:color w:val="000000" w:themeColor="text1"/>
                <w:sz w:val="26"/>
                <w:szCs w:val="26"/>
                <w:vertAlign w:val="subscript"/>
              </w:rPr>
              <w:t>2</w:t>
            </w:r>
            <w:r w:rsidRPr="006A6857">
              <w:rPr>
                <w:rFonts w:ascii="Times New Roman" w:eastAsia="Calibri" w:hAnsi="Times New Roman" w:cs="Times New Roman"/>
                <w:color w:val="000000" w:themeColor="text1"/>
                <w:sz w:val="26"/>
                <w:szCs w:val="26"/>
              </w:rPr>
              <w:t>PO</w:t>
            </w:r>
            <w:r w:rsidRPr="006A6857">
              <w:rPr>
                <w:rFonts w:ascii="Times New Roman" w:eastAsia="Calibri" w:hAnsi="Times New Roman" w:cs="Times New Roman"/>
                <w:color w:val="000000" w:themeColor="text1"/>
                <w:sz w:val="26"/>
                <w:szCs w:val="26"/>
                <w:vertAlign w:val="subscript"/>
              </w:rPr>
              <w:t>4</w:t>
            </w:r>
            <w:r w:rsidRPr="006A6857">
              <w:rPr>
                <w:rFonts w:ascii="Times New Roman" w:eastAsia="Calibri" w:hAnsi="Times New Roman" w:cs="Times New Roman"/>
                <w:color w:val="000000" w:themeColor="text1"/>
                <w:sz w:val="26"/>
                <w:szCs w:val="26"/>
              </w:rPr>
              <w:t xml:space="preserve"> 10</w:t>
            </w:r>
            <w:r w:rsidRPr="006A6857">
              <w:rPr>
                <w:rFonts w:ascii="Times New Roman" w:eastAsia="Calibri" w:hAnsi="Times New Roman" w:cs="Times New Roman"/>
                <w:color w:val="000000" w:themeColor="text1"/>
                <w:sz w:val="26"/>
                <w:szCs w:val="26"/>
                <w:vertAlign w:val="superscript"/>
              </w:rPr>
              <w:t>-3</w:t>
            </w:r>
            <w:r w:rsidRPr="006A6857">
              <w:rPr>
                <w:rFonts w:ascii="Times New Roman" w:eastAsia="Calibri" w:hAnsi="Times New Roman" w:cs="Times New Roman"/>
                <w:color w:val="000000" w:themeColor="text1"/>
                <w:sz w:val="26"/>
                <w:szCs w:val="26"/>
              </w:rPr>
              <w:t xml:space="preserve"> M (ml)</w:t>
            </w:r>
          </w:p>
        </w:tc>
        <w:tc>
          <w:tcPr>
            <w:tcW w:w="1003" w:type="dxa"/>
            <w:tcBorders>
              <w:top w:val="single" w:sz="4" w:space="0" w:color="000000"/>
            </w:tcBorders>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5</w:t>
            </w:r>
          </w:p>
        </w:tc>
        <w:tc>
          <w:tcPr>
            <w:tcW w:w="1002" w:type="dxa"/>
            <w:tcBorders>
              <w:top w:val="single" w:sz="4" w:space="0" w:color="000000"/>
            </w:tcBorders>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4</w:t>
            </w:r>
          </w:p>
        </w:tc>
        <w:tc>
          <w:tcPr>
            <w:tcW w:w="1002" w:type="dxa"/>
            <w:tcBorders>
              <w:top w:val="single" w:sz="4" w:space="0" w:color="000000"/>
            </w:tcBorders>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3</w:t>
            </w:r>
          </w:p>
        </w:tc>
        <w:tc>
          <w:tcPr>
            <w:tcW w:w="1002" w:type="dxa"/>
            <w:tcBorders>
              <w:top w:val="single" w:sz="4" w:space="0" w:color="000000"/>
            </w:tcBorders>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2</w:t>
            </w:r>
          </w:p>
        </w:tc>
        <w:tc>
          <w:tcPr>
            <w:tcW w:w="938" w:type="dxa"/>
            <w:tcBorders>
              <w:top w:val="single" w:sz="4" w:space="0" w:color="000000"/>
            </w:tcBorders>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w:t>
            </w:r>
          </w:p>
        </w:tc>
        <w:tc>
          <w:tcPr>
            <w:tcW w:w="917" w:type="dxa"/>
            <w:tcBorders>
              <w:top w:val="single" w:sz="4" w:space="0" w:color="000000"/>
            </w:tcBorders>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w:t>
            </w:r>
          </w:p>
        </w:tc>
      </w:tr>
      <w:tr w:rsidR="00C91C38" w:rsidRPr="006A6857" w:rsidTr="001436CE">
        <w:trPr>
          <w:trHeight w:val="501"/>
          <w:jc w:val="center"/>
        </w:trPr>
        <w:tc>
          <w:tcPr>
            <w:tcW w:w="2648" w:type="dxa"/>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Vanadomolybdat (ml)</w:t>
            </w:r>
          </w:p>
        </w:tc>
        <w:tc>
          <w:tcPr>
            <w:tcW w:w="1003" w:type="dxa"/>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10</w:t>
            </w:r>
          </w:p>
        </w:tc>
        <w:tc>
          <w:tcPr>
            <w:tcW w:w="1002" w:type="dxa"/>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10</w:t>
            </w:r>
          </w:p>
        </w:tc>
        <w:tc>
          <w:tcPr>
            <w:tcW w:w="1002" w:type="dxa"/>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10</w:t>
            </w:r>
          </w:p>
        </w:tc>
        <w:tc>
          <w:tcPr>
            <w:tcW w:w="1002" w:type="dxa"/>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10</w:t>
            </w:r>
          </w:p>
        </w:tc>
        <w:tc>
          <w:tcPr>
            <w:tcW w:w="938" w:type="dxa"/>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10</w:t>
            </w:r>
          </w:p>
        </w:tc>
        <w:tc>
          <w:tcPr>
            <w:tcW w:w="917" w:type="dxa"/>
            <w:vAlign w:val="center"/>
          </w:tcPr>
          <w:p w:rsidR="00C91C38" w:rsidRPr="006A6857" w:rsidRDefault="00C91C38"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10</w:t>
            </w:r>
          </w:p>
        </w:tc>
      </w:tr>
    </w:tbl>
    <w:p w:rsidR="00C91C38" w:rsidRPr="00C90D91" w:rsidRDefault="00C90D91" w:rsidP="00C9323C">
      <w:pPr>
        <w:spacing w:before="240" w:afterLines="60" w:line="360" w:lineRule="auto"/>
        <w:jc w:val="center"/>
        <w:rPr>
          <w:rFonts w:ascii="Times New Roman" w:hAnsi="Times New Roman" w:cs="Times New Roman"/>
          <w:i/>
          <w:color w:val="000000" w:themeColor="text1"/>
          <w:sz w:val="26"/>
          <w:szCs w:val="26"/>
          <w:lang w:val="de-DE"/>
        </w:rPr>
      </w:pPr>
      <w:r w:rsidRPr="00C90D91">
        <w:rPr>
          <w:rFonts w:ascii="Times New Roman" w:hAnsi="Times New Roman" w:cs="Times New Roman"/>
          <w:i/>
          <w:color w:val="000000" w:themeColor="text1"/>
          <w:sz w:val="26"/>
          <w:szCs w:val="26"/>
          <w:lang w:val="de-DE"/>
        </w:rPr>
        <w:t>Bảng 7 – Thể tích dựng đường chuẩn photphat</w:t>
      </w:r>
    </w:p>
    <w:p w:rsidR="00AE1995" w:rsidRPr="00A12AF6" w:rsidRDefault="00AE1995" w:rsidP="00C9323C">
      <w:pPr>
        <w:spacing w:before="240" w:afterLines="60" w:line="360" w:lineRule="auto"/>
        <w:ind w:firstLine="360"/>
        <w:jc w:val="both"/>
        <w:rPr>
          <w:rFonts w:ascii="Times New Roman" w:hAnsi="Times New Roman" w:cs="Times New Roman"/>
          <w:color w:val="000000" w:themeColor="text1"/>
          <w:sz w:val="26"/>
          <w:szCs w:val="26"/>
        </w:rPr>
      </w:pPr>
      <w:r w:rsidRPr="00A12AF6">
        <w:rPr>
          <w:rFonts w:ascii="Times New Roman" w:eastAsia="Calibri" w:hAnsi="Times New Roman" w:cs="Times New Roman"/>
          <w:color w:val="000000" w:themeColor="text1"/>
          <w:sz w:val="26"/>
          <w:szCs w:val="26"/>
        </w:rPr>
        <w:t>Thêm nước cất đến vạch mức trong bình định mức 50ml, để</w:t>
      </w:r>
      <w:r w:rsidR="0093440D" w:rsidRPr="00A12AF6">
        <w:rPr>
          <w:rFonts w:ascii="Times New Roman" w:eastAsia="Calibri" w:hAnsi="Times New Roman" w:cs="Times New Roman"/>
          <w:color w:val="000000" w:themeColor="text1"/>
          <w:sz w:val="26"/>
          <w:szCs w:val="26"/>
        </w:rPr>
        <w:t xml:space="preserve"> yên</w:t>
      </w:r>
      <w:r w:rsidRPr="00A12AF6">
        <w:rPr>
          <w:rFonts w:ascii="Times New Roman" w:eastAsia="Calibri" w:hAnsi="Times New Roman" w:cs="Times New Roman"/>
          <w:color w:val="000000" w:themeColor="text1"/>
          <w:sz w:val="26"/>
          <w:szCs w:val="26"/>
        </w:rPr>
        <w:t xml:space="preserve"> tạo phức trong vòng 10 phút. </w:t>
      </w:r>
      <w:r w:rsidR="0093440D" w:rsidRPr="00A12AF6">
        <w:rPr>
          <w:rFonts w:ascii="Times New Roman" w:eastAsia="Calibri" w:hAnsi="Times New Roman" w:cs="Times New Roman"/>
          <w:color w:val="000000" w:themeColor="text1"/>
          <w:sz w:val="26"/>
          <w:szCs w:val="26"/>
        </w:rPr>
        <w:t xml:space="preserve">Tiến hành đo quang ở bước sóng  </w:t>
      </w:r>
      <m:oMath>
        <m:r>
          <w:rPr>
            <w:rFonts w:ascii="Cambria Math" w:eastAsia="Calibri" w:hAnsi="Cambria Math" w:cs="Times New Roman"/>
            <w:color w:val="000000" w:themeColor="text1"/>
            <w:sz w:val="26"/>
            <w:szCs w:val="26"/>
          </w:rPr>
          <m:t>λ</m:t>
        </m:r>
      </m:oMath>
      <w:r w:rsidR="0093440D" w:rsidRPr="00A12AF6">
        <w:rPr>
          <w:rFonts w:ascii="Times New Roman" w:eastAsia="Calibri" w:hAnsi="Times New Roman" w:cs="Times New Roman"/>
          <w:color w:val="000000" w:themeColor="text1"/>
          <w:sz w:val="26"/>
          <w:szCs w:val="26"/>
        </w:rPr>
        <w:t xml:space="preserve"> = 400nm</w:t>
      </w:r>
    </w:p>
    <w:p w:rsidR="00AE1995" w:rsidRPr="006A6857" w:rsidRDefault="00AE1995" w:rsidP="00C9323C">
      <w:pPr>
        <w:spacing w:afterLines="60" w:line="360" w:lineRule="auto"/>
        <w:jc w:val="both"/>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Đường chuẩn:</w:t>
      </w:r>
    </w:p>
    <w:tbl>
      <w:tblPr>
        <w:tblW w:w="0" w:type="auto"/>
        <w:jc w:val="center"/>
        <w:tblInd w:w="193" w:type="dxa"/>
        <w:tblBorders>
          <w:top w:val="single" w:sz="4" w:space="0" w:color="000000"/>
          <w:bottom w:val="single" w:sz="4" w:space="0" w:color="000000"/>
        </w:tblBorders>
        <w:tblLook w:val="04A0"/>
      </w:tblPr>
      <w:tblGrid>
        <w:gridCol w:w="2649"/>
        <w:gridCol w:w="931"/>
        <w:gridCol w:w="931"/>
        <w:gridCol w:w="931"/>
        <w:gridCol w:w="931"/>
        <w:gridCol w:w="931"/>
        <w:gridCol w:w="700"/>
      </w:tblGrid>
      <w:tr w:rsidR="00AE1995" w:rsidRPr="006A6857" w:rsidTr="00A0167F">
        <w:trPr>
          <w:trHeight w:val="301"/>
          <w:jc w:val="center"/>
        </w:trPr>
        <w:tc>
          <w:tcPr>
            <w:tcW w:w="2649" w:type="dxa"/>
            <w:tcBorders>
              <w:top w:val="single" w:sz="4" w:space="0" w:color="000000"/>
              <w:bottom w:val="single" w:sz="4" w:space="0" w:color="000000"/>
            </w:tcBorders>
            <w:vAlign w:val="center"/>
          </w:tcPr>
          <w:p w:rsidR="00AE1995" w:rsidRPr="006A6857" w:rsidRDefault="0093440D"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hAnsi="Times New Roman" w:cs="Times New Roman"/>
                <w:color w:val="000000" w:themeColor="text1"/>
                <w:sz w:val="26"/>
                <w:szCs w:val="26"/>
              </w:rPr>
              <w:t>Bình mức</w:t>
            </w:r>
          </w:p>
        </w:tc>
        <w:tc>
          <w:tcPr>
            <w:tcW w:w="931" w:type="dxa"/>
            <w:tcBorders>
              <w:top w:val="single" w:sz="4" w:space="0" w:color="000000"/>
              <w:bottom w:val="single" w:sz="4" w:space="0" w:color="000000"/>
            </w:tcBorders>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1</w:t>
            </w:r>
          </w:p>
        </w:tc>
        <w:tc>
          <w:tcPr>
            <w:tcW w:w="931" w:type="dxa"/>
            <w:tcBorders>
              <w:top w:val="single" w:sz="4" w:space="0" w:color="000000"/>
              <w:bottom w:val="single" w:sz="4" w:space="0" w:color="000000"/>
            </w:tcBorders>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2</w:t>
            </w:r>
          </w:p>
        </w:tc>
        <w:tc>
          <w:tcPr>
            <w:tcW w:w="931" w:type="dxa"/>
            <w:tcBorders>
              <w:top w:val="single" w:sz="4" w:space="0" w:color="000000"/>
              <w:bottom w:val="single" w:sz="4" w:space="0" w:color="000000"/>
            </w:tcBorders>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3</w:t>
            </w:r>
          </w:p>
        </w:tc>
        <w:tc>
          <w:tcPr>
            <w:tcW w:w="931" w:type="dxa"/>
            <w:tcBorders>
              <w:top w:val="single" w:sz="4" w:space="0" w:color="000000"/>
              <w:bottom w:val="single" w:sz="4" w:space="0" w:color="000000"/>
            </w:tcBorders>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4</w:t>
            </w:r>
          </w:p>
        </w:tc>
        <w:tc>
          <w:tcPr>
            <w:tcW w:w="931" w:type="dxa"/>
            <w:tcBorders>
              <w:top w:val="single" w:sz="4" w:space="0" w:color="000000"/>
              <w:bottom w:val="single" w:sz="4" w:space="0" w:color="000000"/>
            </w:tcBorders>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5</w:t>
            </w:r>
          </w:p>
        </w:tc>
        <w:tc>
          <w:tcPr>
            <w:tcW w:w="700" w:type="dxa"/>
            <w:tcBorders>
              <w:top w:val="single" w:sz="4" w:space="0" w:color="000000"/>
              <w:bottom w:val="single" w:sz="4" w:space="0" w:color="000000"/>
            </w:tcBorders>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6</w:t>
            </w:r>
          </w:p>
        </w:tc>
      </w:tr>
      <w:tr w:rsidR="00AE1995" w:rsidRPr="006A6857" w:rsidTr="00A0167F">
        <w:trPr>
          <w:jc w:val="center"/>
        </w:trPr>
        <w:tc>
          <w:tcPr>
            <w:tcW w:w="2649" w:type="dxa"/>
            <w:tcBorders>
              <w:top w:val="single" w:sz="4" w:space="0" w:color="000000"/>
            </w:tcBorders>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C</w:t>
            </w:r>
            <w:r w:rsidRPr="006A6857">
              <w:rPr>
                <w:rFonts w:ascii="Times New Roman" w:eastAsia="Calibri" w:hAnsi="Times New Roman" w:cs="Times New Roman"/>
                <w:color w:val="000000" w:themeColor="text1"/>
                <w:sz w:val="26"/>
                <w:szCs w:val="26"/>
                <w:vertAlign w:val="subscript"/>
              </w:rPr>
              <w:t>Phosphat</w:t>
            </w:r>
            <w:r w:rsidRPr="006A6857">
              <w:rPr>
                <w:rFonts w:ascii="Times New Roman" w:eastAsia="Calibri" w:hAnsi="Times New Roman" w:cs="Times New Roman"/>
                <w:color w:val="000000" w:themeColor="text1"/>
                <w:sz w:val="26"/>
                <w:szCs w:val="26"/>
              </w:rPr>
              <w:t>(M.10</w:t>
            </w:r>
            <w:r w:rsidRPr="006A6857">
              <w:rPr>
                <w:rFonts w:ascii="Times New Roman" w:eastAsia="Calibri" w:hAnsi="Times New Roman" w:cs="Times New Roman"/>
                <w:color w:val="000000" w:themeColor="text1"/>
                <w:sz w:val="26"/>
                <w:szCs w:val="26"/>
                <w:vertAlign w:val="superscript"/>
              </w:rPr>
              <w:t>-4</w:t>
            </w:r>
            <w:r w:rsidRPr="006A6857">
              <w:rPr>
                <w:rFonts w:ascii="Times New Roman" w:eastAsia="Calibri" w:hAnsi="Times New Roman" w:cs="Times New Roman"/>
                <w:color w:val="000000" w:themeColor="text1"/>
                <w:sz w:val="26"/>
                <w:szCs w:val="26"/>
              </w:rPr>
              <w:t>)</w:t>
            </w:r>
          </w:p>
        </w:tc>
        <w:tc>
          <w:tcPr>
            <w:tcW w:w="931" w:type="dxa"/>
            <w:tcBorders>
              <w:top w:val="single" w:sz="4" w:space="0" w:color="000000"/>
            </w:tcBorders>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vertAlign w:val="superscript"/>
              </w:rPr>
            </w:pPr>
            <w:r w:rsidRPr="006A6857">
              <w:rPr>
                <w:rFonts w:ascii="Times New Roman" w:eastAsia="Calibri" w:hAnsi="Times New Roman" w:cs="Times New Roman"/>
                <w:color w:val="000000" w:themeColor="text1"/>
                <w:sz w:val="26"/>
                <w:szCs w:val="26"/>
              </w:rPr>
              <w:t>1</w:t>
            </w:r>
          </w:p>
        </w:tc>
        <w:tc>
          <w:tcPr>
            <w:tcW w:w="931" w:type="dxa"/>
            <w:tcBorders>
              <w:top w:val="single" w:sz="4" w:space="0" w:color="000000"/>
            </w:tcBorders>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0.8</w:t>
            </w:r>
          </w:p>
        </w:tc>
        <w:tc>
          <w:tcPr>
            <w:tcW w:w="931" w:type="dxa"/>
            <w:tcBorders>
              <w:top w:val="single" w:sz="4" w:space="0" w:color="000000"/>
            </w:tcBorders>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0.6</w:t>
            </w:r>
          </w:p>
        </w:tc>
        <w:tc>
          <w:tcPr>
            <w:tcW w:w="931" w:type="dxa"/>
            <w:tcBorders>
              <w:top w:val="single" w:sz="4" w:space="0" w:color="000000"/>
            </w:tcBorders>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0.4</w:t>
            </w:r>
          </w:p>
        </w:tc>
        <w:tc>
          <w:tcPr>
            <w:tcW w:w="931" w:type="dxa"/>
            <w:tcBorders>
              <w:top w:val="single" w:sz="4" w:space="0" w:color="000000"/>
            </w:tcBorders>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0.2</w:t>
            </w:r>
          </w:p>
        </w:tc>
        <w:tc>
          <w:tcPr>
            <w:tcW w:w="700" w:type="dxa"/>
            <w:tcBorders>
              <w:top w:val="single" w:sz="4" w:space="0" w:color="000000"/>
            </w:tcBorders>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w:t>
            </w:r>
          </w:p>
        </w:tc>
      </w:tr>
      <w:tr w:rsidR="00AE1995" w:rsidRPr="006A6857" w:rsidTr="00A0167F">
        <w:trPr>
          <w:jc w:val="center"/>
        </w:trPr>
        <w:tc>
          <w:tcPr>
            <w:tcW w:w="2649" w:type="dxa"/>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vertAlign w:val="subscript"/>
              </w:rPr>
            </w:pPr>
            <w:r w:rsidRPr="006A6857">
              <w:rPr>
                <w:rFonts w:ascii="Times New Roman" w:eastAsia="Calibri" w:hAnsi="Times New Roman" w:cs="Times New Roman"/>
                <w:color w:val="000000" w:themeColor="text1"/>
                <w:sz w:val="26"/>
                <w:szCs w:val="26"/>
              </w:rPr>
              <w:t>A</w:t>
            </w:r>
          </w:p>
        </w:tc>
        <w:tc>
          <w:tcPr>
            <w:tcW w:w="931" w:type="dxa"/>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0.269</w:t>
            </w:r>
          </w:p>
        </w:tc>
        <w:tc>
          <w:tcPr>
            <w:tcW w:w="931" w:type="dxa"/>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0.225</w:t>
            </w:r>
          </w:p>
        </w:tc>
        <w:tc>
          <w:tcPr>
            <w:tcW w:w="931" w:type="dxa"/>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0.163</w:t>
            </w:r>
          </w:p>
        </w:tc>
        <w:tc>
          <w:tcPr>
            <w:tcW w:w="931" w:type="dxa"/>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0.111</w:t>
            </w:r>
          </w:p>
        </w:tc>
        <w:tc>
          <w:tcPr>
            <w:tcW w:w="931" w:type="dxa"/>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0.047</w:t>
            </w:r>
          </w:p>
        </w:tc>
        <w:tc>
          <w:tcPr>
            <w:tcW w:w="700" w:type="dxa"/>
            <w:vAlign w:val="center"/>
          </w:tcPr>
          <w:p w:rsidR="00AE1995" w:rsidRPr="006A6857" w:rsidRDefault="00AE1995" w:rsidP="00556AA8">
            <w:pPr>
              <w:spacing w:after="0" w:line="360" w:lineRule="auto"/>
              <w:jc w:val="center"/>
              <w:rPr>
                <w:rFonts w:ascii="Times New Roman" w:eastAsia="Calibri" w:hAnsi="Times New Roman" w:cs="Times New Roman"/>
                <w:color w:val="000000" w:themeColor="text1"/>
                <w:sz w:val="26"/>
                <w:szCs w:val="26"/>
              </w:rPr>
            </w:pPr>
            <w:r w:rsidRPr="006A6857">
              <w:rPr>
                <w:rFonts w:ascii="Times New Roman" w:eastAsia="Calibri" w:hAnsi="Times New Roman" w:cs="Times New Roman"/>
                <w:color w:val="000000" w:themeColor="text1"/>
                <w:sz w:val="26"/>
                <w:szCs w:val="26"/>
              </w:rPr>
              <w:t>0</w:t>
            </w:r>
          </w:p>
        </w:tc>
      </w:tr>
    </w:tbl>
    <w:p w:rsidR="00AE1995" w:rsidRPr="00C90D91" w:rsidRDefault="00C90D91" w:rsidP="00C9323C">
      <w:pPr>
        <w:spacing w:before="240" w:afterLines="60" w:line="360" w:lineRule="auto"/>
        <w:jc w:val="center"/>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Bảng 8 – Mật độ quang đường chuẩn photphat</w:t>
      </w:r>
    </w:p>
    <w:p w:rsidR="00AE1995" w:rsidRPr="006A6857" w:rsidRDefault="00AE1995" w:rsidP="00C9323C">
      <w:pPr>
        <w:spacing w:afterLines="60"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noProof/>
          <w:color w:val="000000" w:themeColor="text1"/>
          <w:sz w:val="26"/>
          <w:szCs w:val="26"/>
        </w:rPr>
        <w:lastRenderedPageBreak/>
        <w:drawing>
          <wp:inline distT="0" distB="0" distL="0" distR="0">
            <wp:extent cx="3949101" cy="2613804"/>
            <wp:effectExtent l="19050" t="0" r="13299" b="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40864" w:rsidRPr="006A6857" w:rsidRDefault="003C705E" w:rsidP="00C9323C">
      <w:pPr>
        <w:spacing w:afterLines="60" w:line="36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xml:space="preserve">Hình 6 - </w:t>
      </w:r>
      <w:r w:rsidR="00940864" w:rsidRPr="006A6857">
        <w:rPr>
          <w:rFonts w:ascii="Times New Roman" w:eastAsia="Calibri" w:hAnsi="Times New Roman" w:cs="Times New Roman"/>
          <w:color w:val="000000" w:themeColor="text1"/>
          <w:sz w:val="26"/>
          <w:szCs w:val="26"/>
        </w:rPr>
        <w:t>Đường chuẩn pho</w:t>
      </w:r>
      <w:r w:rsidR="00940864" w:rsidRPr="006A6857">
        <w:rPr>
          <w:rFonts w:ascii="Times New Roman" w:hAnsi="Times New Roman" w:cs="Times New Roman"/>
          <w:color w:val="000000" w:themeColor="text1"/>
          <w:sz w:val="26"/>
          <w:szCs w:val="26"/>
        </w:rPr>
        <w:t>t</w:t>
      </w:r>
      <w:r w:rsidR="00940864" w:rsidRPr="006A6857">
        <w:rPr>
          <w:rFonts w:ascii="Times New Roman" w:eastAsia="Calibri" w:hAnsi="Times New Roman" w:cs="Times New Roman"/>
          <w:color w:val="000000" w:themeColor="text1"/>
          <w:sz w:val="26"/>
          <w:szCs w:val="26"/>
        </w:rPr>
        <w:t>phat</w:t>
      </w:r>
    </w:p>
    <w:p w:rsidR="00BE2DFE" w:rsidRPr="006A6857" w:rsidRDefault="00BE2DFE" w:rsidP="00C9323C">
      <w:pPr>
        <w:pStyle w:val="Heading3"/>
        <w:spacing w:before="0" w:afterLines="60" w:line="360" w:lineRule="auto"/>
        <w:jc w:val="both"/>
      </w:pPr>
      <w:bookmarkStart w:id="105" w:name="_Toc298752858"/>
      <w:r w:rsidRPr="006A6857">
        <w:t>Khảo sát hấp phụ photphat của HTC:</w:t>
      </w:r>
      <w:bookmarkEnd w:id="105"/>
    </w:p>
    <w:p w:rsidR="00BE2DFE" w:rsidRPr="006A6857" w:rsidRDefault="00BE2DFE"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Cân 1.0000g HTC điều chế với 3 tỉ lệ trên cho vào 3 becher 250mL. Dùng bình định mức đong 100.00mL dung dịch phot phat 1000mgP/L</w:t>
      </w:r>
      <w:r w:rsidR="00940864" w:rsidRPr="006A6857">
        <w:rPr>
          <w:rFonts w:ascii="Times New Roman" w:hAnsi="Times New Roman" w:cs="Times New Roman"/>
          <w:color w:val="000000" w:themeColor="text1"/>
          <w:sz w:val="26"/>
          <w:szCs w:val="26"/>
          <w:lang w:val="de-DE"/>
        </w:rPr>
        <w:t xml:space="preserve"> cho vào 3 becher. Tiến hành khuấy từ trong 1 giờ ở nhiệt độ phòng. Để yên</w:t>
      </w:r>
      <w:r w:rsidR="000974B3" w:rsidRPr="006A6857">
        <w:rPr>
          <w:rFonts w:ascii="Times New Roman" w:hAnsi="Times New Roman" w:cs="Times New Roman"/>
          <w:color w:val="000000" w:themeColor="text1"/>
          <w:sz w:val="26"/>
          <w:szCs w:val="26"/>
          <w:lang w:val="de-DE"/>
        </w:rPr>
        <w:t xml:space="preserve"> cho hấp phụ</w:t>
      </w:r>
      <w:r w:rsidR="00940864" w:rsidRPr="006A6857">
        <w:rPr>
          <w:rFonts w:ascii="Times New Roman" w:hAnsi="Times New Roman" w:cs="Times New Roman"/>
          <w:color w:val="000000" w:themeColor="text1"/>
          <w:sz w:val="26"/>
          <w:szCs w:val="26"/>
          <w:lang w:val="de-DE"/>
        </w:rPr>
        <w:t xml:space="preserve"> trong 23 giờ.</w:t>
      </w:r>
    </w:p>
    <w:p w:rsidR="00940864" w:rsidRPr="006A6857" w:rsidRDefault="00940864"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Ly tâm dung dịch photphat đã hấp phụ</w:t>
      </w:r>
      <w:r w:rsidR="00C36881" w:rsidRPr="006A6857">
        <w:rPr>
          <w:rFonts w:ascii="Times New Roman" w:hAnsi="Times New Roman" w:cs="Times New Roman"/>
          <w:color w:val="000000" w:themeColor="text1"/>
          <w:sz w:val="26"/>
          <w:szCs w:val="26"/>
          <w:lang w:val="de-DE"/>
        </w:rPr>
        <w:t xml:space="preserve"> để loại HTC</w:t>
      </w:r>
      <w:r w:rsidR="00B428B7" w:rsidRPr="006A6857">
        <w:rPr>
          <w:rFonts w:ascii="Times New Roman" w:hAnsi="Times New Roman" w:cs="Times New Roman"/>
          <w:color w:val="000000" w:themeColor="text1"/>
          <w:sz w:val="26"/>
          <w:szCs w:val="26"/>
          <w:lang w:val="de-DE"/>
        </w:rPr>
        <w:t>. Dùng pipet bầu rút 10.00mL dung dịch cho vào fiol và định mức lên 50mL. Dùng pipet vạch 1mL rút 1.00mL cho vào fiol 50mL, thêm mỗ</w:t>
      </w:r>
      <w:r w:rsidR="0093440D" w:rsidRPr="006A6857">
        <w:rPr>
          <w:rFonts w:ascii="Times New Roman" w:hAnsi="Times New Roman" w:cs="Times New Roman"/>
          <w:color w:val="000000" w:themeColor="text1"/>
          <w:sz w:val="26"/>
          <w:szCs w:val="26"/>
          <w:lang w:val="de-DE"/>
        </w:rPr>
        <w:t>i fiol 10.00mL vanadomolibdat</w:t>
      </w:r>
      <w:r w:rsidR="00B428B7" w:rsidRPr="006A6857">
        <w:rPr>
          <w:rFonts w:ascii="Times New Roman" w:hAnsi="Times New Roman" w:cs="Times New Roman"/>
          <w:color w:val="000000" w:themeColor="text1"/>
          <w:sz w:val="26"/>
          <w:szCs w:val="26"/>
          <w:lang w:val="de-DE"/>
        </w:rPr>
        <w:t>, định mức 50mL và tiến hành đo</w:t>
      </w:r>
      <w:r w:rsidR="0093440D" w:rsidRPr="006A6857">
        <w:rPr>
          <w:rFonts w:ascii="Times New Roman" w:hAnsi="Times New Roman" w:cs="Times New Roman"/>
          <w:color w:val="000000" w:themeColor="text1"/>
          <w:sz w:val="26"/>
          <w:szCs w:val="26"/>
          <w:lang w:val="de-DE"/>
        </w:rPr>
        <w:t xml:space="preserve"> mật độ quang A</w:t>
      </w:r>
      <w:r w:rsidR="00B428B7" w:rsidRPr="006A6857">
        <w:rPr>
          <w:rFonts w:ascii="Times New Roman" w:hAnsi="Times New Roman" w:cs="Times New Roman"/>
          <w:color w:val="000000" w:themeColor="text1"/>
          <w:sz w:val="26"/>
          <w:szCs w:val="26"/>
          <w:lang w:val="de-DE"/>
        </w:rPr>
        <w:t>.</w:t>
      </w:r>
    </w:p>
    <w:tbl>
      <w:tblPr>
        <w:tblStyle w:val="TableGrid"/>
        <w:tblW w:w="0" w:type="auto"/>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tblPr>
      <w:tblGrid>
        <w:gridCol w:w="2294"/>
        <w:gridCol w:w="2226"/>
        <w:gridCol w:w="2218"/>
        <w:gridCol w:w="2315"/>
      </w:tblGrid>
      <w:tr w:rsidR="00B428B7" w:rsidRPr="006A6857" w:rsidTr="00F819D5">
        <w:tc>
          <w:tcPr>
            <w:tcW w:w="2484" w:type="dxa"/>
            <w:vAlign w:val="center"/>
          </w:tcPr>
          <w:p w:rsidR="00B428B7" w:rsidRPr="006A6857" w:rsidRDefault="00B428B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Tỉ lệ Mg</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t>/Al</w:t>
            </w:r>
            <w:r w:rsidRPr="006A6857">
              <w:rPr>
                <w:rFonts w:ascii="Times New Roman" w:hAnsi="Times New Roman" w:cs="Times New Roman"/>
                <w:color w:val="000000" w:themeColor="text1"/>
                <w:sz w:val="26"/>
                <w:szCs w:val="26"/>
                <w:vertAlign w:val="superscript"/>
                <w:lang w:val="de-DE"/>
              </w:rPr>
              <w:t>3+</w:t>
            </w:r>
          </w:p>
        </w:tc>
        <w:tc>
          <w:tcPr>
            <w:tcW w:w="2484" w:type="dxa"/>
            <w:vAlign w:val="center"/>
          </w:tcPr>
          <w:p w:rsidR="00B428B7" w:rsidRPr="006A6857" w:rsidRDefault="00B428B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Mật độ quang A</w:t>
            </w:r>
          </w:p>
        </w:tc>
        <w:tc>
          <w:tcPr>
            <w:tcW w:w="2484" w:type="dxa"/>
            <w:vAlign w:val="center"/>
          </w:tcPr>
          <w:p w:rsidR="00B428B7" w:rsidRPr="006A6857" w:rsidRDefault="001F02E1"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 hấp phụ</w:t>
            </w:r>
          </w:p>
        </w:tc>
        <w:tc>
          <w:tcPr>
            <w:tcW w:w="2484" w:type="dxa"/>
            <w:vAlign w:val="center"/>
          </w:tcPr>
          <w:p w:rsidR="00B428B7" w:rsidRPr="006A6857" w:rsidRDefault="001F02E1"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mgP/gHTC</w:t>
            </w:r>
          </w:p>
        </w:tc>
      </w:tr>
      <w:tr w:rsidR="00B428B7" w:rsidRPr="006A6857" w:rsidTr="00F819D5">
        <w:tc>
          <w:tcPr>
            <w:tcW w:w="2484" w:type="dxa"/>
            <w:vAlign w:val="center"/>
          </w:tcPr>
          <w:p w:rsidR="00B428B7" w:rsidRPr="006A6857" w:rsidRDefault="00B428B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1:1</w:t>
            </w:r>
          </w:p>
        </w:tc>
        <w:tc>
          <w:tcPr>
            <w:tcW w:w="2484" w:type="dxa"/>
            <w:vAlign w:val="center"/>
          </w:tcPr>
          <w:p w:rsidR="00B428B7" w:rsidRPr="006A6857" w:rsidRDefault="001F02E1"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0.220</w:t>
            </w:r>
          </w:p>
        </w:tc>
        <w:tc>
          <w:tcPr>
            <w:tcW w:w="2484" w:type="dxa"/>
            <w:vAlign w:val="center"/>
          </w:tcPr>
          <w:p w:rsidR="00B428B7" w:rsidRPr="006A6857" w:rsidRDefault="001F02E1"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33.12</w:t>
            </w:r>
          </w:p>
        </w:tc>
        <w:tc>
          <w:tcPr>
            <w:tcW w:w="2484" w:type="dxa"/>
            <w:vAlign w:val="center"/>
          </w:tcPr>
          <w:p w:rsidR="00B428B7" w:rsidRPr="006A6857" w:rsidRDefault="00E336D6"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33.12</w:t>
            </w:r>
          </w:p>
        </w:tc>
      </w:tr>
      <w:tr w:rsidR="00B428B7" w:rsidRPr="006A6857" w:rsidTr="00F819D5">
        <w:tc>
          <w:tcPr>
            <w:tcW w:w="2484" w:type="dxa"/>
            <w:vAlign w:val="center"/>
          </w:tcPr>
          <w:p w:rsidR="00B428B7" w:rsidRPr="006A6857" w:rsidRDefault="00B428B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2:1</w:t>
            </w:r>
          </w:p>
        </w:tc>
        <w:tc>
          <w:tcPr>
            <w:tcW w:w="2484" w:type="dxa"/>
            <w:vAlign w:val="center"/>
          </w:tcPr>
          <w:p w:rsidR="00B428B7" w:rsidRPr="006A6857" w:rsidRDefault="001F02E1"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0.210</w:t>
            </w:r>
          </w:p>
        </w:tc>
        <w:tc>
          <w:tcPr>
            <w:tcW w:w="2484" w:type="dxa"/>
            <w:vAlign w:val="center"/>
          </w:tcPr>
          <w:p w:rsidR="00B428B7" w:rsidRPr="006A6857" w:rsidRDefault="001F02E1"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36.18</w:t>
            </w:r>
          </w:p>
        </w:tc>
        <w:tc>
          <w:tcPr>
            <w:tcW w:w="2484" w:type="dxa"/>
            <w:vAlign w:val="center"/>
          </w:tcPr>
          <w:p w:rsidR="00B428B7" w:rsidRPr="006A6857" w:rsidRDefault="00E336D6"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36.18</w:t>
            </w:r>
          </w:p>
        </w:tc>
      </w:tr>
      <w:tr w:rsidR="00B428B7" w:rsidRPr="006A6857" w:rsidTr="00F819D5">
        <w:tc>
          <w:tcPr>
            <w:tcW w:w="2484" w:type="dxa"/>
            <w:vAlign w:val="center"/>
          </w:tcPr>
          <w:p w:rsidR="00B428B7" w:rsidRPr="006A6857" w:rsidRDefault="00B428B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3:1</w:t>
            </w:r>
          </w:p>
        </w:tc>
        <w:tc>
          <w:tcPr>
            <w:tcW w:w="2484" w:type="dxa"/>
            <w:vAlign w:val="center"/>
          </w:tcPr>
          <w:p w:rsidR="00B428B7" w:rsidRPr="006A6857" w:rsidRDefault="001F02E1"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0.260</w:t>
            </w:r>
          </w:p>
        </w:tc>
        <w:tc>
          <w:tcPr>
            <w:tcW w:w="2484" w:type="dxa"/>
            <w:vAlign w:val="center"/>
          </w:tcPr>
          <w:p w:rsidR="00B428B7" w:rsidRPr="006A6857" w:rsidRDefault="001F02E1"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20.87</w:t>
            </w:r>
          </w:p>
        </w:tc>
        <w:tc>
          <w:tcPr>
            <w:tcW w:w="2484" w:type="dxa"/>
            <w:vAlign w:val="center"/>
          </w:tcPr>
          <w:p w:rsidR="00B428B7" w:rsidRPr="006A6857" w:rsidRDefault="00E336D6"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20.87</w:t>
            </w:r>
          </w:p>
        </w:tc>
      </w:tr>
    </w:tbl>
    <w:p w:rsidR="000974B3" w:rsidRPr="00C90D91" w:rsidRDefault="00C90D91" w:rsidP="00C9323C">
      <w:pPr>
        <w:spacing w:before="240" w:afterLines="60" w:line="360" w:lineRule="auto"/>
        <w:jc w:val="center"/>
        <w:rPr>
          <w:rFonts w:ascii="Times New Roman" w:hAnsi="Times New Roman" w:cs="Times New Roman"/>
          <w:i/>
          <w:color w:val="000000" w:themeColor="text1"/>
          <w:sz w:val="26"/>
          <w:szCs w:val="26"/>
          <w:vertAlign w:val="superscript"/>
          <w:lang w:val="de-DE"/>
        </w:rPr>
      </w:pPr>
      <w:r>
        <w:rPr>
          <w:rFonts w:ascii="Times New Roman" w:hAnsi="Times New Roman" w:cs="Times New Roman"/>
          <w:i/>
          <w:color w:val="000000" w:themeColor="text1"/>
          <w:sz w:val="26"/>
          <w:szCs w:val="26"/>
          <w:lang w:val="de-DE"/>
        </w:rPr>
        <w:t>Bảng 9 – Độ hấp phụ photphat của HTC chưa nung theo các tỉ lệ Mg</w:t>
      </w:r>
      <w:r>
        <w:rPr>
          <w:rFonts w:ascii="Times New Roman" w:hAnsi="Times New Roman" w:cs="Times New Roman"/>
          <w:i/>
          <w:color w:val="000000" w:themeColor="text1"/>
          <w:sz w:val="26"/>
          <w:szCs w:val="26"/>
          <w:vertAlign w:val="superscript"/>
          <w:lang w:val="de-DE"/>
        </w:rPr>
        <w:t>2+</w:t>
      </w:r>
      <w:r>
        <w:rPr>
          <w:rFonts w:ascii="Times New Roman" w:hAnsi="Times New Roman" w:cs="Times New Roman"/>
          <w:i/>
          <w:color w:val="000000" w:themeColor="text1"/>
          <w:sz w:val="26"/>
          <w:szCs w:val="26"/>
          <w:lang w:val="de-DE"/>
        </w:rPr>
        <w:t>/Al</w:t>
      </w:r>
      <w:r>
        <w:rPr>
          <w:rFonts w:ascii="Times New Roman" w:hAnsi="Times New Roman" w:cs="Times New Roman"/>
          <w:i/>
          <w:color w:val="000000" w:themeColor="text1"/>
          <w:sz w:val="26"/>
          <w:szCs w:val="26"/>
          <w:vertAlign w:val="superscript"/>
          <w:lang w:val="de-DE"/>
        </w:rPr>
        <w:t>3+</w:t>
      </w:r>
    </w:p>
    <w:p w:rsidR="003323DA" w:rsidRPr="006A6857" w:rsidRDefault="000974B3"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Từ bảng kết quả ta thấy HTC điều chế với tỉ lệ Mg</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t>/Al</w:t>
      </w:r>
      <w:r w:rsidRPr="006A6857">
        <w:rPr>
          <w:rFonts w:ascii="Times New Roman" w:hAnsi="Times New Roman" w:cs="Times New Roman"/>
          <w:color w:val="000000" w:themeColor="text1"/>
          <w:sz w:val="26"/>
          <w:szCs w:val="26"/>
          <w:vertAlign w:val="superscript"/>
          <w:lang w:val="de-DE"/>
        </w:rPr>
        <w:t>3+</w:t>
      </w:r>
      <w:r w:rsidRPr="006A6857">
        <w:rPr>
          <w:rFonts w:ascii="Times New Roman" w:hAnsi="Times New Roman" w:cs="Times New Roman"/>
          <w:color w:val="000000" w:themeColor="text1"/>
          <w:sz w:val="26"/>
          <w:szCs w:val="26"/>
          <w:lang w:val="de-DE"/>
        </w:rPr>
        <w:t xml:space="preserve"> = 2:1 có khả năng hấp phụ photphat tốt nhất. </w:t>
      </w:r>
      <w:r w:rsidR="001713C7" w:rsidRPr="006A6857">
        <w:rPr>
          <w:rFonts w:ascii="Times New Roman" w:hAnsi="Times New Roman" w:cs="Times New Roman"/>
          <w:color w:val="000000" w:themeColor="text1"/>
          <w:sz w:val="26"/>
          <w:szCs w:val="26"/>
          <w:lang w:val="de-DE"/>
        </w:rPr>
        <w:t>Dựa vào tài liệu tham khảo nghiên cứu khả năng hấp phụ của HTC, khi nung HTC ở 450</w:t>
      </w:r>
      <w:r w:rsidR="001713C7" w:rsidRPr="006A6857">
        <w:rPr>
          <w:rFonts w:ascii="Times New Roman" w:hAnsi="Times New Roman" w:cs="Times New Roman"/>
          <w:color w:val="000000" w:themeColor="text1"/>
          <w:sz w:val="26"/>
          <w:szCs w:val="26"/>
          <w:vertAlign w:val="superscript"/>
          <w:lang w:val="de-DE"/>
        </w:rPr>
        <w:t>o</w:t>
      </w:r>
      <w:r w:rsidR="001713C7" w:rsidRPr="006A6857">
        <w:rPr>
          <w:rFonts w:ascii="Times New Roman" w:hAnsi="Times New Roman" w:cs="Times New Roman"/>
          <w:color w:val="000000" w:themeColor="text1"/>
          <w:sz w:val="26"/>
          <w:szCs w:val="26"/>
          <w:lang w:val="de-DE"/>
        </w:rPr>
        <w:t xml:space="preserve">C sẽ tăng </w:t>
      </w:r>
      <w:r w:rsidR="0093440D" w:rsidRPr="006A6857">
        <w:rPr>
          <w:rFonts w:ascii="Times New Roman" w:hAnsi="Times New Roman" w:cs="Times New Roman"/>
          <w:color w:val="000000" w:themeColor="text1"/>
          <w:sz w:val="26"/>
          <w:szCs w:val="26"/>
          <w:lang w:val="de-DE"/>
        </w:rPr>
        <w:t xml:space="preserve"> hoạt tính </w:t>
      </w:r>
      <w:r w:rsidR="003323DA" w:rsidRPr="006A6857">
        <w:rPr>
          <w:rFonts w:ascii="Times New Roman" w:hAnsi="Times New Roman" w:cs="Times New Roman"/>
          <w:color w:val="000000" w:themeColor="text1"/>
          <w:sz w:val="26"/>
          <w:szCs w:val="26"/>
          <w:lang w:val="de-DE"/>
        </w:rPr>
        <w:t xml:space="preserve">hấp phụ </w:t>
      </w:r>
      <w:r w:rsidR="0093440D" w:rsidRPr="006A6857">
        <w:rPr>
          <w:rFonts w:ascii="Times New Roman" w:hAnsi="Times New Roman" w:cs="Times New Roman"/>
          <w:color w:val="000000" w:themeColor="text1"/>
          <w:sz w:val="26"/>
          <w:szCs w:val="26"/>
          <w:lang w:val="de-DE"/>
        </w:rPr>
        <w:t xml:space="preserve">của HTC </w:t>
      </w:r>
      <w:r w:rsidR="003323DA" w:rsidRPr="006A6857">
        <w:rPr>
          <w:rFonts w:ascii="Times New Roman" w:hAnsi="Times New Roman" w:cs="Times New Roman"/>
          <w:color w:val="000000" w:themeColor="text1"/>
          <w:sz w:val="26"/>
          <w:szCs w:val="26"/>
          <w:lang w:val="de-DE"/>
        </w:rPr>
        <w:t xml:space="preserve">lên cao nhất. </w:t>
      </w:r>
      <w:r w:rsidRPr="006A6857">
        <w:rPr>
          <w:rFonts w:ascii="Times New Roman" w:hAnsi="Times New Roman" w:cs="Times New Roman"/>
          <w:color w:val="000000" w:themeColor="text1"/>
          <w:sz w:val="26"/>
          <w:szCs w:val="26"/>
          <w:lang w:val="de-DE"/>
        </w:rPr>
        <w:t xml:space="preserve">Tiến </w:t>
      </w:r>
      <w:r w:rsidRPr="006A6857">
        <w:rPr>
          <w:rFonts w:ascii="Times New Roman" w:hAnsi="Times New Roman" w:cs="Times New Roman"/>
          <w:color w:val="000000" w:themeColor="text1"/>
          <w:sz w:val="26"/>
          <w:szCs w:val="26"/>
          <w:lang w:val="de-DE"/>
        </w:rPr>
        <w:lastRenderedPageBreak/>
        <w:t>hành hoạt hóa 3 mẫu HTC bằng cách nung HTC ở nhiệt độ 450</w:t>
      </w:r>
      <w:r w:rsidRPr="006A6857">
        <w:rPr>
          <w:rFonts w:ascii="Times New Roman" w:hAnsi="Times New Roman" w:cs="Times New Roman"/>
          <w:color w:val="000000" w:themeColor="text1"/>
          <w:sz w:val="26"/>
          <w:szCs w:val="26"/>
          <w:vertAlign w:val="superscript"/>
          <w:lang w:val="de-DE"/>
        </w:rPr>
        <w:t>o</w:t>
      </w:r>
      <w:r w:rsidRPr="006A6857">
        <w:rPr>
          <w:rFonts w:ascii="Times New Roman" w:hAnsi="Times New Roman" w:cs="Times New Roman"/>
          <w:color w:val="000000" w:themeColor="text1"/>
          <w:sz w:val="26"/>
          <w:szCs w:val="26"/>
          <w:lang w:val="de-DE"/>
        </w:rPr>
        <w:t>C trong 3 giờ. Kết quả hấp phụ photphat như sau:</w:t>
      </w:r>
    </w:p>
    <w:tbl>
      <w:tblPr>
        <w:tblStyle w:val="TableGrid"/>
        <w:tblW w:w="0" w:type="auto"/>
        <w:jc w:val="center"/>
        <w:tblBorders>
          <w:left w:val="none" w:sz="0" w:space="0" w:color="auto"/>
          <w:right w:val="none" w:sz="0" w:space="0" w:color="auto"/>
          <w:insideV w:val="none" w:sz="0" w:space="0" w:color="auto"/>
        </w:tblBorders>
        <w:tblLook w:val="04A0"/>
      </w:tblPr>
      <w:tblGrid>
        <w:gridCol w:w="1991"/>
        <w:gridCol w:w="1991"/>
        <w:gridCol w:w="1991"/>
        <w:gridCol w:w="1991"/>
      </w:tblGrid>
      <w:tr w:rsidR="000974B3" w:rsidRPr="006A6857" w:rsidTr="00A32B63">
        <w:trPr>
          <w:trHeight w:val="388"/>
          <w:jc w:val="center"/>
        </w:trPr>
        <w:tc>
          <w:tcPr>
            <w:tcW w:w="1991" w:type="dxa"/>
            <w:vAlign w:val="center"/>
          </w:tcPr>
          <w:p w:rsidR="000974B3" w:rsidRPr="006A6857" w:rsidRDefault="000974B3" w:rsidP="00556AA8">
            <w:pPr>
              <w:spacing w:line="360" w:lineRule="auto"/>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Tỉ lệ Mg</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t>/Al</w:t>
            </w:r>
            <w:r w:rsidRPr="006A6857">
              <w:rPr>
                <w:rFonts w:ascii="Times New Roman" w:hAnsi="Times New Roman" w:cs="Times New Roman"/>
                <w:color w:val="000000" w:themeColor="text1"/>
                <w:sz w:val="26"/>
                <w:szCs w:val="26"/>
                <w:vertAlign w:val="superscript"/>
                <w:lang w:val="de-DE"/>
              </w:rPr>
              <w:t>3+</w:t>
            </w:r>
          </w:p>
        </w:tc>
        <w:tc>
          <w:tcPr>
            <w:tcW w:w="1991" w:type="dxa"/>
            <w:vAlign w:val="center"/>
          </w:tcPr>
          <w:p w:rsidR="000974B3" w:rsidRPr="006A6857" w:rsidRDefault="000974B3"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Mật độ quang A</w:t>
            </w:r>
          </w:p>
        </w:tc>
        <w:tc>
          <w:tcPr>
            <w:tcW w:w="1991" w:type="dxa"/>
            <w:vAlign w:val="center"/>
          </w:tcPr>
          <w:p w:rsidR="000974B3" w:rsidRPr="006A6857" w:rsidRDefault="000974B3"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 hấp phụ</w:t>
            </w:r>
          </w:p>
        </w:tc>
        <w:tc>
          <w:tcPr>
            <w:tcW w:w="1991" w:type="dxa"/>
            <w:vAlign w:val="center"/>
          </w:tcPr>
          <w:p w:rsidR="000974B3" w:rsidRPr="006A6857" w:rsidRDefault="000974B3"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mgP/gHTC</w:t>
            </w:r>
          </w:p>
        </w:tc>
      </w:tr>
      <w:tr w:rsidR="000974B3" w:rsidRPr="006A6857" w:rsidTr="00A32B63">
        <w:trPr>
          <w:trHeight w:val="400"/>
          <w:jc w:val="center"/>
        </w:trPr>
        <w:tc>
          <w:tcPr>
            <w:tcW w:w="1991" w:type="dxa"/>
            <w:vAlign w:val="center"/>
          </w:tcPr>
          <w:p w:rsidR="000974B3" w:rsidRPr="006A6857" w:rsidRDefault="000974B3"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1:1</w:t>
            </w:r>
          </w:p>
        </w:tc>
        <w:tc>
          <w:tcPr>
            <w:tcW w:w="1991" w:type="dxa"/>
            <w:vAlign w:val="center"/>
          </w:tcPr>
          <w:p w:rsidR="000974B3" w:rsidRPr="006A6857" w:rsidRDefault="000974B3"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0.185</w:t>
            </w:r>
          </w:p>
        </w:tc>
        <w:tc>
          <w:tcPr>
            <w:tcW w:w="1991" w:type="dxa"/>
            <w:vAlign w:val="center"/>
          </w:tcPr>
          <w:p w:rsidR="000974B3" w:rsidRPr="006A6857" w:rsidRDefault="001713C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43.84</w:t>
            </w:r>
          </w:p>
        </w:tc>
        <w:tc>
          <w:tcPr>
            <w:tcW w:w="1991" w:type="dxa"/>
            <w:vAlign w:val="center"/>
          </w:tcPr>
          <w:p w:rsidR="000974B3" w:rsidRPr="006A6857" w:rsidRDefault="001713C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43.84</w:t>
            </w:r>
          </w:p>
        </w:tc>
      </w:tr>
      <w:tr w:rsidR="000974B3" w:rsidRPr="006A6857" w:rsidTr="00A32B63">
        <w:trPr>
          <w:trHeight w:val="400"/>
          <w:jc w:val="center"/>
        </w:trPr>
        <w:tc>
          <w:tcPr>
            <w:tcW w:w="1991" w:type="dxa"/>
            <w:vAlign w:val="center"/>
          </w:tcPr>
          <w:p w:rsidR="000974B3" w:rsidRPr="006A6857" w:rsidRDefault="000974B3"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2:1</w:t>
            </w:r>
          </w:p>
        </w:tc>
        <w:tc>
          <w:tcPr>
            <w:tcW w:w="1991" w:type="dxa"/>
            <w:vAlign w:val="center"/>
          </w:tcPr>
          <w:p w:rsidR="000974B3" w:rsidRPr="006A6857" w:rsidRDefault="000974B3"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0.176</w:t>
            </w:r>
          </w:p>
        </w:tc>
        <w:tc>
          <w:tcPr>
            <w:tcW w:w="1991" w:type="dxa"/>
            <w:vAlign w:val="center"/>
          </w:tcPr>
          <w:p w:rsidR="000974B3" w:rsidRPr="006A6857" w:rsidRDefault="001713C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46.60</w:t>
            </w:r>
          </w:p>
        </w:tc>
        <w:tc>
          <w:tcPr>
            <w:tcW w:w="1991" w:type="dxa"/>
            <w:vAlign w:val="center"/>
          </w:tcPr>
          <w:p w:rsidR="000974B3" w:rsidRPr="006A6857" w:rsidRDefault="001713C7"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46.60</w:t>
            </w:r>
          </w:p>
        </w:tc>
      </w:tr>
      <w:tr w:rsidR="000974B3" w:rsidRPr="006A6857" w:rsidTr="00A32B63">
        <w:trPr>
          <w:trHeight w:val="400"/>
          <w:jc w:val="center"/>
        </w:trPr>
        <w:tc>
          <w:tcPr>
            <w:tcW w:w="1991" w:type="dxa"/>
            <w:vAlign w:val="center"/>
          </w:tcPr>
          <w:p w:rsidR="000974B3" w:rsidRPr="006A6857" w:rsidRDefault="000974B3"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3:1</w:t>
            </w:r>
          </w:p>
        </w:tc>
        <w:tc>
          <w:tcPr>
            <w:tcW w:w="1991" w:type="dxa"/>
            <w:vAlign w:val="center"/>
          </w:tcPr>
          <w:p w:rsidR="000974B3" w:rsidRPr="006A6857" w:rsidRDefault="000974B3"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0.213</w:t>
            </w:r>
          </w:p>
        </w:tc>
        <w:tc>
          <w:tcPr>
            <w:tcW w:w="1991" w:type="dxa"/>
            <w:vAlign w:val="center"/>
          </w:tcPr>
          <w:p w:rsidR="000974B3" w:rsidRPr="006A6857" w:rsidRDefault="000974B3"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35.26</w:t>
            </w:r>
          </w:p>
        </w:tc>
        <w:tc>
          <w:tcPr>
            <w:tcW w:w="1991" w:type="dxa"/>
            <w:vAlign w:val="center"/>
          </w:tcPr>
          <w:p w:rsidR="000974B3" w:rsidRPr="006A6857" w:rsidRDefault="000974B3"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rPr>
              <w:t>35.26</w:t>
            </w:r>
          </w:p>
        </w:tc>
      </w:tr>
    </w:tbl>
    <w:p w:rsidR="000974B3" w:rsidRPr="00C90D91" w:rsidRDefault="00C90D91" w:rsidP="00C9323C">
      <w:pPr>
        <w:spacing w:before="240" w:afterLines="60" w:line="360" w:lineRule="auto"/>
        <w:jc w:val="center"/>
        <w:rPr>
          <w:rFonts w:ascii="Times New Roman" w:hAnsi="Times New Roman" w:cs="Times New Roman"/>
          <w:i/>
          <w:color w:val="000000" w:themeColor="text1"/>
          <w:sz w:val="26"/>
          <w:szCs w:val="26"/>
          <w:lang w:val="de-DE"/>
        </w:rPr>
      </w:pPr>
      <w:r w:rsidRPr="00C90D91">
        <w:rPr>
          <w:rFonts w:ascii="Times New Roman" w:hAnsi="Times New Roman" w:cs="Times New Roman"/>
          <w:i/>
          <w:color w:val="000000" w:themeColor="text1"/>
          <w:sz w:val="26"/>
          <w:szCs w:val="26"/>
          <w:lang w:val="de-DE"/>
        </w:rPr>
        <w:t xml:space="preserve">Bảng </w:t>
      </w:r>
      <w:r w:rsidR="00382375">
        <w:rPr>
          <w:rFonts w:ascii="Times New Roman" w:hAnsi="Times New Roman" w:cs="Times New Roman"/>
          <w:i/>
          <w:color w:val="000000" w:themeColor="text1"/>
          <w:sz w:val="26"/>
          <w:szCs w:val="26"/>
          <w:lang w:val="de-DE"/>
        </w:rPr>
        <w:t>10</w:t>
      </w:r>
      <w:r w:rsidRPr="00C90D91">
        <w:rPr>
          <w:rFonts w:ascii="Times New Roman" w:hAnsi="Times New Roman" w:cs="Times New Roman"/>
          <w:i/>
          <w:color w:val="000000" w:themeColor="text1"/>
          <w:sz w:val="26"/>
          <w:szCs w:val="26"/>
          <w:lang w:val="de-DE"/>
        </w:rPr>
        <w:t xml:space="preserve"> – Độ hấp phụ photphat của HTC tỉ lệ Mg</w:t>
      </w:r>
      <w:r w:rsidRPr="00C90D91">
        <w:rPr>
          <w:rFonts w:ascii="Times New Roman" w:hAnsi="Times New Roman" w:cs="Times New Roman"/>
          <w:i/>
          <w:color w:val="000000" w:themeColor="text1"/>
          <w:sz w:val="26"/>
          <w:szCs w:val="26"/>
          <w:vertAlign w:val="superscript"/>
          <w:lang w:val="de-DE"/>
        </w:rPr>
        <w:t>2+</w:t>
      </w:r>
      <w:r w:rsidRPr="00C90D91">
        <w:rPr>
          <w:rFonts w:ascii="Times New Roman" w:hAnsi="Times New Roman" w:cs="Times New Roman"/>
          <w:i/>
          <w:color w:val="000000" w:themeColor="text1"/>
          <w:sz w:val="26"/>
          <w:szCs w:val="26"/>
          <w:lang w:val="de-DE"/>
        </w:rPr>
        <w:t>/Al</w:t>
      </w:r>
      <w:r w:rsidRPr="00C90D91">
        <w:rPr>
          <w:rFonts w:ascii="Times New Roman" w:hAnsi="Times New Roman" w:cs="Times New Roman"/>
          <w:i/>
          <w:color w:val="000000" w:themeColor="text1"/>
          <w:sz w:val="26"/>
          <w:szCs w:val="26"/>
          <w:vertAlign w:val="superscript"/>
          <w:lang w:val="de-DE"/>
        </w:rPr>
        <w:t>3+</w:t>
      </w:r>
      <w:r w:rsidRPr="00C90D91">
        <w:rPr>
          <w:rFonts w:ascii="Times New Roman" w:hAnsi="Times New Roman" w:cs="Times New Roman"/>
          <w:i/>
          <w:color w:val="000000" w:themeColor="text1"/>
          <w:sz w:val="26"/>
          <w:szCs w:val="26"/>
          <w:lang w:val="de-DE"/>
        </w:rPr>
        <w:t>=2:1 đã nung ở 450</w:t>
      </w:r>
      <w:r w:rsidRPr="00C90D91">
        <w:rPr>
          <w:rFonts w:ascii="Times New Roman" w:hAnsi="Times New Roman" w:cs="Times New Roman"/>
          <w:i/>
          <w:color w:val="000000" w:themeColor="text1"/>
          <w:sz w:val="26"/>
          <w:szCs w:val="26"/>
          <w:vertAlign w:val="superscript"/>
          <w:lang w:val="de-DE"/>
        </w:rPr>
        <w:t>o</w:t>
      </w:r>
      <w:r w:rsidRPr="00C90D91">
        <w:rPr>
          <w:rFonts w:ascii="Times New Roman" w:hAnsi="Times New Roman" w:cs="Times New Roman"/>
          <w:i/>
          <w:color w:val="000000" w:themeColor="text1"/>
          <w:sz w:val="26"/>
          <w:szCs w:val="26"/>
          <w:lang w:val="de-DE"/>
        </w:rPr>
        <w:t>C</w:t>
      </w:r>
    </w:p>
    <w:p w:rsidR="003323DA" w:rsidRPr="006A6857" w:rsidRDefault="003323DA"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Từ bảng kết quả ta thấy khi nung ở 450oC thì hiệu suất hấp phụ của HTC ở nồng độ photpho 1000mg/L tăng từ 10% đến 15%. Mẫu điều chế ở tỉ lệ Mg</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t>/Al</w:t>
      </w:r>
      <w:r w:rsidRPr="006A6857">
        <w:rPr>
          <w:rFonts w:ascii="Times New Roman" w:hAnsi="Times New Roman" w:cs="Times New Roman"/>
          <w:color w:val="000000" w:themeColor="text1"/>
          <w:sz w:val="26"/>
          <w:szCs w:val="26"/>
          <w:vertAlign w:val="superscript"/>
          <w:lang w:val="de-DE"/>
        </w:rPr>
        <w:t>3+</w:t>
      </w:r>
      <w:r w:rsidRPr="006A6857">
        <w:rPr>
          <w:rFonts w:ascii="Times New Roman" w:hAnsi="Times New Roman" w:cs="Times New Roman"/>
          <w:color w:val="000000" w:themeColor="text1"/>
          <w:sz w:val="26"/>
          <w:szCs w:val="26"/>
          <w:lang w:val="de-DE"/>
        </w:rPr>
        <w:t xml:space="preserve"> = 2:1 vẫn đạt được khả năng hấp phụ cao nhất là 46.6%.</w:t>
      </w:r>
    </w:p>
    <w:p w:rsidR="003323DA" w:rsidRPr="006A6857" w:rsidRDefault="003323DA"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Tiến hành khảo sát hấp phụ của HTC tỉ lệ Mg</w:t>
      </w:r>
      <w:r w:rsidRPr="006A6857">
        <w:rPr>
          <w:rFonts w:ascii="Times New Roman" w:hAnsi="Times New Roman" w:cs="Times New Roman"/>
          <w:color w:val="000000" w:themeColor="text1"/>
          <w:sz w:val="26"/>
          <w:szCs w:val="26"/>
          <w:vertAlign w:val="superscript"/>
          <w:lang w:val="de-DE"/>
        </w:rPr>
        <w:t>2+</w:t>
      </w:r>
      <w:r w:rsidRPr="006A6857">
        <w:rPr>
          <w:rFonts w:ascii="Times New Roman" w:hAnsi="Times New Roman" w:cs="Times New Roman"/>
          <w:color w:val="000000" w:themeColor="text1"/>
          <w:sz w:val="26"/>
          <w:szCs w:val="26"/>
          <w:lang w:val="de-DE"/>
        </w:rPr>
        <w:t>/Al</w:t>
      </w:r>
      <w:r w:rsidRPr="006A6857">
        <w:rPr>
          <w:rFonts w:ascii="Times New Roman" w:hAnsi="Times New Roman" w:cs="Times New Roman"/>
          <w:color w:val="000000" w:themeColor="text1"/>
          <w:sz w:val="26"/>
          <w:szCs w:val="26"/>
          <w:vertAlign w:val="superscript"/>
          <w:lang w:val="de-DE"/>
        </w:rPr>
        <w:t>3+</w:t>
      </w:r>
      <w:r w:rsidRPr="006A6857">
        <w:rPr>
          <w:rFonts w:ascii="Times New Roman" w:hAnsi="Times New Roman" w:cs="Times New Roman"/>
          <w:color w:val="000000" w:themeColor="text1"/>
          <w:sz w:val="26"/>
          <w:szCs w:val="26"/>
          <w:lang w:val="de-DE"/>
        </w:rPr>
        <w:t xml:space="preserve"> = 2:1 với nồng độ photphat lần lượt là 200, 400, 600, 800 mgP/L thu được kết quả sau:</w:t>
      </w:r>
    </w:p>
    <w:tbl>
      <w:tblPr>
        <w:tblStyle w:val="TableGrid"/>
        <w:tblW w:w="0" w:type="auto"/>
        <w:jc w:val="center"/>
        <w:tblBorders>
          <w:left w:val="none" w:sz="0" w:space="0" w:color="auto"/>
          <w:right w:val="none" w:sz="0" w:space="0" w:color="auto"/>
          <w:insideV w:val="none" w:sz="0" w:space="0" w:color="auto"/>
        </w:tblBorders>
        <w:tblLook w:val="04A0"/>
      </w:tblPr>
      <w:tblGrid>
        <w:gridCol w:w="2179"/>
        <w:gridCol w:w="1769"/>
        <w:gridCol w:w="1945"/>
        <w:gridCol w:w="1945"/>
      </w:tblGrid>
      <w:tr w:rsidR="003323DA" w:rsidRPr="006A6857" w:rsidTr="00A32B63">
        <w:trPr>
          <w:trHeight w:val="428"/>
          <w:jc w:val="center"/>
        </w:trPr>
        <w:tc>
          <w:tcPr>
            <w:tcW w:w="2179" w:type="dxa"/>
            <w:vAlign w:val="center"/>
          </w:tcPr>
          <w:p w:rsidR="003323DA" w:rsidRPr="006A6857" w:rsidRDefault="00714B68"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C (n</w:t>
            </w:r>
            <w:r w:rsidR="003323DA" w:rsidRPr="006A6857">
              <w:rPr>
                <w:rFonts w:ascii="Times New Roman" w:hAnsi="Times New Roman" w:cs="Times New Roman"/>
                <w:color w:val="000000" w:themeColor="text1"/>
                <w:sz w:val="26"/>
                <w:szCs w:val="26"/>
              </w:rPr>
              <w:t>ồng độ</w:t>
            </w:r>
            <w:r w:rsidRPr="006A6857">
              <w:rPr>
                <w:rFonts w:ascii="Times New Roman" w:hAnsi="Times New Roman" w:cs="Times New Roman"/>
                <w:color w:val="000000" w:themeColor="text1"/>
                <w:sz w:val="26"/>
                <w:szCs w:val="26"/>
              </w:rPr>
              <w:t xml:space="preserve">, </w:t>
            </w:r>
            <w:r w:rsidR="003323DA" w:rsidRPr="006A6857">
              <w:rPr>
                <w:rFonts w:ascii="Times New Roman" w:hAnsi="Times New Roman" w:cs="Times New Roman"/>
                <w:color w:val="000000" w:themeColor="text1"/>
                <w:sz w:val="26"/>
                <w:szCs w:val="26"/>
              </w:rPr>
              <w:t>mgP/L)</w:t>
            </w:r>
          </w:p>
        </w:tc>
        <w:tc>
          <w:tcPr>
            <w:tcW w:w="1769"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Mật độ quang</w:t>
            </w:r>
          </w:p>
        </w:tc>
        <w:tc>
          <w:tcPr>
            <w:tcW w:w="1945"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 hấp phụ</w:t>
            </w:r>
          </w:p>
        </w:tc>
        <w:tc>
          <w:tcPr>
            <w:tcW w:w="1945" w:type="dxa"/>
            <w:vAlign w:val="center"/>
          </w:tcPr>
          <w:p w:rsidR="003323DA" w:rsidRPr="006A6857" w:rsidRDefault="00714B68"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Q (mgP/g</w:t>
            </w:r>
            <w:r w:rsidR="003323DA" w:rsidRPr="006A6857">
              <w:rPr>
                <w:rFonts w:ascii="Times New Roman" w:hAnsi="Times New Roman" w:cs="Times New Roman"/>
                <w:color w:val="000000" w:themeColor="text1"/>
                <w:sz w:val="26"/>
                <w:szCs w:val="26"/>
              </w:rPr>
              <w:t>HTC</w:t>
            </w:r>
            <w:r w:rsidRPr="006A6857">
              <w:rPr>
                <w:rFonts w:ascii="Times New Roman" w:hAnsi="Times New Roman" w:cs="Times New Roman"/>
                <w:color w:val="000000" w:themeColor="text1"/>
                <w:sz w:val="26"/>
                <w:szCs w:val="26"/>
              </w:rPr>
              <w:t>)</w:t>
            </w:r>
          </w:p>
        </w:tc>
      </w:tr>
      <w:tr w:rsidR="003323DA" w:rsidRPr="006A6857" w:rsidTr="00A32B63">
        <w:trPr>
          <w:trHeight w:val="428"/>
          <w:jc w:val="center"/>
        </w:trPr>
        <w:tc>
          <w:tcPr>
            <w:tcW w:w="2179"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200</w:t>
            </w:r>
          </w:p>
        </w:tc>
        <w:tc>
          <w:tcPr>
            <w:tcW w:w="1769"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0.003</w:t>
            </w:r>
          </w:p>
        </w:tc>
        <w:tc>
          <w:tcPr>
            <w:tcW w:w="1945"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97.95</w:t>
            </w:r>
          </w:p>
        </w:tc>
        <w:tc>
          <w:tcPr>
            <w:tcW w:w="1945"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19.59</w:t>
            </w:r>
          </w:p>
        </w:tc>
      </w:tr>
      <w:tr w:rsidR="003323DA" w:rsidRPr="006A6857" w:rsidTr="00A32B63">
        <w:trPr>
          <w:trHeight w:val="428"/>
          <w:jc w:val="center"/>
        </w:trPr>
        <w:tc>
          <w:tcPr>
            <w:tcW w:w="2179"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400</w:t>
            </w:r>
          </w:p>
        </w:tc>
        <w:tc>
          <w:tcPr>
            <w:tcW w:w="1769"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0.023</w:t>
            </w:r>
          </w:p>
        </w:tc>
        <w:tc>
          <w:tcPr>
            <w:tcW w:w="1945"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83.65</w:t>
            </w:r>
          </w:p>
        </w:tc>
        <w:tc>
          <w:tcPr>
            <w:tcW w:w="1945"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33.46</w:t>
            </w:r>
          </w:p>
        </w:tc>
      </w:tr>
      <w:tr w:rsidR="003323DA" w:rsidRPr="006A6857" w:rsidTr="00A32B63">
        <w:trPr>
          <w:trHeight w:val="416"/>
          <w:jc w:val="center"/>
        </w:trPr>
        <w:tc>
          <w:tcPr>
            <w:tcW w:w="2179"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600</w:t>
            </w:r>
          </w:p>
        </w:tc>
        <w:tc>
          <w:tcPr>
            <w:tcW w:w="1769"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0.074</w:t>
            </w:r>
          </w:p>
        </w:tc>
        <w:tc>
          <w:tcPr>
            <w:tcW w:w="1945"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63.10</w:t>
            </w:r>
          </w:p>
        </w:tc>
        <w:tc>
          <w:tcPr>
            <w:tcW w:w="1945"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37.84</w:t>
            </w:r>
          </w:p>
        </w:tc>
      </w:tr>
      <w:tr w:rsidR="003323DA" w:rsidRPr="006A6857" w:rsidTr="00A32B63">
        <w:trPr>
          <w:trHeight w:val="428"/>
          <w:jc w:val="center"/>
        </w:trPr>
        <w:tc>
          <w:tcPr>
            <w:tcW w:w="2179"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800</w:t>
            </w:r>
          </w:p>
        </w:tc>
        <w:tc>
          <w:tcPr>
            <w:tcW w:w="1769"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0.116</w:t>
            </w:r>
          </w:p>
        </w:tc>
        <w:tc>
          <w:tcPr>
            <w:tcW w:w="1945"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56.25</w:t>
            </w:r>
          </w:p>
        </w:tc>
        <w:tc>
          <w:tcPr>
            <w:tcW w:w="1945"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45.00</w:t>
            </w:r>
          </w:p>
        </w:tc>
      </w:tr>
      <w:tr w:rsidR="003323DA" w:rsidRPr="006A6857" w:rsidTr="00A32B63">
        <w:trPr>
          <w:trHeight w:val="441"/>
          <w:jc w:val="center"/>
        </w:trPr>
        <w:tc>
          <w:tcPr>
            <w:tcW w:w="2179"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1000</w:t>
            </w:r>
          </w:p>
        </w:tc>
        <w:tc>
          <w:tcPr>
            <w:tcW w:w="1769"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0.176</w:t>
            </w:r>
          </w:p>
        </w:tc>
        <w:tc>
          <w:tcPr>
            <w:tcW w:w="1945"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46.60</w:t>
            </w:r>
          </w:p>
        </w:tc>
        <w:tc>
          <w:tcPr>
            <w:tcW w:w="1945" w:type="dxa"/>
            <w:vAlign w:val="center"/>
          </w:tcPr>
          <w:p w:rsidR="003323DA" w:rsidRPr="006A6857" w:rsidRDefault="003323DA" w:rsidP="00556AA8">
            <w:pPr>
              <w:spacing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46.60</w:t>
            </w:r>
          </w:p>
        </w:tc>
      </w:tr>
    </w:tbl>
    <w:p w:rsidR="00C1153E" w:rsidRPr="00C90D91" w:rsidRDefault="00C90D91" w:rsidP="00C9323C">
      <w:pPr>
        <w:spacing w:before="240" w:afterLines="60" w:line="360" w:lineRule="auto"/>
        <w:ind w:firstLine="360"/>
        <w:jc w:val="center"/>
        <w:rPr>
          <w:rFonts w:ascii="Times New Roman" w:hAnsi="Times New Roman" w:cs="Times New Roman"/>
          <w:i/>
          <w:color w:val="000000" w:themeColor="text1"/>
          <w:sz w:val="26"/>
          <w:szCs w:val="26"/>
          <w:lang w:val="de-DE"/>
        </w:rPr>
      </w:pPr>
      <w:r w:rsidRPr="00C90D91">
        <w:rPr>
          <w:rFonts w:ascii="Times New Roman" w:hAnsi="Times New Roman" w:cs="Times New Roman"/>
          <w:i/>
          <w:color w:val="000000" w:themeColor="text1"/>
          <w:sz w:val="26"/>
          <w:szCs w:val="26"/>
          <w:lang w:val="de-DE"/>
        </w:rPr>
        <w:t>Bảng 1</w:t>
      </w:r>
      <w:r w:rsidR="00382375">
        <w:rPr>
          <w:rFonts w:ascii="Times New Roman" w:hAnsi="Times New Roman" w:cs="Times New Roman"/>
          <w:i/>
          <w:color w:val="000000" w:themeColor="text1"/>
          <w:sz w:val="26"/>
          <w:szCs w:val="26"/>
          <w:lang w:val="de-DE"/>
        </w:rPr>
        <w:t>1</w:t>
      </w:r>
      <w:r w:rsidRPr="00C90D91">
        <w:rPr>
          <w:rFonts w:ascii="Times New Roman" w:hAnsi="Times New Roman" w:cs="Times New Roman"/>
          <w:i/>
          <w:color w:val="000000" w:themeColor="text1"/>
          <w:sz w:val="26"/>
          <w:szCs w:val="26"/>
          <w:lang w:val="de-DE"/>
        </w:rPr>
        <w:t xml:space="preserve"> – Độ hấp phụ photphat của của HTC tỉ lệ Mg</w:t>
      </w:r>
      <w:r w:rsidRPr="00C90D91">
        <w:rPr>
          <w:rFonts w:ascii="Times New Roman" w:hAnsi="Times New Roman" w:cs="Times New Roman"/>
          <w:i/>
          <w:color w:val="000000" w:themeColor="text1"/>
          <w:sz w:val="26"/>
          <w:szCs w:val="26"/>
          <w:vertAlign w:val="superscript"/>
          <w:lang w:val="de-DE"/>
        </w:rPr>
        <w:t>2+</w:t>
      </w:r>
      <w:r w:rsidRPr="00C90D91">
        <w:rPr>
          <w:rFonts w:ascii="Times New Roman" w:hAnsi="Times New Roman" w:cs="Times New Roman"/>
          <w:i/>
          <w:color w:val="000000" w:themeColor="text1"/>
          <w:sz w:val="26"/>
          <w:szCs w:val="26"/>
          <w:lang w:val="de-DE"/>
        </w:rPr>
        <w:t>/Al</w:t>
      </w:r>
      <w:r w:rsidRPr="00C90D91">
        <w:rPr>
          <w:rFonts w:ascii="Times New Roman" w:hAnsi="Times New Roman" w:cs="Times New Roman"/>
          <w:i/>
          <w:color w:val="000000" w:themeColor="text1"/>
          <w:sz w:val="26"/>
          <w:szCs w:val="26"/>
          <w:vertAlign w:val="superscript"/>
          <w:lang w:val="de-DE"/>
        </w:rPr>
        <w:t>3+</w:t>
      </w:r>
      <w:r w:rsidRPr="00C90D91">
        <w:rPr>
          <w:rFonts w:ascii="Times New Roman" w:hAnsi="Times New Roman" w:cs="Times New Roman"/>
          <w:i/>
          <w:color w:val="000000" w:themeColor="text1"/>
          <w:sz w:val="26"/>
          <w:szCs w:val="26"/>
          <w:lang w:val="de-DE"/>
        </w:rPr>
        <w:t>=2:1 đã nung ở 450</w:t>
      </w:r>
      <w:r w:rsidRPr="00C90D91">
        <w:rPr>
          <w:rFonts w:ascii="Times New Roman" w:hAnsi="Times New Roman" w:cs="Times New Roman"/>
          <w:i/>
          <w:color w:val="000000" w:themeColor="text1"/>
          <w:sz w:val="26"/>
          <w:szCs w:val="26"/>
          <w:vertAlign w:val="superscript"/>
          <w:lang w:val="de-DE"/>
        </w:rPr>
        <w:t>o</w:t>
      </w:r>
      <w:r w:rsidRPr="00C90D91">
        <w:rPr>
          <w:rFonts w:ascii="Times New Roman" w:hAnsi="Times New Roman" w:cs="Times New Roman"/>
          <w:i/>
          <w:color w:val="000000" w:themeColor="text1"/>
          <w:sz w:val="26"/>
          <w:szCs w:val="26"/>
          <w:lang w:val="de-DE"/>
        </w:rPr>
        <w:t>C khi thay đổi nồng độ photphat</w:t>
      </w:r>
    </w:p>
    <w:p w:rsidR="003323DA" w:rsidRPr="006A6857" w:rsidRDefault="003323DA"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Từ bả</w:t>
      </w:r>
      <w:r w:rsidR="002061B1" w:rsidRPr="006A6857">
        <w:rPr>
          <w:rFonts w:ascii="Times New Roman" w:hAnsi="Times New Roman" w:cs="Times New Roman"/>
          <w:color w:val="000000" w:themeColor="text1"/>
          <w:sz w:val="26"/>
          <w:szCs w:val="26"/>
          <w:lang w:val="de-DE"/>
        </w:rPr>
        <w:t>ng</w:t>
      </w:r>
      <w:r w:rsidRPr="006A6857">
        <w:rPr>
          <w:rFonts w:ascii="Times New Roman" w:hAnsi="Times New Roman" w:cs="Times New Roman"/>
          <w:color w:val="000000" w:themeColor="text1"/>
          <w:sz w:val="26"/>
          <w:szCs w:val="26"/>
          <w:lang w:val="de-DE"/>
        </w:rPr>
        <w:t xml:space="preserve"> kết quả, HTC hấp phụ gần như hoàn toàn khi nồng độ photphat từ 0</w:t>
      </w:r>
      <w:r w:rsidR="00854AA3" w:rsidRPr="006A6857">
        <w:rPr>
          <w:rFonts w:ascii="Times New Roman" w:hAnsi="Times New Roman" w:cs="Times New Roman"/>
          <w:color w:val="000000" w:themeColor="text1"/>
          <w:sz w:val="26"/>
          <w:szCs w:val="26"/>
          <w:lang w:val="de-DE"/>
        </w:rPr>
        <w:t xml:space="preserve"> đến dưới </w:t>
      </w:r>
      <w:r w:rsidRPr="006A6857">
        <w:rPr>
          <w:rFonts w:ascii="Times New Roman" w:hAnsi="Times New Roman" w:cs="Times New Roman"/>
          <w:color w:val="000000" w:themeColor="text1"/>
          <w:sz w:val="26"/>
          <w:szCs w:val="26"/>
          <w:lang w:val="de-DE"/>
        </w:rPr>
        <w:t>200mgP/L</w:t>
      </w:r>
      <w:r w:rsidR="00854AA3" w:rsidRPr="006A6857">
        <w:rPr>
          <w:rFonts w:ascii="Times New Roman" w:hAnsi="Times New Roman" w:cs="Times New Roman"/>
          <w:color w:val="000000" w:themeColor="text1"/>
          <w:sz w:val="26"/>
          <w:szCs w:val="26"/>
          <w:lang w:val="de-DE"/>
        </w:rPr>
        <w:t>.</w:t>
      </w:r>
    </w:p>
    <w:p w:rsidR="00854AA3" w:rsidRPr="006A6857" w:rsidRDefault="00854AA3" w:rsidP="00C9323C">
      <w:pPr>
        <w:pStyle w:val="Heading3"/>
        <w:spacing w:before="0" w:afterLines="60" w:line="360" w:lineRule="auto"/>
        <w:jc w:val="both"/>
      </w:pPr>
      <w:bookmarkStart w:id="106" w:name="_Toc298752859"/>
      <w:r w:rsidRPr="006A6857">
        <w:lastRenderedPageBreak/>
        <w:t>Dựng đường hấp phụ:</w:t>
      </w:r>
      <w:bookmarkEnd w:id="106"/>
    </w:p>
    <w:p w:rsidR="00854AA3" w:rsidRPr="006A6857" w:rsidRDefault="00EA5CB7" w:rsidP="00C9323C">
      <w:pPr>
        <w:spacing w:afterLines="60"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noProof/>
          <w:color w:val="000000" w:themeColor="text1"/>
          <w:sz w:val="26"/>
          <w:szCs w:val="26"/>
        </w:rPr>
        <w:drawing>
          <wp:inline distT="0" distB="0" distL="0" distR="0">
            <wp:extent cx="4905375" cy="2743200"/>
            <wp:effectExtent l="19050" t="0" r="9525" b="0"/>
            <wp:docPr id="7"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67F87" w:rsidRPr="006A6857" w:rsidRDefault="003C705E" w:rsidP="00C9323C">
      <w:pPr>
        <w:spacing w:afterLines="60" w:line="360" w:lineRule="auto"/>
        <w:jc w:val="center"/>
        <w:rPr>
          <w:rFonts w:ascii="Times New Roman" w:hAnsi="Times New Roman" w:cs="Times New Roman"/>
          <w:color w:val="000000" w:themeColor="text1"/>
          <w:sz w:val="26"/>
          <w:szCs w:val="26"/>
          <w:lang w:val="de-DE"/>
        </w:rPr>
      </w:pPr>
      <w:r w:rsidRPr="00382375">
        <w:rPr>
          <w:rFonts w:ascii="Times New Roman" w:hAnsi="Times New Roman" w:cs="Times New Roman"/>
          <w:i/>
          <w:color w:val="000000" w:themeColor="text1"/>
          <w:sz w:val="26"/>
          <w:szCs w:val="26"/>
          <w:lang w:val="de-DE"/>
        </w:rPr>
        <w:t xml:space="preserve">Hình 7 - </w:t>
      </w:r>
      <w:r w:rsidR="00994F86" w:rsidRPr="00382375">
        <w:rPr>
          <w:rFonts w:ascii="Times New Roman" w:hAnsi="Times New Roman" w:cs="Times New Roman"/>
          <w:i/>
          <w:color w:val="000000" w:themeColor="text1"/>
          <w:sz w:val="26"/>
          <w:szCs w:val="26"/>
          <w:lang w:val="de-DE"/>
        </w:rPr>
        <w:t>Đường đẳng nhiệt hấp phụ theo nồng độ (mgP/L) và độ hấp phụ</w:t>
      </w:r>
      <w:r w:rsidR="00994F86" w:rsidRPr="006A6857">
        <w:rPr>
          <w:rFonts w:ascii="Times New Roman" w:hAnsi="Times New Roman" w:cs="Times New Roman"/>
          <w:color w:val="000000" w:themeColor="text1"/>
          <w:sz w:val="26"/>
          <w:szCs w:val="26"/>
          <w:lang w:val="de-DE"/>
        </w:rPr>
        <w:t xml:space="preserve"> (mgP/gHTC)</w:t>
      </w:r>
    </w:p>
    <w:p w:rsidR="00EA5CB7" w:rsidRPr="001436CE" w:rsidRDefault="00EA5CB7" w:rsidP="00C9323C">
      <w:pPr>
        <w:pStyle w:val="Heading4"/>
        <w:spacing w:before="0" w:afterLines="60" w:line="360" w:lineRule="auto"/>
        <w:jc w:val="both"/>
        <w:rPr>
          <w:rFonts w:cs="Times New Roman"/>
          <w:szCs w:val="26"/>
        </w:rPr>
      </w:pPr>
      <w:r w:rsidRPr="001436CE">
        <w:rPr>
          <w:rFonts w:cs="Times New Roman"/>
          <w:szCs w:val="26"/>
        </w:rPr>
        <w:t>Theo Langmuir</w:t>
      </w:r>
    </w:p>
    <w:p w:rsidR="006A6857" w:rsidRPr="006A6857" w:rsidRDefault="006A6857" w:rsidP="00C9323C">
      <w:pPr>
        <w:spacing w:afterLines="60" w:line="360" w:lineRule="auto"/>
        <w:jc w:val="both"/>
        <w:rPr>
          <w:rFonts w:ascii="Times New Roman" w:hAnsi="Times New Roman" w:cs="Times New Roman"/>
        </w:rPr>
      </w:pPr>
    </w:p>
    <w:p w:rsidR="008928B2" w:rsidRDefault="008928B2" w:rsidP="00C9323C">
      <w:pPr>
        <w:spacing w:afterLines="60" w:line="360" w:lineRule="auto"/>
        <w:jc w:val="center"/>
        <w:rPr>
          <w:rFonts w:ascii="Times New Roman" w:hAnsi="Times New Roman" w:cs="Times New Roman"/>
          <w:b/>
          <w:color w:val="000000" w:themeColor="text1"/>
          <w:sz w:val="26"/>
          <w:szCs w:val="26"/>
        </w:rPr>
      </w:pPr>
      <w:r w:rsidRPr="006A6857">
        <w:rPr>
          <w:rFonts w:ascii="Times New Roman" w:hAnsi="Times New Roman" w:cs="Times New Roman"/>
          <w:b/>
          <w:noProof/>
          <w:color w:val="000000" w:themeColor="text1"/>
          <w:sz w:val="26"/>
          <w:szCs w:val="26"/>
        </w:rPr>
        <w:drawing>
          <wp:inline distT="0" distB="0" distL="0" distR="0">
            <wp:extent cx="4572000" cy="2743200"/>
            <wp:effectExtent l="19050" t="0" r="19050" b="0"/>
            <wp:docPr id="9"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819D5" w:rsidRPr="00382375" w:rsidRDefault="003C705E" w:rsidP="00C9323C">
      <w:pPr>
        <w:spacing w:afterLines="60" w:line="360" w:lineRule="auto"/>
        <w:jc w:val="center"/>
        <w:rPr>
          <w:rFonts w:ascii="Times New Roman" w:hAnsi="Times New Roman" w:cs="Times New Roman"/>
          <w:i/>
          <w:color w:val="000000" w:themeColor="text1"/>
          <w:sz w:val="26"/>
          <w:szCs w:val="26"/>
        </w:rPr>
      </w:pPr>
      <w:r w:rsidRPr="00382375">
        <w:rPr>
          <w:rFonts w:ascii="Times New Roman" w:hAnsi="Times New Roman" w:cs="Times New Roman"/>
          <w:i/>
          <w:color w:val="000000" w:themeColor="text1"/>
          <w:sz w:val="26"/>
          <w:szCs w:val="26"/>
        </w:rPr>
        <w:t xml:space="preserve">Hình 9 - </w:t>
      </w:r>
      <w:r w:rsidR="00F819D5" w:rsidRPr="00382375">
        <w:rPr>
          <w:rFonts w:ascii="Times New Roman" w:hAnsi="Times New Roman" w:cs="Times New Roman"/>
          <w:i/>
          <w:color w:val="000000" w:themeColor="text1"/>
          <w:sz w:val="26"/>
          <w:szCs w:val="26"/>
        </w:rPr>
        <w:t>Đường đẳng nhiệt hấp phụ Langmuir</w:t>
      </w:r>
    </w:p>
    <w:p w:rsidR="00E14A53" w:rsidRPr="00F819D5" w:rsidRDefault="00EA5CB7" w:rsidP="00C9323C">
      <w:pPr>
        <w:pStyle w:val="Heading4"/>
        <w:spacing w:before="0" w:afterLines="60" w:line="360" w:lineRule="auto"/>
        <w:jc w:val="both"/>
      </w:pPr>
      <w:r w:rsidRPr="00F819D5">
        <w:lastRenderedPageBreak/>
        <w:t>Theo Freundlich</w:t>
      </w:r>
    </w:p>
    <w:p w:rsidR="00567F87" w:rsidRDefault="00567F87" w:rsidP="00C9323C">
      <w:pPr>
        <w:spacing w:afterLines="60"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noProof/>
          <w:color w:val="000000" w:themeColor="text1"/>
          <w:sz w:val="26"/>
          <w:szCs w:val="26"/>
        </w:rPr>
        <w:drawing>
          <wp:inline distT="0" distB="0" distL="0" distR="0">
            <wp:extent cx="4544324" cy="3019245"/>
            <wp:effectExtent l="19050" t="0" r="27676" b="0"/>
            <wp:docPr id="10"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83210" w:rsidRPr="00382375" w:rsidRDefault="003C705E" w:rsidP="00C9323C">
      <w:pPr>
        <w:spacing w:afterLines="60" w:line="360" w:lineRule="auto"/>
        <w:jc w:val="center"/>
        <w:rPr>
          <w:rFonts w:ascii="Times New Roman" w:hAnsi="Times New Roman" w:cs="Times New Roman"/>
          <w:i/>
          <w:color w:val="000000" w:themeColor="text1"/>
          <w:sz w:val="26"/>
          <w:szCs w:val="26"/>
          <w:lang w:val="de-DE"/>
        </w:rPr>
      </w:pPr>
      <w:r w:rsidRPr="00382375">
        <w:rPr>
          <w:rFonts w:ascii="Times New Roman" w:hAnsi="Times New Roman" w:cs="Times New Roman"/>
          <w:i/>
          <w:color w:val="000000" w:themeColor="text1"/>
          <w:sz w:val="26"/>
          <w:szCs w:val="26"/>
          <w:lang w:val="de-DE"/>
        </w:rPr>
        <w:t xml:space="preserve">Hình 10 - </w:t>
      </w:r>
      <w:r w:rsidR="00883210" w:rsidRPr="00382375">
        <w:rPr>
          <w:rFonts w:ascii="Times New Roman" w:hAnsi="Times New Roman" w:cs="Times New Roman"/>
          <w:i/>
          <w:color w:val="000000" w:themeColor="text1"/>
          <w:sz w:val="26"/>
          <w:szCs w:val="26"/>
          <w:lang w:val="de-DE"/>
        </w:rPr>
        <w:t>Đường đẳng nhiệt hấp phụ theo Freundlich</w:t>
      </w:r>
    </w:p>
    <w:tbl>
      <w:tblPr>
        <w:tblW w:w="0" w:type="auto"/>
        <w:jc w:val="center"/>
        <w:tblBorders>
          <w:top w:val="single" w:sz="4" w:space="0" w:color="auto"/>
          <w:bottom w:val="single" w:sz="4" w:space="0" w:color="auto"/>
          <w:insideH w:val="single" w:sz="4" w:space="0" w:color="auto"/>
          <w:insideV w:val="single" w:sz="4" w:space="0" w:color="auto"/>
        </w:tblBorders>
        <w:tblLook w:val="01E0"/>
      </w:tblPr>
      <w:tblGrid>
        <w:gridCol w:w="1802"/>
        <w:gridCol w:w="1802"/>
        <w:gridCol w:w="1802"/>
        <w:gridCol w:w="1802"/>
      </w:tblGrid>
      <w:tr w:rsidR="00567F87" w:rsidRPr="006A6857" w:rsidTr="0041225F">
        <w:trPr>
          <w:trHeight w:val="360"/>
          <w:jc w:val="center"/>
        </w:trPr>
        <w:tc>
          <w:tcPr>
            <w:tcW w:w="3603" w:type="dxa"/>
            <w:gridSpan w:val="2"/>
            <w:vAlign w:val="center"/>
          </w:tcPr>
          <w:p w:rsidR="00567F87" w:rsidRPr="006A6857" w:rsidRDefault="00567F87" w:rsidP="00556AA8">
            <w:pPr>
              <w:spacing w:after="0"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u w:val="single"/>
              </w:rPr>
              <w:br w:type="page"/>
            </w:r>
            <w:r w:rsidRPr="006A6857">
              <w:rPr>
                <w:rFonts w:ascii="Times New Roman" w:hAnsi="Times New Roman" w:cs="Times New Roman"/>
                <w:color w:val="000000" w:themeColor="text1"/>
                <w:sz w:val="26"/>
                <w:szCs w:val="26"/>
              </w:rPr>
              <w:t>Langmuir</w:t>
            </w:r>
          </w:p>
        </w:tc>
        <w:tc>
          <w:tcPr>
            <w:tcW w:w="3604" w:type="dxa"/>
            <w:gridSpan w:val="2"/>
            <w:tcBorders>
              <w:bottom w:val="single" w:sz="4" w:space="0" w:color="auto"/>
            </w:tcBorders>
            <w:vAlign w:val="center"/>
          </w:tcPr>
          <w:p w:rsidR="00567F87" w:rsidRPr="006A6857" w:rsidRDefault="00567F87" w:rsidP="00556AA8">
            <w:pPr>
              <w:spacing w:after="0"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Freundlich</w:t>
            </w:r>
          </w:p>
        </w:tc>
      </w:tr>
      <w:tr w:rsidR="00567F87" w:rsidRPr="006A6857" w:rsidTr="0041225F">
        <w:trPr>
          <w:trHeight w:val="477"/>
          <w:jc w:val="center"/>
        </w:trPr>
        <w:tc>
          <w:tcPr>
            <w:tcW w:w="1802" w:type="dxa"/>
            <w:tcBorders>
              <w:right w:val="nil"/>
            </w:tcBorders>
            <w:vAlign w:val="center"/>
          </w:tcPr>
          <w:p w:rsidR="00567F87" w:rsidRPr="006A6857" w:rsidRDefault="00567F87" w:rsidP="00556AA8">
            <w:pPr>
              <w:spacing w:after="0" w:line="360" w:lineRule="auto"/>
              <w:jc w:val="center"/>
              <w:rPr>
                <w:rFonts w:ascii="Times New Roman" w:hAnsi="Times New Roman" w:cs="Times New Roman"/>
                <w:color w:val="000000" w:themeColor="text1"/>
                <w:sz w:val="26"/>
                <w:szCs w:val="26"/>
                <w:vertAlign w:val="subscript"/>
              </w:rPr>
            </w:pPr>
            <w:r w:rsidRPr="006A6857">
              <w:rPr>
                <w:rFonts w:ascii="Times New Roman" w:hAnsi="Times New Roman" w:cs="Times New Roman"/>
                <w:color w:val="000000" w:themeColor="text1"/>
                <w:sz w:val="26"/>
                <w:szCs w:val="26"/>
              </w:rPr>
              <w:t>Q</w:t>
            </w:r>
            <w:r w:rsidRPr="006A6857">
              <w:rPr>
                <w:rFonts w:ascii="Times New Roman" w:hAnsi="Times New Roman" w:cs="Times New Roman"/>
                <w:color w:val="000000" w:themeColor="text1"/>
                <w:sz w:val="26"/>
                <w:szCs w:val="26"/>
                <w:vertAlign w:val="subscript"/>
              </w:rPr>
              <w:t>m</w:t>
            </w:r>
          </w:p>
        </w:tc>
        <w:tc>
          <w:tcPr>
            <w:tcW w:w="1802" w:type="dxa"/>
            <w:tcBorders>
              <w:left w:val="nil"/>
            </w:tcBorders>
            <w:vAlign w:val="center"/>
          </w:tcPr>
          <w:p w:rsidR="00567F87" w:rsidRPr="006A6857" w:rsidRDefault="005D025B" w:rsidP="00556AA8">
            <w:pPr>
              <w:spacing w:after="0"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73.54</w:t>
            </w:r>
          </w:p>
        </w:tc>
        <w:tc>
          <w:tcPr>
            <w:tcW w:w="1802" w:type="dxa"/>
            <w:tcBorders>
              <w:right w:val="nil"/>
            </w:tcBorders>
            <w:vAlign w:val="center"/>
          </w:tcPr>
          <w:p w:rsidR="00567F87" w:rsidRPr="006A6857" w:rsidRDefault="00A153AE" w:rsidP="00556AA8">
            <w:pPr>
              <w:spacing w:after="0"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k</w:t>
            </w:r>
          </w:p>
        </w:tc>
        <w:tc>
          <w:tcPr>
            <w:tcW w:w="1802" w:type="dxa"/>
            <w:tcBorders>
              <w:left w:val="nil"/>
            </w:tcBorders>
            <w:vAlign w:val="center"/>
          </w:tcPr>
          <w:p w:rsidR="00567F87" w:rsidRPr="006A6857" w:rsidRDefault="008A2D12" w:rsidP="00556AA8">
            <w:pPr>
              <w:spacing w:after="0" w:line="360" w:lineRule="auto"/>
              <w:jc w:val="center"/>
              <w:rPr>
                <w:rFonts w:ascii="Times New Roman" w:hAnsi="Times New Roman" w:cs="Times New Roman"/>
                <w:color w:val="000000" w:themeColor="text1"/>
                <w:sz w:val="26"/>
                <w:szCs w:val="26"/>
                <w:vertAlign w:val="superscript"/>
              </w:rPr>
            </w:pPr>
            <w:r w:rsidRPr="006A6857">
              <w:rPr>
                <w:rFonts w:ascii="Times New Roman" w:hAnsi="Times New Roman" w:cs="Times New Roman"/>
                <w:color w:val="000000" w:themeColor="text1"/>
                <w:sz w:val="26"/>
                <w:szCs w:val="26"/>
              </w:rPr>
              <w:t>1.23</w:t>
            </w:r>
          </w:p>
        </w:tc>
      </w:tr>
      <w:tr w:rsidR="00567F87" w:rsidRPr="006A6857" w:rsidTr="0041225F">
        <w:trPr>
          <w:trHeight w:val="477"/>
          <w:jc w:val="center"/>
        </w:trPr>
        <w:tc>
          <w:tcPr>
            <w:tcW w:w="1802" w:type="dxa"/>
            <w:tcBorders>
              <w:right w:val="nil"/>
            </w:tcBorders>
            <w:vAlign w:val="center"/>
          </w:tcPr>
          <w:p w:rsidR="00567F87" w:rsidRPr="006A6857" w:rsidRDefault="00A153AE" w:rsidP="00556AA8">
            <w:pPr>
              <w:spacing w:after="0"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K</w:t>
            </w:r>
          </w:p>
        </w:tc>
        <w:tc>
          <w:tcPr>
            <w:tcW w:w="1802" w:type="dxa"/>
            <w:tcBorders>
              <w:left w:val="nil"/>
            </w:tcBorders>
            <w:vAlign w:val="center"/>
          </w:tcPr>
          <w:p w:rsidR="00567F87" w:rsidRPr="006A6857" w:rsidRDefault="005D025B" w:rsidP="00556AA8">
            <w:pPr>
              <w:spacing w:after="0"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0.00173</w:t>
            </w:r>
          </w:p>
        </w:tc>
        <w:tc>
          <w:tcPr>
            <w:tcW w:w="1802" w:type="dxa"/>
            <w:tcBorders>
              <w:right w:val="nil"/>
            </w:tcBorders>
            <w:vAlign w:val="center"/>
          </w:tcPr>
          <w:p w:rsidR="00567F87" w:rsidRPr="006A6857" w:rsidRDefault="00567F87" w:rsidP="00556AA8">
            <w:pPr>
              <w:spacing w:after="0"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n</w:t>
            </w:r>
          </w:p>
        </w:tc>
        <w:tc>
          <w:tcPr>
            <w:tcW w:w="1802" w:type="dxa"/>
            <w:tcBorders>
              <w:left w:val="nil"/>
            </w:tcBorders>
            <w:vAlign w:val="center"/>
          </w:tcPr>
          <w:p w:rsidR="00567F87" w:rsidRPr="006A6857" w:rsidRDefault="008A2D12" w:rsidP="00556AA8">
            <w:pPr>
              <w:spacing w:after="0"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2.59</w:t>
            </w:r>
          </w:p>
        </w:tc>
      </w:tr>
      <w:tr w:rsidR="00567F87" w:rsidRPr="006A6857" w:rsidTr="00C90D91">
        <w:trPr>
          <w:trHeight w:val="242"/>
          <w:jc w:val="center"/>
        </w:trPr>
        <w:tc>
          <w:tcPr>
            <w:tcW w:w="1802" w:type="dxa"/>
            <w:tcBorders>
              <w:right w:val="nil"/>
            </w:tcBorders>
            <w:vAlign w:val="center"/>
          </w:tcPr>
          <w:p w:rsidR="00567F87" w:rsidRPr="006A6857" w:rsidRDefault="00567F87" w:rsidP="00556AA8">
            <w:pPr>
              <w:spacing w:after="0"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R</w:t>
            </w:r>
            <w:r w:rsidRPr="006A6857">
              <w:rPr>
                <w:rFonts w:ascii="Times New Roman" w:hAnsi="Times New Roman" w:cs="Times New Roman"/>
                <w:color w:val="000000" w:themeColor="text1"/>
                <w:sz w:val="26"/>
                <w:szCs w:val="26"/>
                <w:vertAlign w:val="superscript"/>
              </w:rPr>
              <w:t>2</w:t>
            </w:r>
          </w:p>
        </w:tc>
        <w:tc>
          <w:tcPr>
            <w:tcW w:w="1802" w:type="dxa"/>
            <w:tcBorders>
              <w:left w:val="nil"/>
            </w:tcBorders>
            <w:vAlign w:val="center"/>
          </w:tcPr>
          <w:p w:rsidR="00567F87" w:rsidRPr="006A6857" w:rsidRDefault="00567F87" w:rsidP="00556AA8">
            <w:pPr>
              <w:spacing w:after="0"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0.985</w:t>
            </w:r>
          </w:p>
        </w:tc>
        <w:tc>
          <w:tcPr>
            <w:tcW w:w="1802" w:type="dxa"/>
            <w:tcBorders>
              <w:right w:val="nil"/>
            </w:tcBorders>
            <w:vAlign w:val="center"/>
          </w:tcPr>
          <w:p w:rsidR="00567F87" w:rsidRPr="006A6857" w:rsidRDefault="00567F87" w:rsidP="00556AA8">
            <w:pPr>
              <w:spacing w:after="0" w:line="360" w:lineRule="auto"/>
              <w:jc w:val="center"/>
              <w:rPr>
                <w:rFonts w:ascii="Times New Roman" w:hAnsi="Times New Roman" w:cs="Times New Roman"/>
                <w:color w:val="000000" w:themeColor="text1"/>
                <w:sz w:val="26"/>
                <w:szCs w:val="26"/>
                <w:vertAlign w:val="superscript"/>
              </w:rPr>
            </w:pPr>
            <w:r w:rsidRPr="006A6857">
              <w:rPr>
                <w:rFonts w:ascii="Times New Roman" w:hAnsi="Times New Roman" w:cs="Times New Roman"/>
                <w:color w:val="000000" w:themeColor="text1"/>
                <w:sz w:val="26"/>
                <w:szCs w:val="26"/>
              </w:rPr>
              <w:t>R</w:t>
            </w:r>
            <w:r w:rsidRPr="006A6857">
              <w:rPr>
                <w:rFonts w:ascii="Times New Roman" w:hAnsi="Times New Roman" w:cs="Times New Roman"/>
                <w:color w:val="000000" w:themeColor="text1"/>
                <w:sz w:val="26"/>
                <w:szCs w:val="26"/>
                <w:vertAlign w:val="superscript"/>
              </w:rPr>
              <w:t>2</w:t>
            </w:r>
          </w:p>
        </w:tc>
        <w:tc>
          <w:tcPr>
            <w:tcW w:w="1802" w:type="dxa"/>
            <w:tcBorders>
              <w:left w:val="nil"/>
            </w:tcBorders>
            <w:vAlign w:val="center"/>
          </w:tcPr>
          <w:p w:rsidR="00567F87" w:rsidRPr="006A6857" w:rsidRDefault="00567F87" w:rsidP="00556AA8">
            <w:pPr>
              <w:spacing w:after="0" w:line="360" w:lineRule="auto"/>
              <w:jc w:val="center"/>
              <w:rPr>
                <w:rFonts w:ascii="Times New Roman" w:hAnsi="Times New Roman" w:cs="Times New Roman"/>
                <w:color w:val="000000" w:themeColor="text1"/>
                <w:sz w:val="26"/>
                <w:szCs w:val="26"/>
              </w:rPr>
            </w:pPr>
            <w:r w:rsidRPr="006A6857">
              <w:rPr>
                <w:rFonts w:ascii="Times New Roman" w:hAnsi="Times New Roman" w:cs="Times New Roman"/>
                <w:color w:val="000000" w:themeColor="text1"/>
                <w:sz w:val="26"/>
                <w:szCs w:val="26"/>
              </w:rPr>
              <w:t>0.959</w:t>
            </w:r>
          </w:p>
        </w:tc>
      </w:tr>
    </w:tbl>
    <w:p w:rsidR="00C1153E" w:rsidRPr="00C90D91" w:rsidRDefault="00C90D91" w:rsidP="00C9323C">
      <w:pPr>
        <w:spacing w:before="240" w:afterLines="60" w:line="360" w:lineRule="auto"/>
        <w:ind w:firstLine="360"/>
        <w:jc w:val="center"/>
        <w:rPr>
          <w:rFonts w:ascii="Times New Roman" w:hAnsi="Times New Roman" w:cs="Times New Roman"/>
          <w:i/>
          <w:color w:val="000000" w:themeColor="text1"/>
          <w:sz w:val="26"/>
          <w:szCs w:val="26"/>
          <w:lang w:val="de-DE"/>
        </w:rPr>
      </w:pPr>
      <w:r w:rsidRPr="00C90D91">
        <w:rPr>
          <w:rFonts w:ascii="Times New Roman" w:hAnsi="Times New Roman" w:cs="Times New Roman"/>
          <w:i/>
          <w:color w:val="000000" w:themeColor="text1"/>
          <w:sz w:val="26"/>
          <w:szCs w:val="26"/>
          <w:lang w:val="de-DE"/>
        </w:rPr>
        <w:t>Bảng 11 – Các giá trị của phương trình đường đẳng nhiệt hấp phụ theo Langmuir và Freundlich</w:t>
      </w:r>
    </w:p>
    <w:p w:rsidR="00567F87" w:rsidRPr="006A6857" w:rsidRDefault="00A153AE"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Nhận xét:</w:t>
      </w:r>
    </w:p>
    <w:p w:rsidR="00A153AE" w:rsidRPr="006A6857" w:rsidRDefault="005D025B"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Giá trị hấp phụ cực đại của HTC theo thực nghiệm là 46.6mgP/gHTC, nhỏ hơn khá nhiều so với Q</w:t>
      </w:r>
      <w:r w:rsidRPr="006A6857">
        <w:rPr>
          <w:rFonts w:ascii="Times New Roman" w:hAnsi="Times New Roman" w:cs="Times New Roman"/>
          <w:color w:val="000000" w:themeColor="text1"/>
          <w:sz w:val="26"/>
          <w:szCs w:val="26"/>
          <w:lang w:val="de-DE"/>
        </w:rPr>
        <w:softHyphen/>
      </w:r>
      <w:r w:rsidRPr="006A6857">
        <w:rPr>
          <w:rFonts w:ascii="Times New Roman" w:hAnsi="Times New Roman" w:cs="Times New Roman"/>
          <w:color w:val="000000" w:themeColor="text1"/>
          <w:sz w:val="26"/>
          <w:szCs w:val="26"/>
          <w:vertAlign w:val="subscript"/>
          <w:lang w:val="de-DE"/>
        </w:rPr>
        <w:t>m</w:t>
      </w:r>
      <w:r w:rsidRPr="006A6857">
        <w:rPr>
          <w:rFonts w:ascii="Times New Roman" w:hAnsi="Times New Roman" w:cs="Times New Roman"/>
          <w:color w:val="000000" w:themeColor="text1"/>
          <w:sz w:val="26"/>
          <w:szCs w:val="26"/>
          <w:lang w:val="de-DE"/>
        </w:rPr>
        <w:t>=73.54 tính toán theo phương trình Langmuir. Do đó photphat hấp phụ trên HTC theo phương trình Freunchdlich là phù hợp hơn.</w:t>
      </w:r>
    </w:p>
    <w:p w:rsidR="008019DB" w:rsidRPr="006A6857" w:rsidRDefault="008019DB" w:rsidP="00C9323C">
      <w:pPr>
        <w:pStyle w:val="Heading3"/>
        <w:spacing w:before="0" w:afterLines="60" w:line="360" w:lineRule="auto"/>
        <w:jc w:val="both"/>
      </w:pPr>
      <w:bookmarkStart w:id="107" w:name="_Toc298752860"/>
      <w:r w:rsidRPr="006A6857">
        <w:t>Khảo sát giải hấp:</w:t>
      </w:r>
      <w:bookmarkEnd w:id="107"/>
    </w:p>
    <w:p w:rsidR="008019DB" w:rsidRPr="006A6857" w:rsidRDefault="008019DB"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 xml:space="preserve">Các mẫu HTC đã hấp phụ photphat được gạn bỏ dung dịch photphat, cho 100mL nước ót vào và khuấy trong 1 giờ để giải hấp. Mẫu HTC đã giải hấp được rửa sạch </w:t>
      </w:r>
      <w:r w:rsidRPr="006A6857">
        <w:rPr>
          <w:rFonts w:ascii="Times New Roman" w:hAnsi="Times New Roman" w:cs="Times New Roman"/>
          <w:color w:val="000000" w:themeColor="text1"/>
          <w:sz w:val="26"/>
          <w:szCs w:val="26"/>
          <w:lang w:val="de-DE"/>
        </w:rPr>
        <w:lastRenderedPageBreak/>
        <w:t>bằng nước cất và sấy khô ở 110oC trong 1 giờ</w:t>
      </w:r>
      <w:r w:rsidR="00AD56A0" w:rsidRPr="006A6857">
        <w:rPr>
          <w:rFonts w:ascii="Times New Roman" w:hAnsi="Times New Roman" w:cs="Times New Roman"/>
          <w:color w:val="000000" w:themeColor="text1"/>
          <w:sz w:val="26"/>
          <w:szCs w:val="26"/>
          <w:lang w:val="de-DE"/>
        </w:rPr>
        <w:t xml:space="preserve">, sau đó </w:t>
      </w:r>
      <w:r w:rsidRPr="006A6857">
        <w:rPr>
          <w:rFonts w:ascii="Times New Roman" w:hAnsi="Times New Roman" w:cs="Times New Roman"/>
          <w:color w:val="000000" w:themeColor="text1"/>
          <w:sz w:val="26"/>
          <w:szCs w:val="26"/>
          <w:lang w:val="de-DE"/>
        </w:rPr>
        <w:t>tiến hành khảo sát tái hấp phụ photphat. Nồng độ photphat là 400mgP/gHTC, cũng khuấy từ trong 1 giờ và để hấp phụ trong 24 giờ. Kết quả hấp phụ thu được như sau:</w:t>
      </w:r>
    </w:p>
    <w:tbl>
      <w:tblPr>
        <w:tblStyle w:val="TableGrid"/>
        <w:tblW w:w="0" w:type="auto"/>
        <w:jc w:val="center"/>
        <w:tblBorders>
          <w:left w:val="none" w:sz="0" w:space="0" w:color="auto"/>
          <w:right w:val="none" w:sz="0" w:space="0" w:color="auto"/>
          <w:insideV w:val="none" w:sz="0" w:space="0" w:color="auto"/>
        </w:tblBorders>
        <w:tblLook w:val="04A0"/>
      </w:tblPr>
      <w:tblGrid>
        <w:gridCol w:w="1954"/>
        <w:gridCol w:w="895"/>
        <w:gridCol w:w="1268"/>
        <w:gridCol w:w="1373"/>
        <w:gridCol w:w="1373"/>
        <w:gridCol w:w="1373"/>
      </w:tblGrid>
      <w:tr w:rsidR="008019DB" w:rsidRPr="006A6857" w:rsidTr="00A32B63">
        <w:trPr>
          <w:trHeight w:val="365"/>
          <w:jc w:val="center"/>
        </w:trPr>
        <w:tc>
          <w:tcPr>
            <w:tcW w:w="1954" w:type="dxa"/>
            <w:vAlign w:val="center"/>
          </w:tcPr>
          <w:p w:rsidR="008019DB" w:rsidRPr="006A6857" w:rsidRDefault="008019DB"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Nồng độ P</w:t>
            </w:r>
          </w:p>
        </w:tc>
        <w:tc>
          <w:tcPr>
            <w:tcW w:w="895" w:type="dxa"/>
            <w:vAlign w:val="center"/>
          </w:tcPr>
          <w:p w:rsidR="008019DB" w:rsidRPr="006A6857" w:rsidRDefault="0053716A"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200</w:t>
            </w:r>
          </w:p>
        </w:tc>
        <w:tc>
          <w:tcPr>
            <w:tcW w:w="1268" w:type="dxa"/>
            <w:vAlign w:val="center"/>
          </w:tcPr>
          <w:p w:rsidR="008019DB" w:rsidRPr="006A6857" w:rsidRDefault="0053716A"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400</w:t>
            </w:r>
          </w:p>
        </w:tc>
        <w:tc>
          <w:tcPr>
            <w:tcW w:w="1373" w:type="dxa"/>
            <w:vAlign w:val="center"/>
          </w:tcPr>
          <w:p w:rsidR="008019DB" w:rsidRPr="006A6857" w:rsidRDefault="0053716A"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600</w:t>
            </w:r>
          </w:p>
        </w:tc>
        <w:tc>
          <w:tcPr>
            <w:tcW w:w="1373" w:type="dxa"/>
            <w:vAlign w:val="center"/>
          </w:tcPr>
          <w:p w:rsidR="008019DB" w:rsidRPr="006A6857" w:rsidRDefault="0053716A"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800</w:t>
            </w:r>
          </w:p>
        </w:tc>
        <w:tc>
          <w:tcPr>
            <w:tcW w:w="1373" w:type="dxa"/>
            <w:vAlign w:val="center"/>
          </w:tcPr>
          <w:p w:rsidR="008019DB" w:rsidRPr="006A6857" w:rsidRDefault="0053716A"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1000</w:t>
            </w:r>
          </w:p>
        </w:tc>
      </w:tr>
      <w:tr w:rsidR="008019DB" w:rsidRPr="006A6857" w:rsidTr="00A32B63">
        <w:trPr>
          <w:trHeight w:val="455"/>
          <w:jc w:val="center"/>
        </w:trPr>
        <w:tc>
          <w:tcPr>
            <w:tcW w:w="1954" w:type="dxa"/>
            <w:vAlign w:val="center"/>
          </w:tcPr>
          <w:p w:rsidR="008019DB" w:rsidRPr="006A6857" w:rsidRDefault="0053716A"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Mật độ quang A</w:t>
            </w:r>
          </w:p>
        </w:tc>
        <w:tc>
          <w:tcPr>
            <w:tcW w:w="895" w:type="dxa"/>
            <w:vAlign w:val="center"/>
          </w:tcPr>
          <w:p w:rsidR="008019DB" w:rsidRPr="006A6857" w:rsidRDefault="0053716A"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0.032</w:t>
            </w:r>
          </w:p>
        </w:tc>
        <w:tc>
          <w:tcPr>
            <w:tcW w:w="1268" w:type="dxa"/>
            <w:vAlign w:val="center"/>
          </w:tcPr>
          <w:p w:rsidR="008019DB" w:rsidRPr="006A6857" w:rsidRDefault="0053716A"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0.047</w:t>
            </w:r>
          </w:p>
        </w:tc>
        <w:tc>
          <w:tcPr>
            <w:tcW w:w="1373" w:type="dxa"/>
            <w:vAlign w:val="center"/>
          </w:tcPr>
          <w:p w:rsidR="008019DB" w:rsidRPr="006A6857" w:rsidRDefault="0053716A"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0.052</w:t>
            </w:r>
          </w:p>
        </w:tc>
        <w:tc>
          <w:tcPr>
            <w:tcW w:w="1373" w:type="dxa"/>
            <w:vAlign w:val="center"/>
          </w:tcPr>
          <w:p w:rsidR="008019DB" w:rsidRPr="006A6857" w:rsidRDefault="0053716A"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0.057</w:t>
            </w:r>
          </w:p>
        </w:tc>
        <w:tc>
          <w:tcPr>
            <w:tcW w:w="1373" w:type="dxa"/>
            <w:vAlign w:val="center"/>
          </w:tcPr>
          <w:p w:rsidR="008019DB" w:rsidRPr="006A6857" w:rsidRDefault="0053716A"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0.060</w:t>
            </w:r>
          </w:p>
        </w:tc>
      </w:tr>
      <w:tr w:rsidR="008019DB" w:rsidRPr="006A6857" w:rsidTr="00A32B63">
        <w:trPr>
          <w:trHeight w:val="455"/>
          <w:jc w:val="center"/>
        </w:trPr>
        <w:tc>
          <w:tcPr>
            <w:tcW w:w="1954" w:type="dxa"/>
            <w:vAlign w:val="center"/>
          </w:tcPr>
          <w:p w:rsidR="008019DB" w:rsidRPr="006A6857" w:rsidRDefault="0053716A"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 hấp phụ</w:t>
            </w:r>
          </w:p>
        </w:tc>
        <w:tc>
          <w:tcPr>
            <w:tcW w:w="895" w:type="dxa"/>
            <w:vAlign w:val="center"/>
          </w:tcPr>
          <w:p w:rsidR="008019DB" w:rsidRPr="006A6857" w:rsidRDefault="000C5B26" w:rsidP="00556AA8">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76.77</w:t>
            </w:r>
          </w:p>
        </w:tc>
        <w:tc>
          <w:tcPr>
            <w:tcW w:w="1268" w:type="dxa"/>
            <w:vAlign w:val="center"/>
          </w:tcPr>
          <w:p w:rsidR="008019DB" w:rsidRPr="006A6857" w:rsidRDefault="000C5B26" w:rsidP="00556AA8">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65.28</w:t>
            </w:r>
          </w:p>
        </w:tc>
        <w:tc>
          <w:tcPr>
            <w:tcW w:w="1373" w:type="dxa"/>
            <w:vAlign w:val="center"/>
          </w:tcPr>
          <w:p w:rsidR="008019DB" w:rsidRPr="006A6857" w:rsidRDefault="000C5B26" w:rsidP="00556AA8">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61.45</w:t>
            </w:r>
          </w:p>
        </w:tc>
        <w:tc>
          <w:tcPr>
            <w:tcW w:w="1373" w:type="dxa"/>
            <w:vAlign w:val="center"/>
          </w:tcPr>
          <w:p w:rsidR="008019DB" w:rsidRPr="006A6857" w:rsidRDefault="000C5B26" w:rsidP="00556AA8">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57.68</w:t>
            </w:r>
          </w:p>
        </w:tc>
        <w:tc>
          <w:tcPr>
            <w:tcW w:w="1373" w:type="dxa"/>
            <w:vAlign w:val="center"/>
          </w:tcPr>
          <w:p w:rsidR="008019DB" w:rsidRPr="006A6857" w:rsidRDefault="000C5B26" w:rsidP="00556AA8">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57.80</w:t>
            </w:r>
          </w:p>
        </w:tc>
      </w:tr>
      <w:tr w:rsidR="008019DB" w:rsidRPr="006A6857" w:rsidTr="00A32B63">
        <w:trPr>
          <w:trHeight w:val="469"/>
          <w:jc w:val="center"/>
        </w:trPr>
        <w:tc>
          <w:tcPr>
            <w:tcW w:w="1954" w:type="dxa"/>
            <w:vAlign w:val="center"/>
          </w:tcPr>
          <w:p w:rsidR="008019DB" w:rsidRPr="006A6857" w:rsidRDefault="0053716A" w:rsidP="00556AA8">
            <w:pPr>
              <w:spacing w:line="360" w:lineRule="auto"/>
              <w:jc w:val="center"/>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mgP/gHTC</w:t>
            </w:r>
          </w:p>
        </w:tc>
        <w:tc>
          <w:tcPr>
            <w:tcW w:w="895" w:type="dxa"/>
            <w:vAlign w:val="center"/>
          </w:tcPr>
          <w:p w:rsidR="008019DB" w:rsidRPr="006A6857" w:rsidRDefault="000C5B26" w:rsidP="00556AA8">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30.71</w:t>
            </w:r>
          </w:p>
        </w:tc>
        <w:tc>
          <w:tcPr>
            <w:tcW w:w="1268" w:type="dxa"/>
            <w:vAlign w:val="center"/>
          </w:tcPr>
          <w:p w:rsidR="008019DB" w:rsidRPr="006A6857" w:rsidRDefault="000C5B26" w:rsidP="00556AA8">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26.11</w:t>
            </w:r>
          </w:p>
        </w:tc>
        <w:tc>
          <w:tcPr>
            <w:tcW w:w="1373" w:type="dxa"/>
            <w:vAlign w:val="center"/>
          </w:tcPr>
          <w:p w:rsidR="008019DB" w:rsidRPr="006A6857" w:rsidRDefault="000C5B26" w:rsidP="00556AA8">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24.58</w:t>
            </w:r>
          </w:p>
        </w:tc>
        <w:tc>
          <w:tcPr>
            <w:tcW w:w="1373" w:type="dxa"/>
            <w:vAlign w:val="center"/>
          </w:tcPr>
          <w:p w:rsidR="008019DB" w:rsidRPr="006A6857" w:rsidRDefault="000C5B26" w:rsidP="00556AA8">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23.05</w:t>
            </w:r>
          </w:p>
        </w:tc>
        <w:tc>
          <w:tcPr>
            <w:tcW w:w="1373" w:type="dxa"/>
            <w:vAlign w:val="center"/>
          </w:tcPr>
          <w:p w:rsidR="008019DB" w:rsidRPr="006A6857" w:rsidRDefault="000C5B26" w:rsidP="00556AA8">
            <w:pPr>
              <w:spacing w:line="360" w:lineRule="auto"/>
              <w:jc w:val="center"/>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22.13</w:t>
            </w:r>
          </w:p>
        </w:tc>
      </w:tr>
    </w:tbl>
    <w:p w:rsidR="008019DB" w:rsidRPr="006A6857" w:rsidRDefault="008019DB" w:rsidP="00C9323C">
      <w:pPr>
        <w:spacing w:afterLines="60" w:line="360" w:lineRule="auto"/>
        <w:jc w:val="both"/>
        <w:rPr>
          <w:rFonts w:ascii="Times New Roman" w:hAnsi="Times New Roman" w:cs="Times New Roman"/>
          <w:color w:val="000000" w:themeColor="text1"/>
          <w:sz w:val="26"/>
          <w:szCs w:val="26"/>
          <w:lang w:val="de-DE"/>
        </w:rPr>
      </w:pPr>
    </w:p>
    <w:p w:rsidR="00AD56A0" w:rsidRPr="006A6857" w:rsidRDefault="00AD56A0" w:rsidP="00C9323C">
      <w:pPr>
        <w:spacing w:afterLines="60" w:line="360" w:lineRule="auto"/>
        <w:jc w:val="both"/>
        <w:rPr>
          <w:rFonts w:ascii="Times New Roman" w:hAnsi="Times New Roman" w:cs="Times New Roman"/>
          <w:i/>
          <w:color w:val="000000" w:themeColor="text1"/>
          <w:sz w:val="26"/>
          <w:szCs w:val="26"/>
          <w:lang w:val="de-DE"/>
        </w:rPr>
      </w:pPr>
      <w:r w:rsidRPr="006A6857">
        <w:rPr>
          <w:rFonts w:ascii="Times New Roman" w:hAnsi="Times New Roman" w:cs="Times New Roman"/>
          <w:i/>
          <w:color w:val="000000" w:themeColor="text1"/>
          <w:sz w:val="26"/>
          <w:szCs w:val="26"/>
          <w:lang w:val="de-DE"/>
        </w:rPr>
        <w:t>Nhận xét:</w:t>
      </w:r>
    </w:p>
    <w:p w:rsidR="00424D10" w:rsidRDefault="00AD56A0" w:rsidP="00C9323C">
      <w:pPr>
        <w:spacing w:afterLines="60" w:line="360" w:lineRule="auto"/>
        <w:ind w:firstLine="360"/>
        <w:jc w:val="both"/>
        <w:rPr>
          <w:rFonts w:ascii="Times New Roman" w:hAnsi="Times New Roman" w:cs="Times New Roman"/>
          <w:color w:val="000000" w:themeColor="text1"/>
          <w:sz w:val="26"/>
          <w:szCs w:val="26"/>
          <w:lang w:val="de-DE"/>
        </w:rPr>
      </w:pPr>
      <w:r w:rsidRPr="006A6857">
        <w:rPr>
          <w:rFonts w:ascii="Times New Roman" w:hAnsi="Times New Roman" w:cs="Times New Roman"/>
          <w:color w:val="000000" w:themeColor="text1"/>
          <w:sz w:val="26"/>
          <w:szCs w:val="26"/>
          <w:lang w:val="de-DE"/>
        </w:rPr>
        <w:t xml:space="preserve">Khả năng giải hấp HTC bằng nước ót đạt hiệu quả khi HTC đã được hấp phụ photphat dưới 200mgP/L, HTC giải hấp vẫn có hoạt tính hấp phụ photphat </w:t>
      </w:r>
      <w:r w:rsidR="000C5B26">
        <w:rPr>
          <w:rFonts w:ascii="Times New Roman" w:hAnsi="Times New Roman" w:cs="Times New Roman"/>
          <w:color w:val="000000" w:themeColor="text1"/>
          <w:sz w:val="26"/>
          <w:szCs w:val="26"/>
          <w:lang w:val="de-DE"/>
        </w:rPr>
        <w:t>khi đã hấp phụ photphat nồng độ trên 200mgP/L nhưng hiệu quả giải hấp không cao.</w:t>
      </w:r>
    </w:p>
    <w:p w:rsidR="00F819D5" w:rsidRDefault="00F819D5" w:rsidP="00C9323C">
      <w:pPr>
        <w:pStyle w:val="Heading2"/>
        <w:spacing w:before="0" w:afterLines="60" w:line="360" w:lineRule="auto"/>
        <w:rPr>
          <w:lang w:val="de-DE"/>
        </w:rPr>
      </w:pPr>
      <w:bookmarkStart w:id="108" w:name="_Toc298752861"/>
      <w:r>
        <w:rPr>
          <w:lang w:val="de-DE"/>
        </w:rPr>
        <w:t>Kết luận:</w:t>
      </w:r>
      <w:bookmarkEnd w:id="108"/>
    </w:p>
    <w:p w:rsidR="00A32B63" w:rsidRPr="000C5B26" w:rsidRDefault="00A32B63" w:rsidP="00C9323C">
      <w:pPr>
        <w:spacing w:afterLines="60" w:line="360" w:lineRule="auto"/>
        <w:ind w:firstLine="360"/>
        <w:rPr>
          <w:rFonts w:ascii="Times New Roman" w:hAnsi="Times New Roman" w:cs="Times New Roman"/>
          <w:sz w:val="26"/>
          <w:szCs w:val="26"/>
        </w:rPr>
      </w:pPr>
      <w:r w:rsidRPr="000C5B26">
        <w:rPr>
          <w:rFonts w:ascii="Times New Roman" w:hAnsi="Times New Roman" w:cs="Times New Roman"/>
          <w:sz w:val="26"/>
          <w:szCs w:val="26"/>
          <w:lang w:val="de-DE"/>
        </w:rPr>
        <w:t>T</w:t>
      </w:r>
      <w:r w:rsidRPr="000C5B26">
        <w:rPr>
          <w:rFonts w:ascii="Times New Roman" w:hAnsi="Times New Roman" w:cs="Times New Roman"/>
          <w:sz w:val="26"/>
          <w:szCs w:val="26"/>
          <w:lang w:val="vi-VN"/>
        </w:rPr>
        <w:t xml:space="preserve">ừ các kết quả phân tích chụp nhiễu xạ tia X, </w:t>
      </w:r>
      <w:r w:rsidRPr="000C5B26">
        <w:rPr>
          <w:rFonts w:ascii="Times New Roman" w:hAnsi="Times New Roman" w:cs="Times New Roman"/>
          <w:sz w:val="26"/>
          <w:szCs w:val="26"/>
        </w:rPr>
        <w:t xml:space="preserve">có thể </w:t>
      </w:r>
      <w:r w:rsidRPr="000C5B26">
        <w:rPr>
          <w:rFonts w:ascii="Times New Roman" w:hAnsi="Times New Roman" w:cs="Times New Roman"/>
          <w:sz w:val="26"/>
          <w:szCs w:val="26"/>
          <w:lang w:val="vi-VN"/>
        </w:rPr>
        <w:t>kết luận được phương pháp đã điều</w:t>
      </w:r>
      <w:r w:rsidRPr="000C5B26">
        <w:rPr>
          <w:rFonts w:ascii="Times New Roman" w:hAnsi="Times New Roman" w:cs="Times New Roman"/>
          <w:sz w:val="26"/>
          <w:szCs w:val="26"/>
        </w:rPr>
        <w:t xml:space="preserve"> chế </w:t>
      </w:r>
      <w:r w:rsidR="0061443B" w:rsidRPr="000C5B26">
        <w:rPr>
          <w:rFonts w:ascii="Times New Roman" w:hAnsi="Times New Roman" w:cs="Times New Roman"/>
          <w:sz w:val="26"/>
          <w:szCs w:val="26"/>
        </w:rPr>
        <w:t>HTC</w:t>
      </w:r>
      <w:r w:rsidR="00382375">
        <w:rPr>
          <w:rFonts w:ascii="Times New Roman" w:hAnsi="Times New Roman" w:cs="Times New Roman"/>
          <w:sz w:val="26"/>
          <w:szCs w:val="26"/>
        </w:rPr>
        <w:t xml:space="preserve"> </w:t>
      </w:r>
      <w:r w:rsidRPr="000C5B26">
        <w:rPr>
          <w:rFonts w:ascii="Times New Roman" w:hAnsi="Times New Roman" w:cs="Times New Roman"/>
          <w:sz w:val="26"/>
          <w:szCs w:val="26"/>
        </w:rPr>
        <w:t>với các tỉ lệ Mg và Al khác nhau</w:t>
      </w:r>
      <w:r w:rsidR="000C5B26">
        <w:rPr>
          <w:rFonts w:ascii="Times New Roman" w:hAnsi="Times New Roman" w:cs="Times New Roman"/>
          <w:sz w:val="26"/>
          <w:szCs w:val="26"/>
        </w:rPr>
        <w:t>.</w:t>
      </w:r>
    </w:p>
    <w:p w:rsidR="00A32B63" w:rsidRPr="000C5B26" w:rsidRDefault="00A32B63" w:rsidP="00C9323C">
      <w:pPr>
        <w:spacing w:afterLines="60" w:line="360" w:lineRule="auto"/>
        <w:ind w:firstLine="360"/>
        <w:rPr>
          <w:rFonts w:ascii="Times New Roman" w:hAnsi="Times New Roman" w:cs="Times New Roman"/>
          <w:sz w:val="26"/>
          <w:szCs w:val="26"/>
        </w:rPr>
      </w:pPr>
      <w:r w:rsidRPr="000C5B26">
        <w:rPr>
          <w:rFonts w:ascii="Times New Roman" w:hAnsi="Times New Roman" w:cs="Times New Roman"/>
          <w:sz w:val="26"/>
          <w:szCs w:val="26"/>
        </w:rPr>
        <w:t xml:space="preserve">Kết quả khảo sát hấp phụ cho thấy </w:t>
      </w:r>
      <w:r w:rsidR="0061443B" w:rsidRPr="000C5B26">
        <w:rPr>
          <w:rFonts w:ascii="Times New Roman" w:hAnsi="Times New Roman" w:cs="Times New Roman"/>
          <w:sz w:val="26"/>
          <w:szCs w:val="26"/>
        </w:rPr>
        <w:t>HTC</w:t>
      </w:r>
      <w:r w:rsidRPr="000C5B26">
        <w:rPr>
          <w:rFonts w:ascii="Times New Roman" w:hAnsi="Times New Roman" w:cs="Times New Roman"/>
          <w:sz w:val="26"/>
          <w:szCs w:val="26"/>
        </w:rPr>
        <w:t xml:space="preserve"> điều chế đạt khả năng hấp phụ tối ưu </w:t>
      </w:r>
      <w:r w:rsidR="00382375">
        <w:rPr>
          <w:rFonts w:ascii="Times New Roman" w:hAnsi="Times New Roman" w:cs="Times New Roman"/>
          <w:sz w:val="26"/>
          <w:szCs w:val="26"/>
        </w:rPr>
        <w:t>khi nung ở</w:t>
      </w:r>
      <w:r w:rsidRPr="000C5B26">
        <w:rPr>
          <w:rFonts w:ascii="Times New Roman" w:hAnsi="Times New Roman" w:cs="Times New Roman"/>
          <w:sz w:val="26"/>
          <w:szCs w:val="26"/>
        </w:rPr>
        <w:t xml:space="preserve"> 450</w:t>
      </w:r>
      <w:r w:rsidRPr="000C5B26">
        <w:rPr>
          <w:rFonts w:ascii="Times New Roman" w:hAnsi="Times New Roman" w:cs="Times New Roman"/>
          <w:sz w:val="26"/>
          <w:szCs w:val="26"/>
          <w:vertAlign w:val="superscript"/>
        </w:rPr>
        <w:t>o</w:t>
      </w:r>
      <w:r w:rsidRPr="000C5B26">
        <w:rPr>
          <w:rFonts w:ascii="Times New Roman" w:hAnsi="Times New Roman" w:cs="Times New Roman"/>
          <w:sz w:val="26"/>
          <w:szCs w:val="26"/>
        </w:rPr>
        <w:t xml:space="preserve">C. Khi nồng độ photphat dưới 200mgP/L thì </w:t>
      </w:r>
      <w:r w:rsidR="0061443B" w:rsidRPr="000C5B26">
        <w:rPr>
          <w:rFonts w:ascii="Times New Roman" w:hAnsi="Times New Roman" w:cs="Times New Roman"/>
          <w:sz w:val="26"/>
          <w:szCs w:val="26"/>
        </w:rPr>
        <w:t>HTC</w:t>
      </w:r>
      <w:r w:rsidRPr="000C5B26">
        <w:rPr>
          <w:rFonts w:ascii="Times New Roman" w:hAnsi="Times New Roman" w:cs="Times New Roman"/>
          <w:sz w:val="26"/>
          <w:szCs w:val="26"/>
        </w:rPr>
        <w:t xml:space="preserve"> đạt khả năng hấp phụ gần hoàn toàn là 98%.</w:t>
      </w:r>
    </w:p>
    <w:p w:rsidR="00A32B63" w:rsidRDefault="00A32B63" w:rsidP="00C9323C">
      <w:pPr>
        <w:spacing w:afterLines="60" w:line="360" w:lineRule="auto"/>
        <w:ind w:firstLine="360"/>
        <w:rPr>
          <w:rFonts w:ascii="Times New Roman" w:hAnsi="Times New Roman" w:cs="Times New Roman"/>
          <w:sz w:val="26"/>
          <w:szCs w:val="26"/>
        </w:rPr>
      </w:pPr>
      <w:r w:rsidRPr="000C5B26">
        <w:rPr>
          <w:rFonts w:ascii="Times New Roman" w:hAnsi="Times New Roman" w:cs="Times New Roman"/>
          <w:sz w:val="26"/>
          <w:szCs w:val="26"/>
        </w:rPr>
        <w:t>Phương pháp giải hấp bằng nước ót</w:t>
      </w:r>
      <w:r w:rsidR="0061443B" w:rsidRPr="000C5B26">
        <w:rPr>
          <w:rFonts w:ascii="Times New Roman" w:hAnsi="Times New Roman" w:cs="Times New Roman"/>
          <w:sz w:val="26"/>
          <w:szCs w:val="26"/>
        </w:rPr>
        <w:t xml:space="preserve"> chưa đạt hiệu quả cao đối với HTC đã hấp phụ photphat. Khả năng tái hấp phụ </w:t>
      </w:r>
      <w:r w:rsidR="000C5B26" w:rsidRPr="000C5B26">
        <w:rPr>
          <w:rFonts w:ascii="Times New Roman" w:hAnsi="Times New Roman" w:cs="Times New Roman"/>
          <w:sz w:val="26"/>
          <w:szCs w:val="26"/>
        </w:rPr>
        <w:t>giảm so với HTC chưa hấp phụ.</w:t>
      </w:r>
    </w:p>
    <w:p w:rsidR="00382375" w:rsidRDefault="00382375" w:rsidP="00C9323C">
      <w:pPr>
        <w:spacing w:afterLines="60" w:line="360" w:lineRule="auto"/>
        <w:ind w:firstLine="360"/>
        <w:rPr>
          <w:rFonts w:ascii="Times New Roman" w:hAnsi="Times New Roman" w:cs="Times New Roman"/>
          <w:sz w:val="26"/>
          <w:szCs w:val="26"/>
        </w:rPr>
      </w:pPr>
    </w:p>
    <w:p w:rsidR="00382375" w:rsidRDefault="00382375" w:rsidP="00C9323C">
      <w:pPr>
        <w:spacing w:afterLines="60" w:line="360" w:lineRule="auto"/>
        <w:ind w:firstLine="360"/>
        <w:rPr>
          <w:rFonts w:ascii="Times New Roman" w:hAnsi="Times New Roman" w:cs="Times New Roman"/>
          <w:sz w:val="26"/>
          <w:szCs w:val="26"/>
        </w:rPr>
      </w:pPr>
    </w:p>
    <w:p w:rsidR="00382375" w:rsidRDefault="00382375" w:rsidP="00C9323C">
      <w:pPr>
        <w:spacing w:afterLines="60" w:line="360" w:lineRule="auto"/>
        <w:ind w:firstLine="360"/>
        <w:rPr>
          <w:rFonts w:ascii="Times New Roman" w:hAnsi="Times New Roman" w:cs="Times New Roman"/>
          <w:sz w:val="26"/>
          <w:szCs w:val="26"/>
        </w:rPr>
      </w:pPr>
    </w:p>
    <w:p w:rsidR="00382375" w:rsidRDefault="00382375" w:rsidP="00C9323C">
      <w:pPr>
        <w:spacing w:afterLines="60" w:line="360" w:lineRule="auto"/>
        <w:ind w:firstLine="360"/>
        <w:rPr>
          <w:rFonts w:ascii="Times New Roman" w:hAnsi="Times New Roman" w:cs="Times New Roman"/>
          <w:sz w:val="26"/>
          <w:szCs w:val="26"/>
        </w:rPr>
      </w:pPr>
    </w:p>
    <w:p w:rsidR="00E14A53" w:rsidRPr="006A6857" w:rsidRDefault="00A82B8E" w:rsidP="00C9323C">
      <w:pPr>
        <w:pStyle w:val="Heading1"/>
        <w:spacing w:before="0" w:afterLines="60" w:line="360" w:lineRule="auto"/>
        <w:jc w:val="both"/>
        <w:rPr>
          <w:rFonts w:cs="Times New Roman"/>
          <w:i/>
          <w:szCs w:val="26"/>
          <w:lang w:val="de-DE"/>
        </w:rPr>
      </w:pPr>
      <w:bookmarkStart w:id="109" w:name="_Toc298752862"/>
      <w:r w:rsidRPr="006A6857">
        <w:rPr>
          <w:rFonts w:cs="Times New Roman"/>
          <w:i/>
          <w:szCs w:val="26"/>
          <w:lang w:val="de-DE"/>
        </w:rPr>
        <w:lastRenderedPageBreak/>
        <w:t>Tài liệu tham khảo</w:t>
      </w:r>
      <w:r w:rsidR="00A66567" w:rsidRPr="006A6857">
        <w:rPr>
          <w:rFonts w:cs="Times New Roman"/>
          <w:i/>
          <w:szCs w:val="26"/>
          <w:lang w:val="de-DE"/>
        </w:rPr>
        <w:t>:</w:t>
      </w:r>
      <w:bookmarkEnd w:id="109"/>
    </w:p>
    <w:p w:rsidR="00BF241F" w:rsidRDefault="00BF241F" w:rsidP="00C9323C">
      <w:pPr>
        <w:spacing w:afterLines="60" w:line="360" w:lineRule="auto"/>
        <w:ind w:firstLine="360"/>
        <w:jc w:val="both"/>
        <w:rPr>
          <w:rFonts w:ascii="Times New Roman" w:hAnsi="Times New Roman" w:cs="Times New Roman"/>
          <w:i/>
          <w:color w:val="000000" w:themeColor="text1"/>
          <w:sz w:val="26"/>
          <w:szCs w:val="26"/>
          <w:lang w:val="de-DE"/>
        </w:rPr>
      </w:pPr>
      <w:r w:rsidRPr="006A6857">
        <w:rPr>
          <w:rFonts w:ascii="Times New Roman" w:hAnsi="Times New Roman" w:cs="Times New Roman"/>
          <w:i/>
          <w:color w:val="000000" w:themeColor="text1"/>
          <w:sz w:val="26"/>
          <w:szCs w:val="26"/>
          <w:lang w:val="de-DE"/>
        </w:rPr>
        <w:t>Tiếng Việt:</w:t>
      </w:r>
    </w:p>
    <w:p w:rsidR="00A82B8E" w:rsidRPr="006A6857" w:rsidRDefault="001436CE" w:rsidP="00C9323C">
      <w:pPr>
        <w:spacing w:afterLines="60" w:line="360" w:lineRule="auto"/>
        <w:ind w:firstLine="36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 xml:space="preserve">[1]. </w:t>
      </w:r>
      <w:r w:rsidR="00537680" w:rsidRPr="006A6857">
        <w:rPr>
          <w:rFonts w:ascii="Times New Roman" w:hAnsi="Times New Roman" w:cs="Times New Roman"/>
          <w:color w:val="000000" w:themeColor="text1"/>
          <w:sz w:val="26"/>
          <w:szCs w:val="26"/>
          <w:lang w:val="de-DE"/>
        </w:rPr>
        <w:t xml:space="preserve">Đoàn </w:t>
      </w:r>
      <w:r w:rsidR="00B95C28" w:rsidRPr="006A6857">
        <w:rPr>
          <w:rFonts w:ascii="Times New Roman" w:hAnsi="Times New Roman" w:cs="Times New Roman"/>
          <w:color w:val="000000" w:themeColor="text1"/>
          <w:sz w:val="26"/>
          <w:szCs w:val="26"/>
          <w:lang w:val="de-DE"/>
        </w:rPr>
        <w:t>B</w:t>
      </w:r>
      <w:r w:rsidR="00537680" w:rsidRPr="006A6857">
        <w:rPr>
          <w:rFonts w:ascii="Times New Roman" w:hAnsi="Times New Roman" w:cs="Times New Roman"/>
          <w:color w:val="000000" w:themeColor="text1"/>
          <w:sz w:val="26"/>
          <w:szCs w:val="26"/>
          <w:lang w:val="de-DE"/>
        </w:rPr>
        <w:t>ộ, Các phương pháp phân tích hoá học nước biển, NXB Đại học Quốc gia Hà Nội 2001, tr92-102</w:t>
      </w:r>
    </w:p>
    <w:p w:rsidR="00537680" w:rsidRDefault="001436CE" w:rsidP="00C9323C">
      <w:pPr>
        <w:spacing w:afterLines="60" w:line="360" w:lineRule="auto"/>
        <w:ind w:firstLine="36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 xml:space="preserve">[2]. </w:t>
      </w:r>
      <w:r w:rsidR="00537680" w:rsidRPr="006A6857">
        <w:rPr>
          <w:rFonts w:ascii="Times New Roman" w:hAnsi="Times New Roman" w:cs="Times New Roman"/>
          <w:color w:val="000000" w:themeColor="text1"/>
          <w:sz w:val="26"/>
          <w:szCs w:val="26"/>
          <w:lang w:val="de-DE"/>
        </w:rPr>
        <w:t xml:space="preserve">Hoàng Đông Nam, Lê Minh Tâm, </w:t>
      </w:r>
      <w:r w:rsidR="00BF241F" w:rsidRPr="006A6857">
        <w:rPr>
          <w:rFonts w:ascii="Times New Roman" w:hAnsi="Times New Roman" w:cs="Times New Roman"/>
          <w:color w:val="000000" w:themeColor="text1"/>
          <w:sz w:val="26"/>
          <w:szCs w:val="26"/>
          <w:lang w:val="de-DE"/>
        </w:rPr>
        <w:t>Nghiên cứu tách sunfat từ nước ót bằng dung dịch CaCl</w:t>
      </w:r>
      <w:r w:rsidR="00BF241F" w:rsidRPr="006A6857">
        <w:rPr>
          <w:rFonts w:ascii="Times New Roman" w:hAnsi="Times New Roman" w:cs="Times New Roman"/>
          <w:color w:val="000000" w:themeColor="text1"/>
          <w:sz w:val="26"/>
          <w:szCs w:val="26"/>
          <w:vertAlign w:val="subscript"/>
          <w:lang w:val="de-DE"/>
        </w:rPr>
        <w:t>2</w:t>
      </w:r>
      <w:r w:rsidR="00BF241F" w:rsidRPr="006A6857">
        <w:rPr>
          <w:rFonts w:ascii="Times New Roman" w:hAnsi="Times New Roman" w:cs="Times New Roman"/>
          <w:color w:val="000000" w:themeColor="text1"/>
          <w:sz w:val="26"/>
          <w:szCs w:val="26"/>
          <w:lang w:val="de-DE"/>
        </w:rPr>
        <w:t>,</w:t>
      </w:r>
      <w:r w:rsidR="00537680" w:rsidRPr="006A6857">
        <w:rPr>
          <w:rFonts w:ascii="Times New Roman" w:hAnsi="Times New Roman" w:cs="Times New Roman"/>
          <w:color w:val="000000" w:themeColor="text1"/>
          <w:sz w:val="26"/>
          <w:szCs w:val="26"/>
          <w:lang w:val="de-DE"/>
        </w:rPr>
        <w:t xml:space="preserve"> Trường Đại Học Bách Khoa, ĐHQG-HCM, tr18-24</w:t>
      </w:r>
    </w:p>
    <w:p w:rsidR="001436CE" w:rsidRDefault="001436CE" w:rsidP="00C9323C">
      <w:pPr>
        <w:spacing w:afterLines="60" w:line="360" w:lineRule="auto"/>
        <w:ind w:firstLine="36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[3].</w:t>
      </w:r>
      <w:r w:rsidRPr="001436CE">
        <w:t xml:space="preserve"> </w:t>
      </w:r>
      <w:r w:rsidRPr="001436CE">
        <w:rPr>
          <w:rFonts w:ascii="Times New Roman" w:hAnsi="Times New Roman" w:cs="Times New Roman"/>
          <w:color w:val="000000" w:themeColor="text1"/>
          <w:sz w:val="26"/>
          <w:szCs w:val="26"/>
          <w:lang w:val="de-DE"/>
        </w:rPr>
        <w:t>Lê Quốc Tuấn,</w:t>
      </w:r>
      <w:r w:rsidRPr="001436CE">
        <w:rPr>
          <w:rFonts w:ascii="Times New Roman" w:hAnsi="Times New Roman" w:cs="Times New Roman"/>
          <w:sz w:val="26"/>
          <w:szCs w:val="26"/>
        </w:rPr>
        <w:t xml:space="preserve"> Ô nhiễm nước và hậu quả của nó, </w:t>
      </w:r>
      <w:r w:rsidRPr="001436CE">
        <w:rPr>
          <w:rFonts w:ascii="Times New Roman" w:hAnsi="Times New Roman" w:cs="Times New Roman"/>
          <w:color w:val="000000" w:themeColor="text1"/>
          <w:sz w:val="26"/>
          <w:szCs w:val="26"/>
          <w:lang w:val="de-DE"/>
        </w:rPr>
        <w:t>trường ĐH</w:t>
      </w:r>
      <w:r>
        <w:rPr>
          <w:rFonts w:ascii="Times New Roman" w:hAnsi="Times New Roman" w:cs="Times New Roman"/>
          <w:color w:val="000000" w:themeColor="text1"/>
          <w:sz w:val="26"/>
          <w:szCs w:val="26"/>
          <w:lang w:val="de-DE"/>
        </w:rPr>
        <w:t xml:space="preserve"> Nông Lâm TP. HCM, khoa Môi trường và tài nguyên, tr14-15</w:t>
      </w:r>
    </w:p>
    <w:p w:rsidR="00C368F1" w:rsidRDefault="00C368F1" w:rsidP="00C9323C">
      <w:pPr>
        <w:spacing w:afterLines="60" w:line="360" w:lineRule="auto"/>
        <w:ind w:firstLine="36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[4]. Cù Thành Long, Giáo trình phân tích định lượng, NXB.GD</w:t>
      </w:r>
    </w:p>
    <w:p w:rsidR="00C368F1" w:rsidRDefault="00C368F1" w:rsidP="00C9323C">
      <w:pPr>
        <w:spacing w:afterLines="60" w:line="360" w:lineRule="auto"/>
        <w:ind w:firstLine="3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[5]. Lưu Thanh Tòng, </w:t>
      </w:r>
      <w:hyperlink r:id="rId18" w:history="1">
        <w:r w:rsidRPr="00C368F1">
          <w:rPr>
            <w:rStyle w:val="Hyperlink"/>
            <w:rFonts w:ascii="Times New Roman" w:hAnsi="Times New Roman" w:cs="Times New Roman"/>
            <w:color w:val="000000" w:themeColor="text1"/>
            <w:sz w:val="26"/>
            <w:szCs w:val="26"/>
            <w:u w:val="none"/>
          </w:rPr>
          <w:t>Nghiên cứu chế tạo và ứng dụng vật liệu khoáng sét Anion ZnAlO và MgAlO</w:t>
        </w:r>
      </w:hyperlink>
      <w:r>
        <w:rPr>
          <w:rFonts w:ascii="Times New Roman" w:hAnsi="Times New Roman" w:cs="Times New Roman"/>
          <w:color w:val="000000" w:themeColor="text1"/>
          <w:sz w:val="26"/>
          <w:szCs w:val="26"/>
        </w:rPr>
        <w:t>, đề tài thạc sĩ, tr6-22</w:t>
      </w:r>
    </w:p>
    <w:p w:rsidR="00C368F1" w:rsidRPr="00C368F1" w:rsidRDefault="00C368F1" w:rsidP="00C9323C">
      <w:pPr>
        <w:spacing w:afterLines="60" w:line="360" w:lineRule="auto"/>
        <w:ind w:firstLine="36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 xml:space="preserve">[6]. </w:t>
      </w:r>
      <w:r w:rsidR="002F09F2" w:rsidRPr="002F09F2">
        <w:rPr>
          <w:rFonts w:ascii="Times New Roman" w:hAnsi="Times New Roman" w:cs="Times New Roman"/>
          <w:sz w:val="26"/>
          <w:szCs w:val="26"/>
        </w:rPr>
        <w:t>Nguyễn Ngọc Khánh</w:t>
      </w:r>
      <w:r w:rsidR="002F09F2">
        <w:rPr>
          <w:rFonts w:ascii="Times New Roman" w:hAnsi="Times New Roman" w:cs="Times New Roman"/>
          <w:sz w:val="26"/>
          <w:szCs w:val="26"/>
        </w:rPr>
        <w:t xml:space="preserve">, </w:t>
      </w:r>
      <w:r w:rsidRPr="00C368F1">
        <w:rPr>
          <w:rFonts w:ascii="Times New Roman" w:hAnsi="Times New Roman" w:cs="Times New Roman"/>
          <w:color w:val="000000" w:themeColor="text1"/>
          <w:sz w:val="26"/>
          <w:szCs w:val="26"/>
          <w:lang w:val="de-DE"/>
        </w:rPr>
        <w:t>Nghiên cứu xử  lý các hợp chất asen và photphat trong nguồn n</w:t>
      </w:r>
      <w:r w:rsidRPr="00C368F1">
        <w:rPr>
          <w:rFonts w:ascii="Times New Roman" w:hAnsi="Times New Roman" w:cs="Times New Roman" w:hint="cs"/>
          <w:color w:val="000000" w:themeColor="text1"/>
          <w:sz w:val="26"/>
          <w:szCs w:val="26"/>
          <w:lang w:val="de-DE"/>
        </w:rPr>
        <w:t>ư</w:t>
      </w:r>
      <w:r w:rsidRPr="00C368F1">
        <w:rPr>
          <w:rFonts w:ascii="Times New Roman" w:hAnsi="Times New Roman" w:cs="Times New Roman"/>
          <w:color w:val="000000" w:themeColor="text1"/>
          <w:sz w:val="26"/>
          <w:szCs w:val="26"/>
          <w:lang w:val="de-DE"/>
        </w:rPr>
        <w:t>ớc ô nhiễm với than hoạt tính cố định Zr (IV)</w:t>
      </w:r>
      <w:r>
        <w:rPr>
          <w:rFonts w:ascii="Times New Roman" w:hAnsi="Times New Roman" w:cs="Times New Roman"/>
          <w:color w:val="000000" w:themeColor="text1"/>
          <w:sz w:val="26"/>
          <w:szCs w:val="26"/>
          <w:lang w:val="de-DE"/>
        </w:rPr>
        <w:t>,</w:t>
      </w:r>
      <w:r w:rsidR="002F09F2">
        <w:rPr>
          <w:rFonts w:ascii="Times New Roman" w:hAnsi="Times New Roman" w:cs="Times New Roman"/>
          <w:color w:val="000000" w:themeColor="text1"/>
          <w:sz w:val="26"/>
          <w:szCs w:val="26"/>
          <w:lang w:val="de-DE"/>
        </w:rPr>
        <w:t xml:space="preserve"> đề tài thạc sĩ,</w:t>
      </w:r>
      <w:r>
        <w:rPr>
          <w:rFonts w:ascii="Times New Roman" w:hAnsi="Times New Roman" w:cs="Times New Roman"/>
          <w:color w:val="000000" w:themeColor="text1"/>
          <w:sz w:val="26"/>
          <w:szCs w:val="26"/>
          <w:lang w:val="de-DE"/>
        </w:rPr>
        <w:t xml:space="preserve"> tr20-24</w:t>
      </w:r>
    </w:p>
    <w:p w:rsidR="00BF241F" w:rsidRPr="006A6857" w:rsidRDefault="00BF241F" w:rsidP="00C9323C">
      <w:pPr>
        <w:spacing w:afterLines="60" w:line="360" w:lineRule="auto"/>
        <w:ind w:firstLine="360"/>
        <w:jc w:val="both"/>
        <w:rPr>
          <w:rFonts w:ascii="Times New Roman" w:hAnsi="Times New Roman" w:cs="Times New Roman"/>
          <w:i/>
          <w:color w:val="000000" w:themeColor="text1"/>
          <w:sz w:val="26"/>
          <w:szCs w:val="26"/>
          <w:lang w:val="de-DE"/>
        </w:rPr>
      </w:pPr>
      <w:r w:rsidRPr="006A6857">
        <w:rPr>
          <w:rFonts w:ascii="Times New Roman" w:hAnsi="Times New Roman" w:cs="Times New Roman"/>
          <w:i/>
          <w:color w:val="000000" w:themeColor="text1"/>
          <w:sz w:val="26"/>
          <w:szCs w:val="26"/>
          <w:lang w:val="de-DE"/>
        </w:rPr>
        <w:t>Tiếng Anh:</w:t>
      </w:r>
    </w:p>
    <w:p w:rsidR="00BF241F" w:rsidRPr="006A6857" w:rsidRDefault="002F09F2" w:rsidP="00C9323C">
      <w:pPr>
        <w:spacing w:afterLines="60" w:line="360" w:lineRule="auto"/>
        <w:ind w:firstLine="36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 xml:space="preserve">[7]. </w:t>
      </w:r>
      <w:r w:rsidR="00BF241F" w:rsidRPr="006A6857">
        <w:rPr>
          <w:rFonts w:ascii="Times New Roman" w:hAnsi="Times New Roman" w:cs="Times New Roman"/>
          <w:color w:val="000000" w:themeColor="text1"/>
          <w:sz w:val="26"/>
          <w:szCs w:val="26"/>
          <w:lang w:val="de-DE"/>
        </w:rPr>
        <w:t>A. Michalik, E.M. Serwicka, K. Bahranowski, A. Gawel, M. Tokarz, J. Nilsson, Mg,Al-</w:t>
      </w:r>
      <w:r w:rsidR="00FD7003">
        <w:rPr>
          <w:rFonts w:ascii="Times New Roman" w:hAnsi="Times New Roman" w:cs="Times New Roman"/>
          <w:color w:val="000000" w:themeColor="text1"/>
          <w:sz w:val="26"/>
          <w:szCs w:val="26"/>
          <w:lang w:val="de-DE"/>
        </w:rPr>
        <w:t>hydrotalcite</w:t>
      </w:r>
      <w:r w:rsidR="00BF241F" w:rsidRPr="006A6857">
        <w:rPr>
          <w:rFonts w:ascii="Times New Roman" w:hAnsi="Times New Roman" w:cs="Times New Roman"/>
          <w:color w:val="000000" w:themeColor="text1"/>
          <w:sz w:val="26"/>
          <w:szCs w:val="26"/>
          <w:lang w:val="de-DE"/>
        </w:rPr>
        <w:t>-like compounds as traps for contaminants of paper furnishes</w:t>
      </w:r>
    </w:p>
    <w:p w:rsidR="00BF241F" w:rsidRPr="006A6857" w:rsidRDefault="002F09F2" w:rsidP="00C9323C">
      <w:pPr>
        <w:spacing w:afterLines="60" w:line="360" w:lineRule="auto"/>
        <w:ind w:firstLine="36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[8].</w:t>
      </w:r>
      <w:r w:rsidR="00BF241F" w:rsidRPr="006A6857">
        <w:rPr>
          <w:rFonts w:ascii="Times New Roman" w:hAnsi="Times New Roman" w:cs="Times New Roman"/>
          <w:color w:val="000000" w:themeColor="text1"/>
          <w:sz w:val="26"/>
          <w:szCs w:val="26"/>
          <w:lang w:val="de-DE"/>
        </w:rPr>
        <w:t xml:space="preserve">David G. Cantrell, Lisa J. Gillie, Adam F. Lee, Karen Wilson, Structure-reactivity correlations in MgAl </w:t>
      </w:r>
      <w:r w:rsidR="00FD7003">
        <w:rPr>
          <w:rFonts w:ascii="Times New Roman" w:hAnsi="Times New Roman" w:cs="Times New Roman"/>
          <w:color w:val="000000" w:themeColor="text1"/>
          <w:sz w:val="26"/>
          <w:szCs w:val="26"/>
          <w:lang w:val="de-DE"/>
        </w:rPr>
        <w:t>hydrotalcite</w:t>
      </w:r>
      <w:r w:rsidR="00BF241F" w:rsidRPr="006A6857">
        <w:rPr>
          <w:rFonts w:ascii="Times New Roman" w:hAnsi="Times New Roman" w:cs="Times New Roman"/>
          <w:color w:val="000000" w:themeColor="text1"/>
          <w:sz w:val="26"/>
          <w:szCs w:val="26"/>
          <w:lang w:val="de-DE"/>
        </w:rPr>
        <w:t xml:space="preserve"> catalysts for biodiesel synthesis</w:t>
      </w:r>
    </w:p>
    <w:p w:rsidR="006D3FFB" w:rsidRDefault="006D3FFB" w:rsidP="00C9323C">
      <w:pPr>
        <w:spacing w:afterLines="60" w:line="360" w:lineRule="auto"/>
        <w:ind w:firstLine="360"/>
        <w:jc w:val="both"/>
        <w:rPr>
          <w:rFonts w:ascii="Times New Roman" w:hAnsi="Times New Roman" w:cs="Times New Roman"/>
          <w:i/>
          <w:color w:val="000000" w:themeColor="text1"/>
          <w:sz w:val="26"/>
          <w:szCs w:val="26"/>
          <w:lang w:val="de-DE"/>
        </w:rPr>
      </w:pPr>
      <w:r w:rsidRPr="006A6857">
        <w:rPr>
          <w:rFonts w:ascii="Times New Roman" w:hAnsi="Times New Roman" w:cs="Times New Roman"/>
          <w:i/>
          <w:color w:val="000000" w:themeColor="text1"/>
          <w:sz w:val="26"/>
          <w:szCs w:val="26"/>
          <w:lang w:val="de-DE"/>
        </w:rPr>
        <w:t>Internet:</w:t>
      </w:r>
    </w:p>
    <w:p w:rsidR="007D71B3" w:rsidRDefault="007D71B3" w:rsidP="00C9323C">
      <w:pPr>
        <w:spacing w:afterLines="60" w:line="360" w:lineRule="auto"/>
        <w:ind w:firstLine="360"/>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w:t>
      </w:r>
      <w:r w:rsidR="0041225F">
        <w:rPr>
          <w:rFonts w:ascii="Times New Roman" w:hAnsi="Times New Roman" w:cs="Times New Roman"/>
          <w:bCs/>
          <w:color w:val="000000" w:themeColor="text1"/>
          <w:sz w:val="26"/>
          <w:szCs w:val="26"/>
        </w:rPr>
        <w:t>9</w:t>
      </w:r>
      <w:r w:rsidR="00C368F1">
        <w:rPr>
          <w:rFonts w:ascii="Times New Roman" w:hAnsi="Times New Roman" w:cs="Times New Roman"/>
          <w:bCs/>
          <w:color w:val="000000" w:themeColor="text1"/>
          <w:sz w:val="26"/>
          <w:szCs w:val="26"/>
        </w:rPr>
        <w:t xml:space="preserve">]. </w:t>
      </w:r>
      <w:r w:rsidRPr="007D71B3">
        <w:rPr>
          <w:rFonts w:ascii="Times New Roman" w:hAnsi="Times New Roman" w:cs="Times New Roman"/>
          <w:bCs/>
          <w:color w:val="000000" w:themeColor="text1"/>
          <w:sz w:val="26"/>
          <w:szCs w:val="26"/>
        </w:rPr>
        <w:t>Nước ót - Nguồn nguyên liệu đã và đang bị</w:t>
      </w:r>
      <w:r>
        <w:rPr>
          <w:rFonts w:ascii="Times New Roman" w:hAnsi="Times New Roman" w:cs="Times New Roman"/>
          <w:bCs/>
          <w:color w:val="000000" w:themeColor="text1"/>
          <w:sz w:val="26"/>
          <w:szCs w:val="26"/>
        </w:rPr>
        <w:t xml:space="preserve"> lãng </w:t>
      </w:r>
      <w:r w:rsidRPr="007D71B3">
        <w:rPr>
          <w:rFonts w:ascii="Times New Roman" w:hAnsi="Times New Roman" w:cs="Times New Roman"/>
          <w:bCs/>
          <w:color w:val="000000" w:themeColor="text1"/>
          <w:sz w:val="26"/>
          <w:szCs w:val="26"/>
        </w:rPr>
        <w:t>quên</w:t>
      </w:r>
      <w:r>
        <w:rPr>
          <w:rFonts w:ascii="Times New Roman" w:hAnsi="Times New Roman" w:cs="Times New Roman"/>
          <w:bCs/>
          <w:color w:val="000000" w:themeColor="text1"/>
          <w:sz w:val="26"/>
          <w:szCs w:val="26"/>
        </w:rPr>
        <w:t xml:space="preserve">, </w:t>
      </w:r>
      <w:hyperlink r:id="rId19" w:history="1">
        <w:r w:rsidR="002F09F2" w:rsidRPr="009F671B">
          <w:rPr>
            <w:rStyle w:val="Hyperlink"/>
            <w:rFonts w:ascii="Times New Roman" w:hAnsi="Times New Roman" w:cs="Times New Roman"/>
            <w:bCs/>
            <w:sz w:val="26"/>
            <w:szCs w:val="26"/>
          </w:rPr>
          <w:t>http://www.visalco.com.vn/webplus/viewer.asp?pgid=3&amp;aid=256</w:t>
        </w:r>
      </w:hyperlink>
      <w:r>
        <w:rPr>
          <w:rFonts w:ascii="Times New Roman" w:hAnsi="Times New Roman" w:cs="Times New Roman"/>
          <w:bCs/>
          <w:color w:val="000000" w:themeColor="text1"/>
          <w:sz w:val="26"/>
          <w:szCs w:val="26"/>
        </w:rPr>
        <w:t>, truy nhập cuối 16/7/2011</w:t>
      </w:r>
    </w:p>
    <w:p w:rsidR="00C9323C" w:rsidRDefault="007D71B3" w:rsidP="00C9323C">
      <w:pPr>
        <w:spacing w:afterLines="60" w:line="360" w:lineRule="auto"/>
        <w:ind w:firstLine="360"/>
        <w:rPr>
          <w:rFonts w:ascii="Times New Roman" w:hAnsi="Times New Roman" w:cs="Times New Roman"/>
          <w:bCs/>
          <w:color w:val="000000" w:themeColor="text1"/>
          <w:sz w:val="26"/>
          <w:szCs w:val="26"/>
        </w:rPr>
      </w:pPr>
      <w:r w:rsidRPr="007D71B3">
        <w:rPr>
          <w:rFonts w:ascii="Times New Roman" w:hAnsi="Times New Roman" w:cs="Times New Roman"/>
          <w:color w:val="000000" w:themeColor="text1"/>
          <w:sz w:val="26"/>
          <w:szCs w:val="26"/>
          <w:lang w:val="de-DE"/>
        </w:rPr>
        <w:t>[</w:t>
      </w:r>
      <w:r w:rsidR="0041225F">
        <w:rPr>
          <w:rFonts w:ascii="Times New Roman" w:hAnsi="Times New Roman" w:cs="Times New Roman"/>
          <w:color w:val="000000" w:themeColor="text1"/>
          <w:sz w:val="26"/>
          <w:szCs w:val="26"/>
          <w:lang w:val="de-DE"/>
        </w:rPr>
        <w:t>10</w:t>
      </w:r>
      <w:r w:rsidRPr="007D71B3">
        <w:rPr>
          <w:rFonts w:ascii="Times New Roman" w:hAnsi="Times New Roman" w:cs="Times New Roman"/>
          <w:color w:val="000000" w:themeColor="text1"/>
          <w:sz w:val="26"/>
          <w:szCs w:val="26"/>
          <w:lang w:val="de-DE"/>
        </w:rPr>
        <w:t xml:space="preserve">]. Nước ót, </w:t>
      </w:r>
      <w:hyperlink r:id="rId20" w:history="1">
        <w:r w:rsidRPr="009F671B">
          <w:rPr>
            <w:rStyle w:val="Hyperlink"/>
            <w:rFonts w:ascii="Times New Roman" w:hAnsi="Times New Roman" w:cs="Times New Roman"/>
            <w:sz w:val="26"/>
            <w:szCs w:val="26"/>
            <w:lang w:val="de-DE"/>
          </w:rPr>
          <w:t>http://www.scribd.com/doc/28507826/N%C6%AF%E1%BB%9AC-OT-</w:t>
        </w:r>
        <w:r w:rsidRPr="009F671B">
          <w:rPr>
            <w:rStyle w:val="Hyperlink"/>
            <w:rFonts w:ascii="Times New Roman" w:hAnsi="Times New Roman" w:cs="Times New Roman"/>
            <w:sz w:val="26"/>
            <w:szCs w:val="26"/>
            <w:lang w:val="de-DE"/>
          </w:rPr>
          <w:lastRenderedPageBreak/>
          <w:t>t%E1%BB%AB-Th%C6%B0%E1%BB%9Dng-dung-Trong</w:t>
        </w:r>
      </w:hyperlink>
      <w:r>
        <w:rPr>
          <w:rFonts w:ascii="Times New Roman" w:hAnsi="Times New Roman" w:cs="Times New Roman"/>
          <w:color w:val="000000" w:themeColor="text1"/>
          <w:sz w:val="26"/>
          <w:szCs w:val="26"/>
          <w:lang w:val="de-DE"/>
        </w:rPr>
        <w:t xml:space="preserve">, truy nhập cuối </w:t>
      </w:r>
      <w:r>
        <w:rPr>
          <w:rFonts w:ascii="Times New Roman" w:hAnsi="Times New Roman" w:cs="Times New Roman"/>
          <w:bCs/>
          <w:color w:val="000000" w:themeColor="text1"/>
          <w:sz w:val="26"/>
          <w:szCs w:val="26"/>
        </w:rPr>
        <w:t>16/7/2011</w:t>
      </w:r>
    </w:p>
    <w:p w:rsidR="00C9323C" w:rsidRDefault="00C9323C">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br w:type="page"/>
      </w:r>
    </w:p>
    <w:p w:rsidR="00C9323C" w:rsidRDefault="00C9323C" w:rsidP="00C9323C">
      <w:pPr>
        <w:spacing w:afterLines="60" w:line="360" w:lineRule="auto"/>
        <w:ind w:firstLine="360"/>
        <w:jc w:val="center"/>
        <w:rPr>
          <w:rFonts w:ascii="Times New Roman" w:hAnsi="Times New Roman" w:cs="Times New Roman"/>
          <w:b/>
          <w:bCs/>
          <w:color w:val="000000" w:themeColor="text1"/>
          <w:sz w:val="64"/>
          <w:szCs w:val="64"/>
        </w:rPr>
      </w:pPr>
    </w:p>
    <w:p w:rsidR="00C9323C" w:rsidRDefault="00C9323C" w:rsidP="00C9323C">
      <w:pPr>
        <w:spacing w:afterLines="60" w:line="360" w:lineRule="auto"/>
        <w:ind w:firstLine="360"/>
        <w:jc w:val="center"/>
        <w:rPr>
          <w:rFonts w:ascii="Times New Roman" w:hAnsi="Times New Roman" w:cs="Times New Roman"/>
          <w:b/>
          <w:bCs/>
          <w:color w:val="000000" w:themeColor="text1"/>
          <w:sz w:val="64"/>
          <w:szCs w:val="64"/>
        </w:rPr>
      </w:pPr>
    </w:p>
    <w:p w:rsidR="00C9323C" w:rsidRPr="002B5EFC" w:rsidRDefault="00C9323C" w:rsidP="00C9323C">
      <w:pPr>
        <w:spacing w:afterLines="60" w:line="360" w:lineRule="auto"/>
        <w:ind w:firstLine="360"/>
        <w:jc w:val="center"/>
        <w:rPr>
          <w:rFonts w:ascii="Times New Roman" w:hAnsi="Times New Roman" w:cs="Times New Roman"/>
          <w:b/>
          <w:bCs/>
          <w:color w:val="000000" w:themeColor="text1"/>
          <w:sz w:val="38"/>
          <w:szCs w:val="64"/>
        </w:rPr>
      </w:pPr>
    </w:p>
    <w:p w:rsidR="00C9323C" w:rsidRDefault="00C9323C" w:rsidP="00C9323C">
      <w:pPr>
        <w:spacing w:afterLines="60" w:line="360" w:lineRule="auto"/>
        <w:ind w:firstLine="360"/>
        <w:jc w:val="center"/>
        <w:rPr>
          <w:rFonts w:ascii="Times New Roman" w:hAnsi="Times New Roman" w:cs="Times New Roman"/>
          <w:b/>
          <w:bCs/>
          <w:color w:val="000000" w:themeColor="text1"/>
          <w:sz w:val="64"/>
          <w:szCs w:val="64"/>
        </w:rPr>
      </w:pPr>
    </w:p>
    <w:p w:rsidR="00C9323C" w:rsidRDefault="00C9323C" w:rsidP="00C9323C">
      <w:pPr>
        <w:spacing w:afterLines="60" w:line="360" w:lineRule="auto"/>
        <w:ind w:firstLine="360"/>
        <w:jc w:val="center"/>
        <w:rPr>
          <w:rFonts w:ascii="Times New Roman" w:hAnsi="Times New Roman" w:cs="Times New Roman"/>
          <w:b/>
          <w:bCs/>
          <w:color w:val="000000" w:themeColor="text1"/>
          <w:sz w:val="64"/>
          <w:szCs w:val="64"/>
        </w:rPr>
      </w:pPr>
    </w:p>
    <w:p w:rsidR="00C9323C" w:rsidRPr="00C2489B" w:rsidRDefault="00C9323C" w:rsidP="00C9323C">
      <w:pPr>
        <w:pStyle w:val="Heading1"/>
        <w:numPr>
          <w:ilvl w:val="0"/>
          <w:numId w:val="0"/>
        </w:numPr>
        <w:ind w:left="360"/>
        <w:jc w:val="center"/>
        <w:rPr>
          <w:b/>
          <w:sz w:val="64"/>
          <w:szCs w:val="64"/>
        </w:rPr>
      </w:pPr>
      <w:bookmarkStart w:id="110" w:name="_Toc298857153"/>
      <w:r w:rsidRPr="00C2489B">
        <w:rPr>
          <w:b/>
          <w:sz w:val="64"/>
          <w:szCs w:val="64"/>
        </w:rPr>
        <w:t>PHỤ LỤC</w:t>
      </w:r>
      <w:bookmarkEnd w:id="110"/>
    </w:p>
    <w:p w:rsidR="00C9323C" w:rsidRDefault="00C9323C" w:rsidP="00C9323C">
      <w:pPr>
        <w:spacing w:afterLines="60" w:line="360" w:lineRule="auto"/>
        <w:jc w:val="center"/>
        <w:rPr>
          <w:rFonts w:ascii="Times New Roman" w:hAnsi="Times New Roman" w:cs="Times New Roman"/>
          <w:b/>
          <w:bCs/>
          <w:color w:val="000000" w:themeColor="text1"/>
          <w:sz w:val="64"/>
          <w:szCs w:val="64"/>
        </w:rPr>
      </w:pPr>
    </w:p>
    <w:p w:rsidR="00C9323C" w:rsidRDefault="00C9323C" w:rsidP="00C9323C">
      <w:pPr>
        <w:spacing w:afterLines="60" w:line="360" w:lineRule="auto"/>
        <w:jc w:val="center"/>
        <w:rPr>
          <w:rFonts w:ascii="Times New Roman" w:hAnsi="Times New Roman" w:cs="Times New Roman"/>
          <w:b/>
          <w:bCs/>
          <w:color w:val="000000" w:themeColor="text1"/>
          <w:sz w:val="64"/>
          <w:szCs w:val="64"/>
        </w:rPr>
      </w:pPr>
    </w:p>
    <w:p w:rsidR="00C9323C" w:rsidRDefault="00C9323C" w:rsidP="00C9323C">
      <w:pPr>
        <w:spacing w:afterLines="60" w:line="360" w:lineRule="auto"/>
        <w:jc w:val="center"/>
        <w:rPr>
          <w:rFonts w:ascii="Times New Roman" w:hAnsi="Times New Roman" w:cs="Times New Roman"/>
          <w:b/>
          <w:bCs/>
          <w:color w:val="000000" w:themeColor="text1"/>
          <w:sz w:val="64"/>
          <w:szCs w:val="64"/>
        </w:rPr>
      </w:pPr>
    </w:p>
    <w:p w:rsidR="00C9323C" w:rsidRDefault="00C9323C" w:rsidP="00C9323C">
      <w:pPr>
        <w:spacing w:afterLines="60" w:line="360" w:lineRule="auto"/>
        <w:jc w:val="center"/>
        <w:rPr>
          <w:rFonts w:ascii="Times New Roman" w:hAnsi="Times New Roman" w:cs="Times New Roman"/>
          <w:b/>
          <w:bCs/>
          <w:color w:val="000000" w:themeColor="text1"/>
          <w:sz w:val="64"/>
          <w:szCs w:val="64"/>
        </w:rPr>
      </w:pPr>
    </w:p>
    <w:p w:rsidR="00C9323C" w:rsidRDefault="00C9323C" w:rsidP="00C9323C">
      <w:pPr>
        <w:spacing w:afterLines="60" w:line="360" w:lineRule="auto"/>
        <w:ind w:left="-900"/>
        <w:jc w:val="center"/>
        <w:rPr>
          <w:rFonts w:ascii="Times New Roman" w:hAnsi="Times New Roman" w:cs="Times New Roman"/>
          <w:b/>
          <w:color w:val="000000" w:themeColor="text1"/>
          <w:sz w:val="26"/>
          <w:szCs w:val="26"/>
          <w:lang w:val="de-DE"/>
        </w:rPr>
      </w:pPr>
      <w:r>
        <w:rPr>
          <w:rFonts w:ascii="Times New Roman" w:hAnsi="Times New Roman" w:cs="Times New Roman"/>
          <w:b/>
          <w:noProof/>
          <w:color w:val="000000" w:themeColor="text1"/>
          <w:sz w:val="26"/>
          <w:szCs w:val="26"/>
        </w:rPr>
        <w:lastRenderedPageBreak/>
        <w:drawing>
          <wp:inline distT="0" distB="0" distL="0" distR="0">
            <wp:extent cx="6452715" cy="3624168"/>
            <wp:effectExtent l="19050" t="0" r="523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srcRect/>
                    <a:stretch>
                      <a:fillRect/>
                    </a:stretch>
                  </pic:blipFill>
                  <pic:spPr bwMode="auto">
                    <a:xfrm>
                      <a:off x="0" y="0"/>
                      <a:ext cx="6460420" cy="3628496"/>
                    </a:xfrm>
                    <a:prstGeom prst="rect">
                      <a:avLst/>
                    </a:prstGeom>
                    <a:noFill/>
                    <a:ln w="9525">
                      <a:noFill/>
                      <a:miter lim="800000"/>
                      <a:headEnd/>
                      <a:tailEnd/>
                    </a:ln>
                  </pic:spPr>
                </pic:pic>
              </a:graphicData>
            </a:graphic>
          </wp:inline>
        </w:drawing>
      </w:r>
    </w:p>
    <w:p w:rsidR="00C9323C" w:rsidRPr="00F26700" w:rsidRDefault="00C9323C" w:rsidP="00C9323C">
      <w:pPr>
        <w:spacing w:afterLines="60" w:line="360" w:lineRule="auto"/>
        <w:ind w:left="-900"/>
        <w:jc w:val="center"/>
        <w:rPr>
          <w:rFonts w:ascii="Times New Roman" w:hAnsi="Times New Roman" w:cs="Times New Roman"/>
          <w:color w:val="000000" w:themeColor="text1"/>
          <w:sz w:val="26"/>
          <w:szCs w:val="26"/>
          <w:lang w:val="de-DE"/>
        </w:rPr>
      </w:pPr>
      <w:r w:rsidRPr="00F26700">
        <w:rPr>
          <w:rFonts w:ascii="Times New Roman" w:hAnsi="Times New Roman" w:cs="Times New Roman"/>
          <w:color w:val="000000" w:themeColor="text1"/>
          <w:sz w:val="26"/>
          <w:szCs w:val="26"/>
          <w:lang w:val="de-DE"/>
        </w:rPr>
        <w:t>Phụ lục 1 – Phổ nhiễu xạ tia X mẫu HTC Mg</w:t>
      </w:r>
      <w:r w:rsidRPr="00F26700">
        <w:rPr>
          <w:rFonts w:ascii="Times New Roman" w:hAnsi="Times New Roman" w:cs="Times New Roman"/>
          <w:color w:val="000000" w:themeColor="text1"/>
          <w:sz w:val="26"/>
          <w:szCs w:val="26"/>
          <w:vertAlign w:val="superscript"/>
          <w:lang w:val="de-DE"/>
        </w:rPr>
        <w:t>2+/</w:t>
      </w:r>
      <w:r w:rsidRPr="00F26700">
        <w:rPr>
          <w:rFonts w:ascii="Times New Roman" w:hAnsi="Times New Roman" w:cs="Times New Roman"/>
          <w:color w:val="000000" w:themeColor="text1"/>
          <w:sz w:val="26"/>
          <w:szCs w:val="26"/>
          <w:lang w:val="de-DE"/>
        </w:rPr>
        <w:t>Al</w:t>
      </w:r>
      <w:r w:rsidRPr="00F26700">
        <w:rPr>
          <w:rFonts w:ascii="Times New Roman" w:hAnsi="Times New Roman" w:cs="Times New Roman"/>
          <w:color w:val="000000" w:themeColor="text1"/>
          <w:sz w:val="26"/>
          <w:szCs w:val="26"/>
          <w:vertAlign w:val="superscript"/>
          <w:lang w:val="de-DE"/>
        </w:rPr>
        <w:t>3+</w:t>
      </w:r>
      <w:r w:rsidRPr="00F26700">
        <w:rPr>
          <w:rFonts w:ascii="Times New Roman" w:hAnsi="Times New Roman" w:cs="Times New Roman"/>
          <w:color w:val="000000" w:themeColor="text1"/>
          <w:sz w:val="26"/>
          <w:szCs w:val="26"/>
          <w:lang w:val="de-DE"/>
        </w:rPr>
        <w:t>=1:1</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Measurement Date / Time</w:t>
      </w:r>
      <w:r w:rsidRPr="002B5EFC">
        <w:rPr>
          <w:rFonts w:cs="Arial"/>
          <w:sz w:val="24"/>
          <w:szCs w:val="24"/>
        </w:rPr>
        <w:tab/>
        <w:t>7/18/2011 11:43:52 AM</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Raw Data Origin</w:t>
      </w:r>
      <w:r w:rsidRPr="002B5EFC">
        <w:rPr>
          <w:rFonts w:cs="Arial"/>
          <w:sz w:val="24"/>
          <w:szCs w:val="24"/>
        </w:rPr>
        <w:tab/>
        <w:t>BRUKER-binary V3 (.RAW)</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Scan Axis</w:t>
      </w:r>
      <w:r w:rsidRPr="002B5EFC">
        <w:rPr>
          <w:rFonts w:cs="Arial"/>
          <w:sz w:val="24"/>
          <w:szCs w:val="24"/>
        </w:rPr>
        <w:tab/>
        <w:t>Gonio</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Start Position [°2Th.]</w:t>
      </w:r>
      <w:r w:rsidRPr="002B5EFC">
        <w:rPr>
          <w:rFonts w:cs="Arial"/>
          <w:sz w:val="24"/>
          <w:szCs w:val="24"/>
        </w:rPr>
        <w:tab/>
        <w:t>10.0000</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End Position [°2Th.]</w:t>
      </w:r>
      <w:r w:rsidRPr="002B5EFC">
        <w:rPr>
          <w:rFonts w:cs="Arial"/>
          <w:sz w:val="24"/>
          <w:szCs w:val="24"/>
        </w:rPr>
        <w:tab/>
        <w:t>70.0000</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Step Size [°2Th.]</w:t>
      </w:r>
      <w:r w:rsidRPr="002B5EFC">
        <w:rPr>
          <w:rFonts w:cs="Arial"/>
          <w:sz w:val="24"/>
          <w:szCs w:val="24"/>
        </w:rPr>
        <w:tab/>
        <w:t>0.0300</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Scan Step Time [s]</w:t>
      </w:r>
      <w:r w:rsidRPr="002B5EFC">
        <w:rPr>
          <w:rFonts w:cs="Arial"/>
          <w:sz w:val="24"/>
          <w:szCs w:val="24"/>
        </w:rPr>
        <w:tab/>
        <w:t>0.6000</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Scan Type</w:t>
      </w:r>
      <w:r w:rsidRPr="002B5EFC">
        <w:rPr>
          <w:rFonts w:cs="Arial"/>
          <w:sz w:val="24"/>
          <w:szCs w:val="24"/>
        </w:rPr>
        <w:tab/>
        <w:t>Continuous</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Offset [°2Th.]</w:t>
      </w:r>
      <w:r w:rsidRPr="002B5EFC">
        <w:rPr>
          <w:rFonts w:cs="Arial"/>
          <w:sz w:val="24"/>
          <w:szCs w:val="24"/>
        </w:rPr>
        <w:tab/>
        <w:t>0.0000</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Divergence Slit Type</w:t>
      </w:r>
      <w:r w:rsidRPr="002B5EFC">
        <w:rPr>
          <w:rFonts w:cs="Arial"/>
          <w:sz w:val="24"/>
          <w:szCs w:val="24"/>
        </w:rPr>
        <w:tab/>
        <w:t>Fixed</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Divergence Slit Size [°]</w:t>
      </w:r>
      <w:r w:rsidRPr="002B5EFC">
        <w:rPr>
          <w:rFonts w:cs="Arial"/>
          <w:sz w:val="24"/>
          <w:szCs w:val="24"/>
        </w:rPr>
        <w:tab/>
        <w:t>0.6000</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Specimen Length [mm]</w:t>
      </w:r>
      <w:r w:rsidRPr="002B5EFC">
        <w:rPr>
          <w:rFonts w:cs="Arial"/>
          <w:sz w:val="24"/>
          <w:szCs w:val="24"/>
        </w:rPr>
        <w:tab/>
        <w:t>10.00</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Receiving Slit Size [mm]</w:t>
      </w:r>
      <w:r w:rsidRPr="002B5EFC">
        <w:rPr>
          <w:rFonts w:cs="Arial"/>
          <w:sz w:val="24"/>
          <w:szCs w:val="24"/>
        </w:rPr>
        <w:tab/>
        <w:t>0.1000</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Measurement Temperature [°C]</w:t>
      </w:r>
      <w:r w:rsidRPr="002B5EFC">
        <w:rPr>
          <w:rFonts w:cs="Arial"/>
          <w:sz w:val="24"/>
          <w:szCs w:val="24"/>
        </w:rPr>
        <w:tab/>
        <w:t>25.00</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Anode Material</w:t>
      </w:r>
      <w:r w:rsidRPr="002B5EFC">
        <w:rPr>
          <w:rFonts w:cs="Arial"/>
          <w:sz w:val="24"/>
          <w:szCs w:val="24"/>
        </w:rPr>
        <w:tab/>
        <w:t>Cu</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K-Alpha1 [Å]</w:t>
      </w:r>
      <w:r w:rsidRPr="002B5EFC">
        <w:rPr>
          <w:rFonts w:cs="Arial"/>
          <w:sz w:val="24"/>
          <w:szCs w:val="24"/>
        </w:rPr>
        <w:tab/>
        <w:t>1.54060</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K-Alpha2 [Å]</w:t>
      </w:r>
      <w:r w:rsidRPr="002B5EFC">
        <w:rPr>
          <w:rFonts w:cs="Arial"/>
          <w:sz w:val="24"/>
          <w:szCs w:val="24"/>
        </w:rPr>
        <w:tab/>
        <w:t>1.54443</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K-Beta [Å]</w:t>
      </w:r>
      <w:r w:rsidRPr="002B5EFC">
        <w:rPr>
          <w:rFonts w:cs="Arial"/>
          <w:sz w:val="24"/>
          <w:szCs w:val="24"/>
        </w:rPr>
        <w:tab/>
        <w:t>1.39225</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K-A2 / K-A1 Ratio</w:t>
      </w:r>
      <w:r w:rsidRPr="002B5EFC">
        <w:rPr>
          <w:rFonts w:cs="Arial"/>
          <w:sz w:val="24"/>
          <w:szCs w:val="24"/>
        </w:rPr>
        <w:tab/>
        <w:t>0.50000</w:t>
      </w:r>
    </w:p>
    <w:p w:rsidR="00C9323C" w:rsidRPr="002B5EFC" w:rsidRDefault="00C9323C" w:rsidP="00C9323C">
      <w:pPr>
        <w:tabs>
          <w:tab w:val="left" w:pos="3000"/>
        </w:tabs>
        <w:spacing w:after="0" w:line="240" w:lineRule="auto"/>
        <w:rPr>
          <w:rFonts w:cs="Arial"/>
          <w:sz w:val="24"/>
          <w:szCs w:val="24"/>
        </w:rPr>
      </w:pPr>
      <w:r w:rsidRPr="002B5EFC">
        <w:rPr>
          <w:rFonts w:cs="Arial"/>
          <w:sz w:val="24"/>
          <w:szCs w:val="24"/>
        </w:rPr>
        <w:t>Generator Settings</w:t>
      </w:r>
      <w:r w:rsidRPr="002B5EFC">
        <w:rPr>
          <w:rFonts w:cs="Arial"/>
          <w:sz w:val="24"/>
          <w:szCs w:val="24"/>
        </w:rPr>
        <w:tab/>
        <w:t>40 mA, 40 kV</w:t>
      </w:r>
    </w:p>
    <w:p w:rsidR="00C9323C" w:rsidRDefault="00C9323C" w:rsidP="00C9323C">
      <w:pPr>
        <w:spacing w:afterLines="60" w:line="360" w:lineRule="auto"/>
        <w:jc w:val="center"/>
        <w:rPr>
          <w:rFonts w:ascii="Times New Roman" w:hAnsi="Times New Roman" w:cs="Times New Roman"/>
          <w:b/>
          <w:color w:val="000000" w:themeColor="text1"/>
          <w:sz w:val="26"/>
          <w:szCs w:val="26"/>
          <w:lang w:val="de-DE"/>
        </w:rPr>
      </w:pPr>
    </w:p>
    <w:p w:rsidR="00C9323C" w:rsidRDefault="00C9323C" w:rsidP="00C9323C">
      <w:pPr>
        <w:spacing w:afterLines="60" w:line="360" w:lineRule="auto"/>
        <w:ind w:left="-900"/>
        <w:jc w:val="center"/>
        <w:rPr>
          <w:rFonts w:ascii="Times New Roman" w:hAnsi="Times New Roman" w:cs="Times New Roman"/>
          <w:b/>
          <w:color w:val="000000" w:themeColor="text1"/>
          <w:sz w:val="26"/>
          <w:szCs w:val="26"/>
          <w:lang w:val="de-DE"/>
        </w:rPr>
      </w:pPr>
      <w:r>
        <w:rPr>
          <w:rFonts w:ascii="Times New Roman" w:hAnsi="Times New Roman" w:cs="Times New Roman"/>
          <w:b/>
          <w:noProof/>
          <w:color w:val="000000" w:themeColor="text1"/>
          <w:sz w:val="26"/>
          <w:szCs w:val="26"/>
        </w:rPr>
        <w:lastRenderedPageBreak/>
        <w:drawing>
          <wp:inline distT="0" distB="0" distL="0" distR="0">
            <wp:extent cx="6400800" cy="3558740"/>
            <wp:effectExtent l="1905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6402439" cy="3559652"/>
                    </a:xfrm>
                    <a:prstGeom prst="rect">
                      <a:avLst/>
                    </a:prstGeom>
                    <a:noFill/>
                    <a:ln w="9525">
                      <a:noFill/>
                      <a:miter lim="800000"/>
                      <a:headEnd/>
                      <a:tailEnd/>
                    </a:ln>
                  </pic:spPr>
                </pic:pic>
              </a:graphicData>
            </a:graphic>
          </wp:inline>
        </w:drawing>
      </w:r>
    </w:p>
    <w:p w:rsidR="00C9323C" w:rsidRPr="00F26700" w:rsidRDefault="00C9323C" w:rsidP="00C9323C">
      <w:pPr>
        <w:spacing w:afterLines="60" w:line="360" w:lineRule="auto"/>
        <w:ind w:left="-900"/>
        <w:jc w:val="center"/>
        <w:rPr>
          <w:rFonts w:ascii="Times New Roman" w:hAnsi="Times New Roman" w:cs="Times New Roman"/>
          <w:color w:val="000000" w:themeColor="text1"/>
          <w:sz w:val="26"/>
          <w:szCs w:val="26"/>
          <w:lang w:val="de-DE"/>
        </w:rPr>
      </w:pPr>
      <w:r w:rsidRPr="00F26700">
        <w:rPr>
          <w:rFonts w:ascii="Times New Roman" w:hAnsi="Times New Roman" w:cs="Times New Roman"/>
          <w:color w:val="000000" w:themeColor="text1"/>
          <w:sz w:val="26"/>
          <w:szCs w:val="26"/>
          <w:lang w:val="de-DE"/>
        </w:rPr>
        <w:t xml:space="preserve">Phụ lục </w:t>
      </w:r>
      <w:r>
        <w:rPr>
          <w:rFonts w:ascii="Times New Roman" w:hAnsi="Times New Roman" w:cs="Times New Roman"/>
          <w:color w:val="000000" w:themeColor="text1"/>
          <w:sz w:val="26"/>
          <w:szCs w:val="26"/>
          <w:lang w:val="de-DE"/>
        </w:rPr>
        <w:t>2</w:t>
      </w:r>
      <w:r w:rsidRPr="00F26700">
        <w:rPr>
          <w:rFonts w:ascii="Times New Roman" w:hAnsi="Times New Roman" w:cs="Times New Roman"/>
          <w:color w:val="000000" w:themeColor="text1"/>
          <w:sz w:val="26"/>
          <w:szCs w:val="26"/>
          <w:lang w:val="de-DE"/>
        </w:rPr>
        <w:t xml:space="preserve"> – Phổ nhiễu xạ tia X mẫu HTC Mg</w:t>
      </w:r>
      <w:r w:rsidRPr="00F26700">
        <w:rPr>
          <w:rFonts w:ascii="Times New Roman" w:hAnsi="Times New Roman" w:cs="Times New Roman"/>
          <w:color w:val="000000" w:themeColor="text1"/>
          <w:sz w:val="26"/>
          <w:szCs w:val="26"/>
          <w:vertAlign w:val="superscript"/>
          <w:lang w:val="de-DE"/>
        </w:rPr>
        <w:t>2+/</w:t>
      </w:r>
      <w:r w:rsidRPr="00F26700">
        <w:rPr>
          <w:rFonts w:ascii="Times New Roman" w:hAnsi="Times New Roman" w:cs="Times New Roman"/>
          <w:color w:val="000000" w:themeColor="text1"/>
          <w:sz w:val="26"/>
          <w:szCs w:val="26"/>
          <w:lang w:val="de-DE"/>
        </w:rPr>
        <w:t>Al</w:t>
      </w:r>
      <w:r w:rsidRPr="00F26700">
        <w:rPr>
          <w:rFonts w:ascii="Times New Roman" w:hAnsi="Times New Roman" w:cs="Times New Roman"/>
          <w:color w:val="000000" w:themeColor="text1"/>
          <w:sz w:val="26"/>
          <w:szCs w:val="26"/>
          <w:vertAlign w:val="superscript"/>
          <w:lang w:val="de-DE"/>
        </w:rPr>
        <w:t>3+</w:t>
      </w:r>
      <w:r w:rsidRPr="00F26700">
        <w:rPr>
          <w:rFonts w:ascii="Times New Roman" w:hAnsi="Times New Roman" w:cs="Times New Roman"/>
          <w:color w:val="000000" w:themeColor="text1"/>
          <w:sz w:val="26"/>
          <w:szCs w:val="26"/>
          <w:lang w:val="de-DE"/>
        </w:rPr>
        <w:t>=</w:t>
      </w:r>
      <w:r>
        <w:rPr>
          <w:rFonts w:ascii="Times New Roman" w:hAnsi="Times New Roman" w:cs="Times New Roman"/>
          <w:color w:val="000000" w:themeColor="text1"/>
          <w:sz w:val="26"/>
          <w:szCs w:val="26"/>
          <w:lang w:val="de-DE"/>
        </w:rPr>
        <w:t>2</w:t>
      </w:r>
      <w:r w:rsidRPr="00F26700">
        <w:rPr>
          <w:rFonts w:ascii="Times New Roman" w:hAnsi="Times New Roman" w:cs="Times New Roman"/>
          <w:color w:val="000000" w:themeColor="text1"/>
          <w:sz w:val="26"/>
          <w:szCs w:val="26"/>
          <w:lang w:val="de-DE"/>
        </w:rPr>
        <w:t>:1</w:t>
      </w:r>
    </w:p>
    <w:p w:rsidR="00C9323C" w:rsidRPr="00F26700" w:rsidRDefault="00C9323C" w:rsidP="00C9323C">
      <w:pPr>
        <w:tabs>
          <w:tab w:val="left" w:pos="3000"/>
        </w:tabs>
        <w:spacing w:after="0" w:line="240" w:lineRule="auto"/>
        <w:rPr>
          <w:sz w:val="24"/>
          <w:szCs w:val="24"/>
        </w:rPr>
      </w:pPr>
      <w:r w:rsidRPr="00F26700">
        <w:rPr>
          <w:sz w:val="24"/>
          <w:szCs w:val="24"/>
        </w:rPr>
        <w:t>Measurement Date / Time</w:t>
      </w:r>
      <w:r w:rsidRPr="00F26700">
        <w:rPr>
          <w:sz w:val="24"/>
          <w:szCs w:val="24"/>
        </w:rPr>
        <w:tab/>
        <w:t>7/8/2011 9:31:53 AM</w:t>
      </w:r>
    </w:p>
    <w:p w:rsidR="00C9323C" w:rsidRPr="00F26700" w:rsidRDefault="00C9323C" w:rsidP="00C9323C">
      <w:pPr>
        <w:tabs>
          <w:tab w:val="left" w:pos="3000"/>
        </w:tabs>
        <w:spacing w:after="0" w:line="240" w:lineRule="auto"/>
        <w:rPr>
          <w:sz w:val="24"/>
          <w:szCs w:val="24"/>
        </w:rPr>
      </w:pPr>
      <w:r w:rsidRPr="00F26700">
        <w:rPr>
          <w:sz w:val="24"/>
          <w:szCs w:val="24"/>
        </w:rPr>
        <w:t>Raw Data Origin</w:t>
      </w:r>
      <w:r w:rsidRPr="00F26700">
        <w:rPr>
          <w:sz w:val="24"/>
          <w:szCs w:val="24"/>
        </w:rPr>
        <w:tab/>
        <w:t>BRUKER-binary V3 (.RAW)</w:t>
      </w:r>
    </w:p>
    <w:p w:rsidR="00C9323C" w:rsidRPr="00F26700" w:rsidRDefault="00C9323C" w:rsidP="00C9323C">
      <w:pPr>
        <w:tabs>
          <w:tab w:val="left" w:pos="3000"/>
        </w:tabs>
        <w:spacing w:after="0" w:line="240" w:lineRule="auto"/>
        <w:rPr>
          <w:sz w:val="24"/>
          <w:szCs w:val="24"/>
        </w:rPr>
      </w:pPr>
      <w:r w:rsidRPr="00F26700">
        <w:rPr>
          <w:sz w:val="24"/>
          <w:szCs w:val="24"/>
        </w:rPr>
        <w:t>Scan Axis</w:t>
      </w:r>
      <w:r w:rsidRPr="00F26700">
        <w:rPr>
          <w:sz w:val="24"/>
          <w:szCs w:val="24"/>
        </w:rPr>
        <w:tab/>
        <w:t>Gonio</w:t>
      </w:r>
    </w:p>
    <w:p w:rsidR="00C9323C" w:rsidRPr="00F26700" w:rsidRDefault="00C9323C" w:rsidP="00C9323C">
      <w:pPr>
        <w:tabs>
          <w:tab w:val="left" w:pos="3000"/>
        </w:tabs>
        <w:spacing w:after="0" w:line="240" w:lineRule="auto"/>
        <w:rPr>
          <w:sz w:val="24"/>
          <w:szCs w:val="24"/>
        </w:rPr>
      </w:pPr>
      <w:r w:rsidRPr="00F26700">
        <w:rPr>
          <w:sz w:val="24"/>
          <w:szCs w:val="24"/>
        </w:rPr>
        <w:t>Start Position [°2Th.]</w:t>
      </w:r>
      <w:r w:rsidRPr="00F26700">
        <w:rPr>
          <w:sz w:val="24"/>
          <w:szCs w:val="24"/>
        </w:rPr>
        <w:tab/>
        <w:t>5.0000</w:t>
      </w:r>
    </w:p>
    <w:p w:rsidR="00C9323C" w:rsidRPr="00F26700" w:rsidRDefault="00C9323C" w:rsidP="00C9323C">
      <w:pPr>
        <w:tabs>
          <w:tab w:val="left" w:pos="3000"/>
        </w:tabs>
        <w:spacing w:after="0" w:line="240" w:lineRule="auto"/>
        <w:rPr>
          <w:sz w:val="24"/>
          <w:szCs w:val="24"/>
        </w:rPr>
      </w:pPr>
      <w:r w:rsidRPr="00F26700">
        <w:rPr>
          <w:sz w:val="24"/>
          <w:szCs w:val="24"/>
        </w:rPr>
        <w:t>End Position [°2Th.]</w:t>
      </w:r>
      <w:r w:rsidRPr="00F26700">
        <w:rPr>
          <w:sz w:val="24"/>
          <w:szCs w:val="24"/>
        </w:rPr>
        <w:tab/>
        <w:t>65.0000</w:t>
      </w:r>
    </w:p>
    <w:p w:rsidR="00C9323C" w:rsidRPr="00F26700" w:rsidRDefault="00C9323C" w:rsidP="00C9323C">
      <w:pPr>
        <w:tabs>
          <w:tab w:val="left" w:pos="3000"/>
        </w:tabs>
        <w:spacing w:after="0" w:line="240" w:lineRule="auto"/>
        <w:rPr>
          <w:sz w:val="24"/>
          <w:szCs w:val="24"/>
        </w:rPr>
      </w:pPr>
      <w:r w:rsidRPr="00F26700">
        <w:rPr>
          <w:sz w:val="24"/>
          <w:szCs w:val="24"/>
        </w:rPr>
        <w:t>Step Size [°2Th.]</w:t>
      </w:r>
      <w:r w:rsidRPr="00F26700">
        <w:rPr>
          <w:sz w:val="24"/>
          <w:szCs w:val="24"/>
        </w:rPr>
        <w:tab/>
        <w:t>0.0300</w:t>
      </w:r>
    </w:p>
    <w:p w:rsidR="00C9323C" w:rsidRPr="00F26700" w:rsidRDefault="00C9323C" w:rsidP="00C9323C">
      <w:pPr>
        <w:tabs>
          <w:tab w:val="left" w:pos="3000"/>
        </w:tabs>
        <w:spacing w:after="0" w:line="240" w:lineRule="auto"/>
        <w:rPr>
          <w:sz w:val="24"/>
          <w:szCs w:val="24"/>
        </w:rPr>
      </w:pPr>
      <w:r w:rsidRPr="00F26700">
        <w:rPr>
          <w:sz w:val="24"/>
          <w:szCs w:val="24"/>
        </w:rPr>
        <w:t>Scan Step Time [s]</w:t>
      </w:r>
      <w:r w:rsidRPr="00F26700">
        <w:rPr>
          <w:sz w:val="24"/>
          <w:szCs w:val="24"/>
        </w:rPr>
        <w:tab/>
        <w:t>0.8000</w:t>
      </w:r>
    </w:p>
    <w:p w:rsidR="00C9323C" w:rsidRPr="00F26700" w:rsidRDefault="00C9323C" w:rsidP="00C9323C">
      <w:pPr>
        <w:tabs>
          <w:tab w:val="left" w:pos="3000"/>
        </w:tabs>
        <w:spacing w:after="0" w:line="240" w:lineRule="auto"/>
        <w:rPr>
          <w:sz w:val="24"/>
          <w:szCs w:val="24"/>
        </w:rPr>
      </w:pPr>
      <w:r w:rsidRPr="00F26700">
        <w:rPr>
          <w:sz w:val="24"/>
          <w:szCs w:val="24"/>
        </w:rPr>
        <w:t>Scan Type</w:t>
      </w:r>
      <w:r w:rsidRPr="00F26700">
        <w:rPr>
          <w:sz w:val="24"/>
          <w:szCs w:val="24"/>
        </w:rPr>
        <w:tab/>
        <w:t>Pre-set time</w:t>
      </w:r>
    </w:p>
    <w:p w:rsidR="00C9323C" w:rsidRPr="00F26700" w:rsidRDefault="00C9323C" w:rsidP="00C9323C">
      <w:pPr>
        <w:tabs>
          <w:tab w:val="left" w:pos="3000"/>
        </w:tabs>
        <w:spacing w:after="0" w:line="240" w:lineRule="auto"/>
        <w:rPr>
          <w:sz w:val="24"/>
          <w:szCs w:val="24"/>
        </w:rPr>
      </w:pPr>
      <w:r w:rsidRPr="00F26700">
        <w:rPr>
          <w:sz w:val="24"/>
          <w:szCs w:val="24"/>
        </w:rPr>
        <w:t>Offset [°2Th.]</w:t>
      </w:r>
      <w:r w:rsidRPr="00F26700">
        <w:rPr>
          <w:sz w:val="24"/>
          <w:szCs w:val="24"/>
        </w:rPr>
        <w:tab/>
        <w:t>0.0000</w:t>
      </w:r>
    </w:p>
    <w:p w:rsidR="00C9323C" w:rsidRPr="00F26700" w:rsidRDefault="00C9323C" w:rsidP="00C9323C">
      <w:pPr>
        <w:tabs>
          <w:tab w:val="left" w:pos="3000"/>
        </w:tabs>
        <w:spacing w:after="0" w:line="240" w:lineRule="auto"/>
        <w:rPr>
          <w:sz w:val="24"/>
          <w:szCs w:val="24"/>
        </w:rPr>
      </w:pPr>
      <w:r w:rsidRPr="00F26700">
        <w:rPr>
          <w:sz w:val="24"/>
          <w:szCs w:val="24"/>
        </w:rPr>
        <w:t>Divergence Slit Type</w:t>
      </w:r>
      <w:r w:rsidRPr="00F26700">
        <w:rPr>
          <w:sz w:val="24"/>
          <w:szCs w:val="24"/>
        </w:rPr>
        <w:tab/>
        <w:t>Fixed</w:t>
      </w:r>
    </w:p>
    <w:p w:rsidR="00C9323C" w:rsidRPr="00F26700" w:rsidRDefault="00C9323C" w:rsidP="00C9323C">
      <w:pPr>
        <w:tabs>
          <w:tab w:val="left" w:pos="3000"/>
        </w:tabs>
        <w:spacing w:after="0" w:line="240" w:lineRule="auto"/>
        <w:rPr>
          <w:sz w:val="24"/>
          <w:szCs w:val="24"/>
        </w:rPr>
      </w:pPr>
      <w:r w:rsidRPr="00F26700">
        <w:rPr>
          <w:sz w:val="24"/>
          <w:szCs w:val="24"/>
        </w:rPr>
        <w:t>Divergence Slit Size [°]</w:t>
      </w:r>
      <w:r w:rsidRPr="00F26700">
        <w:rPr>
          <w:sz w:val="24"/>
          <w:szCs w:val="24"/>
        </w:rPr>
        <w:tab/>
        <w:t>0.6000</w:t>
      </w:r>
    </w:p>
    <w:p w:rsidR="00C9323C" w:rsidRPr="00F26700" w:rsidRDefault="00C9323C" w:rsidP="00C9323C">
      <w:pPr>
        <w:tabs>
          <w:tab w:val="left" w:pos="3000"/>
        </w:tabs>
        <w:spacing w:after="0" w:line="240" w:lineRule="auto"/>
        <w:rPr>
          <w:sz w:val="24"/>
          <w:szCs w:val="24"/>
        </w:rPr>
      </w:pPr>
      <w:r w:rsidRPr="00F26700">
        <w:rPr>
          <w:sz w:val="24"/>
          <w:szCs w:val="24"/>
        </w:rPr>
        <w:t>Specimen Length [mm]</w:t>
      </w:r>
      <w:r w:rsidRPr="00F26700">
        <w:rPr>
          <w:sz w:val="24"/>
          <w:szCs w:val="24"/>
        </w:rPr>
        <w:tab/>
        <w:t>10.00</w:t>
      </w:r>
    </w:p>
    <w:p w:rsidR="00C9323C" w:rsidRPr="00F26700" w:rsidRDefault="00C9323C" w:rsidP="00C9323C">
      <w:pPr>
        <w:tabs>
          <w:tab w:val="left" w:pos="3000"/>
        </w:tabs>
        <w:spacing w:after="0" w:line="240" w:lineRule="auto"/>
        <w:rPr>
          <w:sz w:val="24"/>
          <w:szCs w:val="24"/>
        </w:rPr>
      </w:pPr>
      <w:r w:rsidRPr="00F26700">
        <w:rPr>
          <w:sz w:val="24"/>
          <w:szCs w:val="24"/>
        </w:rPr>
        <w:t>Receiving Slit Size [mm]</w:t>
      </w:r>
      <w:r w:rsidRPr="00F26700">
        <w:rPr>
          <w:sz w:val="24"/>
          <w:szCs w:val="24"/>
        </w:rPr>
        <w:tab/>
        <w:t>0.1000</w:t>
      </w:r>
    </w:p>
    <w:p w:rsidR="00C9323C" w:rsidRPr="00F26700" w:rsidRDefault="00C9323C" w:rsidP="00C9323C">
      <w:pPr>
        <w:tabs>
          <w:tab w:val="left" w:pos="3000"/>
        </w:tabs>
        <w:spacing w:after="0" w:line="240" w:lineRule="auto"/>
        <w:rPr>
          <w:sz w:val="24"/>
          <w:szCs w:val="24"/>
        </w:rPr>
      </w:pPr>
      <w:r w:rsidRPr="00F26700">
        <w:rPr>
          <w:sz w:val="24"/>
          <w:szCs w:val="24"/>
        </w:rPr>
        <w:t>Measurement Temperature [°C]</w:t>
      </w:r>
      <w:r w:rsidRPr="00F26700">
        <w:rPr>
          <w:sz w:val="24"/>
          <w:szCs w:val="24"/>
        </w:rPr>
        <w:tab/>
        <w:t>25.00</w:t>
      </w:r>
    </w:p>
    <w:p w:rsidR="00C9323C" w:rsidRPr="00F26700" w:rsidRDefault="00C9323C" w:rsidP="00C9323C">
      <w:pPr>
        <w:tabs>
          <w:tab w:val="left" w:pos="3000"/>
        </w:tabs>
        <w:spacing w:after="0" w:line="240" w:lineRule="auto"/>
        <w:rPr>
          <w:sz w:val="24"/>
          <w:szCs w:val="24"/>
        </w:rPr>
      </w:pPr>
      <w:r w:rsidRPr="00F26700">
        <w:rPr>
          <w:sz w:val="24"/>
          <w:szCs w:val="24"/>
        </w:rPr>
        <w:t>Anode Material</w:t>
      </w:r>
      <w:r w:rsidRPr="00F26700">
        <w:rPr>
          <w:sz w:val="24"/>
          <w:szCs w:val="24"/>
        </w:rPr>
        <w:tab/>
        <w:t>Cu</w:t>
      </w:r>
    </w:p>
    <w:p w:rsidR="00C9323C" w:rsidRPr="00F26700" w:rsidRDefault="00C9323C" w:rsidP="00C9323C">
      <w:pPr>
        <w:tabs>
          <w:tab w:val="left" w:pos="3000"/>
        </w:tabs>
        <w:spacing w:after="0" w:line="240" w:lineRule="auto"/>
        <w:rPr>
          <w:sz w:val="24"/>
          <w:szCs w:val="24"/>
        </w:rPr>
      </w:pPr>
      <w:r w:rsidRPr="00F26700">
        <w:rPr>
          <w:sz w:val="24"/>
          <w:szCs w:val="24"/>
        </w:rPr>
        <w:t>K-Alpha1 [Å]</w:t>
      </w:r>
      <w:r w:rsidRPr="00F26700">
        <w:rPr>
          <w:sz w:val="24"/>
          <w:szCs w:val="24"/>
        </w:rPr>
        <w:tab/>
        <w:t>1.54060</w:t>
      </w:r>
    </w:p>
    <w:p w:rsidR="00C9323C" w:rsidRPr="00F26700" w:rsidRDefault="00C9323C" w:rsidP="00C9323C">
      <w:pPr>
        <w:tabs>
          <w:tab w:val="left" w:pos="3000"/>
        </w:tabs>
        <w:spacing w:after="0" w:line="240" w:lineRule="auto"/>
        <w:rPr>
          <w:sz w:val="24"/>
          <w:szCs w:val="24"/>
        </w:rPr>
      </w:pPr>
      <w:r w:rsidRPr="00F26700">
        <w:rPr>
          <w:sz w:val="24"/>
          <w:szCs w:val="24"/>
        </w:rPr>
        <w:t>K-Alpha2 [Å]</w:t>
      </w:r>
      <w:r w:rsidRPr="00F26700">
        <w:rPr>
          <w:sz w:val="24"/>
          <w:szCs w:val="24"/>
        </w:rPr>
        <w:tab/>
        <w:t>1.54443</w:t>
      </w:r>
    </w:p>
    <w:p w:rsidR="00C9323C" w:rsidRPr="00F26700" w:rsidRDefault="00C9323C" w:rsidP="00C9323C">
      <w:pPr>
        <w:tabs>
          <w:tab w:val="left" w:pos="3000"/>
        </w:tabs>
        <w:spacing w:after="0" w:line="240" w:lineRule="auto"/>
        <w:rPr>
          <w:sz w:val="24"/>
          <w:szCs w:val="24"/>
        </w:rPr>
      </w:pPr>
      <w:r w:rsidRPr="00F26700">
        <w:rPr>
          <w:sz w:val="24"/>
          <w:szCs w:val="24"/>
        </w:rPr>
        <w:t>K-Beta [Å]</w:t>
      </w:r>
      <w:r w:rsidRPr="00F26700">
        <w:rPr>
          <w:sz w:val="24"/>
          <w:szCs w:val="24"/>
        </w:rPr>
        <w:tab/>
        <w:t>1.39225</w:t>
      </w:r>
    </w:p>
    <w:p w:rsidR="00C9323C" w:rsidRPr="00F26700" w:rsidRDefault="00C9323C" w:rsidP="00C9323C">
      <w:pPr>
        <w:tabs>
          <w:tab w:val="left" w:pos="3000"/>
        </w:tabs>
        <w:spacing w:after="0" w:line="240" w:lineRule="auto"/>
        <w:rPr>
          <w:sz w:val="24"/>
          <w:szCs w:val="24"/>
        </w:rPr>
      </w:pPr>
      <w:r w:rsidRPr="00F26700">
        <w:rPr>
          <w:sz w:val="24"/>
          <w:szCs w:val="24"/>
        </w:rPr>
        <w:t>K-A2 / K-A1 Ratio</w:t>
      </w:r>
      <w:r w:rsidRPr="00F26700">
        <w:rPr>
          <w:sz w:val="24"/>
          <w:szCs w:val="24"/>
        </w:rPr>
        <w:tab/>
        <w:t>0.50000</w:t>
      </w:r>
    </w:p>
    <w:p w:rsidR="00C9323C" w:rsidRDefault="00C9323C" w:rsidP="00C9323C">
      <w:pPr>
        <w:tabs>
          <w:tab w:val="left" w:pos="3000"/>
        </w:tabs>
        <w:spacing w:after="0" w:line="240" w:lineRule="auto"/>
        <w:rPr>
          <w:sz w:val="24"/>
          <w:szCs w:val="24"/>
        </w:rPr>
      </w:pPr>
      <w:r w:rsidRPr="00F26700">
        <w:rPr>
          <w:sz w:val="24"/>
          <w:szCs w:val="24"/>
        </w:rPr>
        <w:t>Generator Settings</w:t>
      </w:r>
      <w:r w:rsidRPr="00F26700">
        <w:rPr>
          <w:sz w:val="24"/>
          <w:szCs w:val="24"/>
        </w:rPr>
        <w:tab/>
        <w:t>40 mA, 40 kV</w:t>
      </w:r>
    </w:p>
    <w:p w:rsidR="00C9323C" w:rsidRDefault="00C9323C" w:rsidP="00C9323C">
      <w:pPr>
        <w:tabs>
          <w:tab w:val="left" w:pos="3000"/>
        </w:tabs>
        <w:spacing w:after="0" w:line="240" w:lineRule="auto"/>
        <w:rPr>
          <w:sz w:val="24"/>
          <w:szCs w:val="24"/>
        </w:rPr>
      </w:pPr>
    </w:p>
    <w:p w:rsidR="00C9323C" w:rsidRDefault="00C9323C" w:rsidP="00C9323C">
      <w:pPr>
        <w:tabs>
          <w:tab w:val="left" w:pos="3000"/>
        </w:tabs>
        <w:spacing w:after="0" w:line="240" w:lineRule="auto"/>
        <w:rPr>
          <w:sz w:val="24"/>
          <w:szCs w:val="24"/>
        </w:rPr>
      </w:pPr>
    </w:p>
    <w:p w:rsidR="00C9323C" w:rsidRDefault="00C9323C" w:rsidP="00C9323C">
      <w:pPr>
        <w:tabs>
          <w:tab w:val="left" w:pos="3000"/>
        </w:tabs>
        <w:spacing w:after="0" w:line="240" w:lineRule="auto"/>
        <w:rPr>
          <w:sz w:val="24"/>
          <w:szCs w:val="24"/>
        </w:rPr>
      </w:pPr>
    </w:p>
    <w:p w:rsidR="00C9323C" w:rsidRDefault="00C9323C" w:rsidP="00C9323C">
      <w:pPr>
        <w:tabs>
          <w:tab w:val="left" w:pos="3000"/>
        </w:tabs>
        <w:spacing w:after="0" w:line="240" w:lineRule="auto"/>
        <w:ind w:left="-990"/>
        <w:rPr>
          <w:sz w:val="24"/>
          <w:szCs w:val="24"/>
        </w:rPr>
      </w:pPr>
      <w:r>
        <w:rPr>
          <w:noProof/>
          <w:sz w:val="24"/>
          <w:szCs w:val="24"/>
        </w:rPr>
        <w:drawing>
          <wp:inline distT="0" distB="0" distL="0" distR="0">
            <wp:extent cx="6537809" cy="3622319"/>
            <wp:effectExtent l="1905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6537404" cy="3622095"/>
                    </a:xfrm>
                    <a:prstGeom prst="rect">
                      <a:avLst/>
                    </a:prstGeom>
                    <a:noFill/>
                    <a:ln w="9525">
                      <a:noFill/>
                      <a:miter lim="800000"/>
                      <a:headEnd/>
                      <a:tailEnd/>
                    </a:ln>
                  </pic:spPr>
                </pic:pic>
              </a:graphicData>
            </a:graphic>
          </wp:inline>
        </w:drawing>
      </w:r>
    </w:p>
    <w:p w:rsidR="00C9323C" w:rsidRDefault="00C9323C" w:rsidP="00C9323C">
      <w:pPr>
        <w:spacing w:afterLines="60" w:line="360" w:lineRule="auto"/>
        <w:ind w:left="-900"/>
        <w:jc w:val="center"/>
        <w:rPr>
          <w:rFonts w:ascii="Times New Roman" w:hAnsi="Times New Roman" w:cs="Times New Roman"/>
          <w:color w:val="000000" w:themeColor="text1"/>
          <w:sz w:val="26"/>
          <w:szCs w:val="26"/>
          <w:lang w:val="de-DE"/>
        </w:rPr>
      </w:pPr>
      <w:r w:rsidRPr="00F26700">
        <w:rPr>
          <w:rFonts w:ascii="Times New Roman" w:hAnsi="Times New Roman" w:cs="Times New Roman"/>
          <w:color w:val="000000" w:themeColor="text1"/>
          <w:sz w:val="26"/>
          <w:szCs w:val="26"/>
          <w:lang w:val="de-DE"/>
        </w:rPr>
        <w:t xml:space="preserve">Phụ lục </w:t>
      </w:r>
      <w:r>
        <w:rPr>
          <w:rFonts w:ascii="Times New Roman" w:hAnsi="Times New Roman" w:cs="Times New Roman"/>
          <w:color w:val="000000" w:themeColor="text1"/>
          <w:sz w:val="26"/>
          <w:szCs w:val="26"/>
          <w:lang w:val="de-DE"/>
        </w:rPr>
        <w:t>3</w:t>
      </w:r>
      <w:r w:rsidRPr="00F26700">
        <w:rPr>
          <w:rFonts w:ascii="Times New Roman" w:hAnsi="Times New Roman" w:cs="Times New Roman"/>
          <w:color w:val="000000" w:themeColor="text1"/>
          <w:sz w:val="26"/>
          <w:szCs w:val="26"/>
          <w:lang w:val="de-DE"/>
        </w:rPr>
        <w:t xml:space="preserve"> – Phổ nhiễu xạ tia X mẫu HTC Mg</w:t>
      </w:r>
      <w:r w:rsidRPr="00F26700">
        <w:rPr>
          <w:rFonts w:ascii="Times New Roman" w:hAnsi="Times New Roman" w:cs="Times New Roman"/>
          <w:color w:val="000000" w:themeColor="text1"/>
          <w:sz w:val="26"/>
          <w:szCs w:val="26"/>
          <w:vertAlign w:val="superscript"/>
          <w:lang w:val="de-DE"/>
        </w:rPr>
        <w:t>2+/</w:t>
      </w:r>
      <w:r w:rsidRPr="00F26700">
        <w:rPr>
          <w:rFonts w:ascii="Times New Roman" w:hAnsi="Times New Roman" w:cs="Times New Roman"/>
          <w:color w:val="000000" w:themeColor="text1"/>
          <w:sz w:val="26"/>
          <w:szCs w:val="26"/>
          <w:lang w:val="de-DE"/>
        </w:rPr>
        <w:t>Al</w:t>
      </w:r>
      <w:r w:rsidRPr="00F26700">
        <w:rPr>
          <w:rFonts w:ascii="Times New Roman" w:hAnsi="Times New Roman" w:cs="Times New Roman"/>
          <w:color w:val="000000" w:themeColor="text1"/>
          <w:sz w:val="26"/>
          <w:szCs w:val="26"/>
          <w:vertAlign w:val="superscript"/>
          <w:lang w:val="de-DE"/>
        </w:rPr>
        <w:t>3+</w:t>
      </w:r>
      <w:r w:rsidRPr="00F26700">
        <w:rPr>
          <w:rFonts w:ascii="Times New Roman" w:hAnsi="Times New Roman" w:cs="Times New Roman"/>
          <w:color w:val="000000" w:themeColor="text1"/>
          <w:sz w:val="26"/>
          <w:szCs w:val="26"/>
          <w:lang w:val="de-DE"/>
        </w:rPr>
        <w:t>=</w:t>
      </w:r>
      <w:r>
        <w:rPr>
          <w:rFonts w:ascii="Times New Roman" w:hAnsi="Times New Roman" w:cs="Times New Roman"/>
          <w:color w:val="000000" w:themeColor="text1"/>
          <w:sz w:val="26"/>
          <w:szCs w:val="26"/>
          <w:lang w:val="de-DE"/>
        </w:rPr>
        <w:t>3</w:t>
      </w:r>
      <w:r w:rsidRPr="00F26700">
        <w:rPr>
          <w:rFonts w:ascii="Times New Roman" w:hAnsi="Times New Roman" w:cs="Times New Roman"/>
          <w:color w:val="000000" w:themeColor="text1"/>
          <w:sz w:val="26"/>
          <w:szCs w:val="26"/>
          <w:lang w:val="de-DE"/>
        </w:rPr>
        <w:t>:1</w:t>
      </w:r>
    </w:p>
    <w:p w:rsidR="00C9323C" w:rsidRPr="00F26700" w:rsidRDefault="00C9323C" w:rsidP="00C9323C">
      <w:pPr>
        <w:tabs>
          <w:tab w:val="left" w:pos="3000"/>
        </w:tabs>
        <w:spacing w:after="0" w:line="240" w:lineRule="auto"/>
        <w:rPr>
          <w:sz w:val="24"/>
          <w:szCs w:val="24"/>
        </w:rPr>
      </w:pPr>
      <w:r w:rsidRPr="00F26700">
        <w:rPr>
          <w:sz w:val="24"/>
          <w:szCs w:val="24"/>
        </w:rPr>
        <w:t>Measurement Date / Time</w:t>
      </w:r>
      <w:r w:rsidRPr="00F26700">
        <w:rPr>
          <w:sz w:val="24"/>
          <w:szCs w:val="24"/>
        </w:rPr>
        <w:tab/>
        <w:t>7/14/2011 10:06:21 AM</w:t>
      </w:r>
    </w:p>
    <w:p w:rsidR="00C9323C" w:rsidRPr="00F26700" w:rsidRDefault="00C9323C" w:rsidP="00C9323C">
      <w:pPr>
        <w:tabs>
          <w:tab w:val="left" w:pos="3000"/>
        </w:tabs>
        <w:spacing w:after="0" w:line="240" w:lineRule="auto"/>
        <w:rPr>
          <w:sz w:val="24"/>
          <w:szCs w:val="24"/>
        </w:rPr>
      </w:pPr>
      <w:r w:rsidRPr="00F26700">
        <w:rPr>
          <w:sz w:val="24"/>
          <w:szCs w:val="24"/>
        </w:rPr>
        <w:t>Operator</w:t>
      </w:r>
      <w:r w:rsidRPr="00F26700">
        <w:rPr>
          <w:sz w:val="24"/>
          <w:szCs w:val="24"/>
        </w:rPr>
        <w:tab/>
        <w:t>Polymer Center</w:t>
      </w:r>
    </w:p>
    <w:p w:rsidR="00C9323C" w:rsidRPr="00F26700" w:rsidRDefault="00C9323C" w:rsidP="00C9323C">
      <w:pPr>
        <w:tabs>
          <w:tab w:val="left" w:pos="3000"/>
        </w:tabs>
        <w:spacing w:after="0" w:line="240" w:lineRule="auto"/>
        <w:rPr>
          <w:sz w:val="24"/>
          <w:szCs w:val="24"/>
        </w:rPr>
      </w:pPr>
      <w:r w:rsidRPr="00F26700">
        <w:rPr>
          <w:sz w:val="24"/>
          <w:szCs w:val="24"/>
        </w:rPr>
        <w:t>Raw Data Origin</w:t>
      </w:r>
      <w:r w:rsidRPr="00F26700">
        <w:rPr>
          <w:sz w:val="24"/>
          <w:szCs w:val="24"/>
        </w:rPr>
        <w:tab/>
        <w:t>BRUKER-binary V3 (.RAW)</w:t>
      </w:r>
    </w:p>
    <w:p w:rsidR="00C9323C" w:rsidRPr="00F26700" w:rsidRDefault="00C9323C" w:rsidP="00C9323C">
      <w:pPr>
        <w:tabs>
          <w:tab w:val="left" w:pos="3000"/>
        </w:tabs>
        <w:spacing w:after="0" w:line="240" w:lineRule="auto"/>
        <w:rPr>
          <w:sz w:val="24"/>
          <w:szCs w:val="24"/>
        </w:rPr>
      </w:pPr>
      <w:r w:rsidRPr="00F26700">
        <w:rPr>
          <w:sz w:val="24"/>
          <w:szCs w:val="24"/>
        </w:rPr>
        <w:t>Scan Axis</w:t>
      </w:r>
      <w:r w:rsidRPr="00F26700">
        <w:rPr>
          <w:sz w:val="24"/>
          <w:szCs w:val="24"/>
        </w:rPr>
        <w:tab/>
        <w:t>Gonio</w:t>
      </w:r>
    </w:p>
    <w:p w:rsidR="00C9323C" w:rsidRPr="00F26700" w:rsidRDefault="00C9323C" w:rsidP="00C9323C">
      <w:pPr>
        <w:tabs>
          <w:tab w:val="left" w:pos="3000"/>
        </w:tabs>
        <w:spacing w:after="0" w:line="240" w:lineRule="auto"/>
        <w:rPr>
          <w:sz w:val="24"/>
          <w:szCs w:val="24"/>
        </w:rPr>
      </w:pPr>
      <w:r w:rsidRPr="00F26700">
        <w:rPr>
          <w:sz w:val="24"/>
          <w:szCs w:val="24"/>
        </w:rPr>
        <w:t>Start Position [°2Th.]</w:t>
      </w:r>
      <w:r w:rsidRPr="00F26700">
        <w:rPr>
          <w:sz w:val="24"/>
          <w:szCs w:val="24"/>
        </w:rPr>
        <w:tab/>
        <w:t>5.0000</w:t>
      </w:r>
    </w:p>
    <w:p w:rsidR="00C9323C" w:rsidRPr="00F26700" w:rsidRDefault="00C9323C" w:rsidP="00C9323C">
      <w:pPr>
        <w:tabs>
          <w:tab w:val="left" w:pos="3000"/>
        </w:tabs>
        <w:spacing w:after="0" w:line="240" w:lineRule="auto"/>
        <w:rPr>
          <w:sz w:val="24"/>
          <w:szCs w:val="24"/>
        </w:rPr>
      </w:pPr>
      <w:r w:rsidRPr="00F26700">
        <w:rPr>
          <w:sz w:val="24"/>
          <w:szCs w:val="24"/>
        </w:rPr>
        <w:t>End Position [°2Th.]</w:t>
      </w:r>
      <w:r w:rsidRPr="00F26700">
        <w:rPr>
          <w:sz w:val="24"/>
          <w:szCs w:val="24"/>
        </w:rPr>
        <w:tab/>
        <w:t>65.0000</w:t>
      </w:r>
    </w:p>
    <w:p w:rsidR="00C9323C" w:rsidRPr="00F26700" w:rsidRDefault="00C9323C" w:rsidP="00C9323C">
      <w:pPr>
        <w:tabs>
          <w:tab w:val="left" w:pos="3000"/>
        </w:tabs>
        <w:spacing w:after="0" w:line="240" w:lineRule="auto"/>
        <w:rPr>
          <w:sz w:val="24"/>
          <w:szCs w:val="24"/>
        </w:rPr>
      </w:pPr>
      <w:r w:rsidRPr="00F26700">
        <w:rPr>
          <w:sz w:val="24"/>
          <w:szCs w:val="24"/>
        </w:rPr>
        <w:t>Step Size [°2Th.]</w:t>
      </w:r>
      <w:r w:rsidRPr="00F26700">
        <w:rPr>
          <w:sz w:val="24"/>
          <w:szCs w:val="24"/>
        </w:rPr>
        <w:tab/>
        <w:t>0.0500</w:t>
      </w:r>
    </w:p>
    <w:p w:rsidR="00C9323C" w:rsidRPr="00F26700" w:rsidRDefault="00C9323C" w:rsidP="00C9323C">
      <w:pPr>
        <w:tabs>
          <w:tab w:val="left" w:pos="3000"/>
        </w:tabs>
        <w:spacing w:after="0" w:line="240" w:lineRule="auto"/>
        <w:rPr>
          <w:sz w:val="24"/>
          <w:szCs w:val="24"/>
        </w:rPr>
      </w:pPr>
      <w:r w:rsidRPr="00F26700">
        <w:rPr>
          <w:sz w:val="24"/>
          <w:szCs w:val="24"/>
        </w:rPr>
        <w:t>Scan Step Time [s]</w:t>
      </w:r>
      <w:r w:rsidRPr="00F26700">
        <w:rPr>
          <w:sz w:val="24"/>
          <w:szCs w:val="24"/>
        </w:rPr>
        <w:tab/>
        <w:t>1.0000</w:t>
      </w:r>
    </w:p>
    <w:p w:rsidR="00C9323C" w:rsidRPr="00F26700" w:rsidRDefault="00C9323C" w:rsidP="00C9323C">
      <w:pPr>
        <w:tabs>
          <w:tab w:val="left" w:pos="3000"/>
        </w:tabs>
        <w:spacing w:after="0" w:line="240" w:lineRule="auto"/>
        <w:rPr>
          <w:sz w:val="24"/>
          <w:szCs w:val="24"/>
        </w:rPr>
      </w:pPr>
      <w:r w:rsidRPr="00F26700">
        <w:rPr>
          <w:sz w:val="24"/>
          <w:szCs w:val="24"/>
        </w:rPr>
        <w:t>Scan Type</w:t>
      </w:r>
      <w:r w:rsidRPr="00F26700">
        <w:rPr>
          <w:sz w:val="24"/>
          <w:szCs w:val="24"/>
        </w:rPr>
        <w:tab/>
        <w:t>Pre-set time</w:t>
      </w:r>
    </w:p>
    <w:p w:rsidR="00C9323C" w:rsidRPr="00F26700" w:rsidRDefault="00C9323C" w:rsidP="00C9323C">
      <w:pPr>
        <w:tabs>
          <w:tab w:val="left" w:pos="3000"/>
        </w:tabs>
        <w:spacing w:after="0" w:line="240" w:lineRule="auto"/>
        <w:rPr>
          <w:sz w:val="24"/>
          <w:szCs w:val="24"/>
        </w:rPr>
      </w:pPr>
      <w:r w:rsidRPr="00F26700">
        <w:rPr>
          <w:sz w:val="24"/>
          <w:szCs w:val="24"/>
        </w:rPr>
        <w:t>Offset [°2Th.]</w:t>
      </w:r>
      <w:r w:rsidRPr="00F26700">
        <w:rPr>
          <w:sz w:val="24"/>
          <w:szCs w:val="24"/>
        </w:rPr>
        <w:tab/>
        <w:t>0.0000</w:t>
      </w:r>
    </w:p>
    <w:p w:rsidR="00C9323C" w:rsidRPr="00F26700" w:rsidRDefault="00C9323C" w:rsidP="00C9323C">
      <w:pPr>
        <w:tabs>
          <w:tab w:val="left" w:pos="3000"/>
        </w:tabs>
        <w:spacing w:after="0" w:line="240" w:lineRule="auto"/>
        <w:rPr>
          <w:sz w:val="24"/>
          <w:szCs w:val="24"/>
        </w:rPr>
      </w:pPr>
      <w:r w:rsidRPr="00F26700">
        <w:rPr>
          <w:sz w:val="24"/>
          <w:szCs w:val="24"/>
        </w:rPr>
        <w:t>Divergence Slit Type</w:t>
      </w:r>
      <w:r w:rsidRPr="00F26700">
        <w:rPr>
          <w:sz w:val="24"/>
          <w:szCs w:val="24"/>
        </w:rPr>
        <w:tab/>
        <w:t>Fixed</w:t>
      </w:r>
    </w:p>
    <w:p w:rsidR="00C9323C" w:rsidRPr="00F26700" w:rsidRDefault="00C9323C" w:rsidP="00C9323C">
      <w:pPr>
        <w:tabs>
          <w:tab w:val="left" w:pos="3000"/>
        </w:tabs>
        <w:spacing w:after="0" w:line="240" w:lineRule="auto"/>
        <w:rPr>
          <w:sz w:val="24"/>
          <w:szCs w:val="24"/>
        </w:rPr>
      </w:pPr>
      <w:r w:rsidRPr="00F26700">
        <w:rPr>
          <w:sz w:val="24"/>
          <w:szCs w:val="24"/>
        </w:rPr>
        <w:t>Divergence Slit Size [°]</w:t>
      </w:r>
      <w:r w:rsidRPr="00F26700">
        <w:rPr>
          <w:sz w:val="24"/>
          <w:szCs w:val="24"/>
        </w:rPr>
        <w:tab/>
        <w:t>0.0000</w:t>
      </w:r>
    </w:p>
    <w:p w:rsidR="00C9323C" w:rsidRPr="00F26700" w:rsidRDefault="00C9323C" w:rsidP="00C9323C">
      <w:pPr>
        <w:tabs>
          <w:tab w:val="left" w:pos="3000"/>
        </w:tabs>
        <w:spacing w:after="0" w:line="240" w:lineRule="auto"/>
        <w:rPr>
          <w:sz w:val="24"/>
          <w:szCs w:val="24"/>
        </w:rPr>
      </w:pPr>
      <w:r w:rsidRPr="00F26700">
        <w:rPr>
          <w:sz w:val="24"/>
          <w:szCs w:val="24"/>
        </w:rPr>
        <w:t>Specimen Length [mm]</w:t>
      </w:r>
      <w:r w:rsidRPr="00F26700">
        <w:rPr>
          <w:sz w:val="24"/>
          <w:szCs w:val="24"/>
        </w:rPr>
        <w:tab/>
        <w:t>10.00</w:t>
      </w:r>
    </w:p>
    <w:p w:rsidR="00C9323C" w:rsidRPr="00F26700" w:rsidRDefault="00C9323C" w:rsidP="00C9323C">
      <w:pPr>
        <w:tabs>
          <w:tab w:val="left" w:pos="3000"/>
        </w:tabs>
        <w:spacing w:after="0" w:line="240" w:lineRule="auto"/>
        <w:rPr>
          <w:sz w:val="24"/>
          <w:szCs w:val="24"/>
        </w:rPr>
      </w:pPr>
      <w:r w:rsidRPr="00F26700">
        <w:rPr>
          <w:sz w:val="24"/>
          <w:szCs w:val="24"/>
        </w:rPr>
        <w:t>Receiving Slit Size [mm]</w:t>
      </w:r>
      <w:r w:rsidRPr="00F26700">
        <w:rPr>
          <w:sz w:val="24"/>
          <w:szCs w:val="24"/>
        </w:rPr>
        <w:tab/>
        <w:t>0.1000</w:t>
      </w:r>
    </w:p>
    <w:p w:rsidR="00C9323C" w:rsidRPr="00F26700" w:rsidRDefault="00C9323C" w:rsidP="00C9323C">
      <w:pPr>
        <w:tabs>
          <w:tab w:val="left" w:pos="3000"/>
        </w:tabs>
        <w:spacing w:after="0" w:line="240" w:lineRule="auto"/>
        <w:rPr>
          <w:sz w:val="24"/>
          <w:szCs w:val="24"/>
        </w:rPr>
      </w:pPr>
      <w:r w:rsidRPr="00F26700">
        <w:rPr>
          <w:sz w:val="24"/>
          <w:szCs w:val="24"/>
        </w:rPr>
        <w:t>Measurement Temperature [°C]</w:t>
      </w:r>
      <w:r w:rsidRPr="00F26700">
        <w:rPr>
          <w:sz w:val="24"/>
          <w:szCs w:val="24"/>
        </w:rPr>
        <w:tab/>
        <w:t>25.00</w:t>
      </w:r>
    </w:p>
    <w:p w:rsidR="00C9323C" w:rsidRPr="00F26700" w:rsidRDefault="00C9323C" w:rsidP="00C9323C">
      <w:pPr>
        <w:tabs>
          <w:tab w:val="left" w:pos="3000"/>
        </w:tabs>
        <w:spacing w:after="0" w:line="240" w:lineRule="auto"/>
        <w:rPr>
          <w:sz w:val="24"/>
          <w:szCs w:val="24"/>
        </w:rPr>
      </w:pPr>
      <w:r w:rsidRPr="00F26700">
        <w:rPr>
          <w:sz w:val="24"/>
          <w:szCs w:val="24"/>
        </w:rPr>
        <w:t>Anode Material</w:t>
      </w:r>
      <w:r w:rsidRPr="00F26700">
        <w:rPr>
          <w:sz w:val="24"/>
          <w:szCs w:val="24"/>
        </w:rPr>
        <w:tab/>
        <w:t>Cu</w:t>
      </w:r>
    </w:p>
    <w:p w:rsidR="00C9323C" w:rsidRPr="00F26700" w:rsidRDefault="00C9323C" w:rsidP="00C9323C">
      <w:pPr>
        <w:tabs>
          <w:tab w:val="left" w:pos="3000"/>
        </w:tabs>
        <w:spacing w:after="0" w:line="240" w:lineRule="auto"/>
        <w:rPr>
          <w:sz w:val="24"/>
          <w:szCs w:val="24"/>
        </w:rPr>
      </w:pPr>
      <w:r w:rsidRPr="00F26700">
        <w:rPr>
          <w:sz w:val="24"/>
          <w:szCs w:val="24"/>
        </w:rPr>
        <w:t>K-Alpha1 [Å]</w:t>
      </w:r>
      <w:r w:rsidRPr="00F26700">
        <w:rPr>
          <w:sz w:val="24"/>
          <w:szCs w:val="24"/>
        </w:rPr>
        <w:tab/>
        <w:t>1.54060</w:t>
      </w:r>
    </w:p>
    <w:p w:rsidR="00C9323C" w:rsidRPr="00F26700" w:rsidRDefault="00C9323C" w:rsidP="00C9323C">
      <w:pPr>
        <w:tabs>
          <w:tab w:val="left" w:pos="3000"/>
        </w:tabs>
        <w:spacing w:after="0" w:line="240" w:lineRule="auto"/>
        <w:rPr>
          <w:sz w:val="24"/>
          <w:szCs w:val="24"/>
        </w:rPr>
      </w:pPr>
      <w:r w:rsidRPr="00F26700">
        <w:rPr>
          <w:sz w:val="24"/>
          <w:szCs w:val="24"/>
        </w:rPr>
        <w:t>K-Alpha2 [Å]</w:t>
      </w:r>
      <w:r w:rsidRPr="00F26700">
        <w:rPr>
          <w:sz w:val="24"/>
          <w:szCs w:val="24"/>
        </w:rPr>
        <w:tab/>
        <w:t>1.54443</w:t>
      </w:r>
    </w:p>
    <w:p w:rsidR="00C9323C" w:rsidRPr="00F26700" w:rsidRDefault="00C9323C" w:rsidP="00C9323C">
      <w:pPr>
        <w:tabs>
          <w:tab w:val="left" w:pos="3000"/>
        </w:tabs>
        <w:spacing w:after="0" w:line="240" w:lineRule="auto"/>
        <w:rPr>
          <w:sz w:val="24"/>
          <w:szCs w:val="24"/>
        </w:rPr>
      </w:pPr>
      <w:r w:rsidRPr="00F26700">
        <w:rPr>
          <w:sz w:val="24"/>
          <w:szCs w:val="24"/>
        </w:rPr>
        <w:t>K-Beta [Å]</w:t>
      </w:r>
      <w:r w:rsidRPr="00F26700">
        <w:rPr>
          <w:sz w:val="24"/>
          <w:szCs w:val="24"/>
        </w:rPr>
        <w:tab/>
        <w:t>1.39225</w:t>
      </w:r>
    </w:p>
    <w:p w:rsidR="00C9323C" w:rsidRPr="00F26700" w:rsidRDefault="00C9323C" w:rsidP="00C9323C">
      <w:pPr>
        <w:tabs>
          <w:tab w:val="left" w:pos="3000"/>
        </w:tabs>
        <w:spacing w:after="0" w:line="240" w:lineRule="auto"/>
        <w:rPr>
          <w:sz w:val="24"/>
          <w:szCs w:val="24"/>
        </w:rPr>
      </w:pPr>
      <w:r w:rsidRPr="00F26700">
        <w:rPr>
          <w:sz w:val="24"/>
          <w:szCs w:val="24"/>
        </w:rPr>
        <w:t>K-A2 / K-A1 Ratio</w:t>
      </w:r>
      <w:r w:rsidRPr="00F26700">
        <w:rPr>
          <w:sz w:val="24"/>
          <w:szCs w:val="24"/>
        </w:rPr>
        <w:tab/>
        <w:t>0.50000</w:t>
      </w:r>
    </w:p>
    <w:p w:rsidR="00C9323C" w:rsidRPr="00F26700" w:rsidRDefault="00C9323C" w:rsidP="00C9323C">
      <w:pPr>
        <w:tabs>
          <w:tab w:val="left" w:pos="3000"/>
        </w:tabs>
        <w:spacing w:after="0" w:line="240" w:lineRule="auto"/>
        <w:rPr>
          <w:sz w:val="24"/>
          <w:szCs w:val="24"/>
        </w:rPr>
      </w:pPr>
      <w:r w:rsidRPr="00F26700">
        <w:rPr>
          <w:sz w:val="24"/>
          <w:szCs w:val="24"/>
        </w:rPr>
        <w:t>Generator Settings</w:t>
      </w:r>
      <w:r w:rsidRPr="00F26700">
        <w:rPr>
          <w:sz w:val="24"/>
          <w:szCs w:val="24"/>
        </w:rPr>
        <w:tab/>
        <w:t>40 mA, 40 kV</w:t>
      </w:r>
    </w:p>
    <w:p w:rsidR="00C9323C" w:rsidRDefault="00C9323C" w:rsidP="00C9323C">
      <w:pPr>
        <w:spacing w:afterLines="60" w:line="360" w:lineRule="auto"/>
        <w:ind w:left="-900"/>
        <w:jc w:val="center"/>
        <w:rPr>
          <w:rFonts w:ascii="Times New Roman" w:hAnsi="Times New Roman" w:cs="Times New Roman"/>
          <w:color w:val="000000" w:themeColor="text1"/>
          <w:sz w:val="26"/>
          <w:szCs w:val="26"/>
          <w:lang w:val="de-DE"/>
        </w:rPr>
      </w:pPr>
      <w:r>
        <w:rPr>
          <w:rFonts w:ascii="Times New Roman" w:hAnsi="Times New Roman" w:cs="Times New Roman"/>
          <w:noProof/>
          <w:color w:val="000000" w:themeColor="text1"/>
          <w:sz w:val="26"/>
          <w:szCs w:val="26"/>
        </w:rPr>
        <w:lastRenderedPageBreak/>
        <w:drawing>
          <wp:inline distT="0" distB="0" distL="0" distR="0">
            <wp:extent cx="6212853" cy="3466214"/>
            <wp:effectExtent l="1905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srcRect/>
                    <a:stretch>
                      <a:fillRect/>
                    </a:stretch>
                  </pic:blipFill>
                  <pic:spPr bwMode="auto">
                    <a:xfrm>
                      <a:off x="0" y="0"/>
                      <a:ext cx="6213117" cy="3466361"/>
                    </a:xfrm>
                    <a:prstGeom prst="rect">
                      <a:avLst/>
                    </a:prstGeom>
                    <a:noFill/>
                    <a:ln w="9525">
                      <a:noFill/>
                      <a:miter lim="800000"/>
                      <a:headEnd/>
                      <a:tailEnd/>
                    </a:ln>
                  </pic:spPr>
                </pic:pic>
              </a:graphicData>
            </a:graphic>
          </wp:inline>
        </w:drawing>
      </w:r>
    </w:p>
    <w:p w:rsidR="00C9323C" w:rsidRDefault="00C9323C" w:rsidP="00C9323C">
      <w:pPr>
        <w:spacing w:afterLines="60" w:line="360" w:lineRule="auto"/>
        <w:ind w:left="-900"/>
        <w:jc w:val="center"/>
        <w:rPr>
          <w:rFonts w:ascii="Times New Roman" w:hAnsi="Times New Roman" w:cs="Times New Roman"/>
          <w:color w:val="000000" w:themeColor="text1"/>
          <w:sz w:val="26"/>
          <w:szCs w:val="26"/>
          <w:lang w:val="de-DE"/>
        </w:rPr>
      </w:pPr>
      <w:r w:rsidRPr="00F26700">
        <w:rPr>
          <w:rFonts w:ascii="Times New Roman" w:hAnsi="Times New Roman" w:cs="Times New Roman"/>
          <w:color w:val="000000" w:themeColor="text1"/>
          <w:sz w:val="26"/>
          <w:szCs w:val="26"/>
          <w:lang w:val="de-DE"/>
        </w:rPr>
        <w:t xml:space="preserve">Phụ lục </w:t>
      </w:r>
      <w:r>
        <w:rPr>
          <w:rFonts w:ascii="Times New Roman" w:hAnsi="Times New Roman" w:cs="Times New Roman"/>
          <w:color w:val="000000" w:themeColor="text1"/>
          <w:sz w:val="26"/>
          <w:szCs w:val="26"/>
          <w:lang w:val="de-DE"/>
        </w:rPr>
        <w:t>4</w:t>
      </w:r>
      <w:r w:rsidRPr="00F26700">
        <w:rPr>
          <w:rFonts w:ascii="Times New Roman" w:hAnsi="Times New Roman" w:cs="Times New Roman"/>
          <w:color w:val="000000" w:themeColor="text1"/>
          <w:sz w:val="26"/>
          <w:szCs w:val="26"/>
          <w:lang w:val="de-DE"/>
        </w:rPr>
        <w:t xml:space="preserve"> – Phổ nhiễu xạ tia X mẫu HTC Mg</w:t>
      </w:r>
      <w:r w:rsidRPr="00F26700">
        <w:rPr>
          <w:rFonts w:ascii="Times New Roman" w:hAnsi="Times New Roman" w:cs="Times New Roman"/>
          <w:color w:val="000000" w:themeColor="text1"/>
          <w:sz w:val="26"/>
          <w:szCs w:val="26"/>
          <w:vertAlign w:val="superscript"/>
          <w:lang w:val="de-DE"/>
        </w:rPr>
        <w:t>2+/</w:t>
      </w:r>
      <w:r w:rsidRPr="00F26700">
        <w:rPr>
          <w:rFonts w:ascii="Times New Roman" w:hAnsi="Times New Roman" w:cs="Times New Roman"/>
          <w:color w:val="000000" w:themeColor="text1"/>
          <w:sz w:val="26"/>
          <w:szCs w:val="26"/>
          <w:lang w:val="de-DE"/>
        </w:rPr>
        <w:t>Al</w:t>
      </w:r>
      <w:r w:rsidRPr="00F26700">
        <w:rPr>
          <w:rFonts w:ascii="Times New Roman" w:hAnsi="Times New Roman" w:cs="Times New Roman"/>
          <w:color w:val="000000" w:themeColor="text1"/>
          <w:sz w:val="26"/>
          <w:szCs w:val="26"/>
          <w:vertAlign w:val="superscript"/>
          <w:lang w:val="de-DE"/>
        </w:rPr>
        <w:t>3+</w:t>
      </w:r>
      <w:r w:rsidRPr="00F26700">
        <w:rPr>
          <w:rFonts w:ascii="Times New Roman" w:hAnsi="Times New Roman" w:cs="Times New Roman"/>
          <w:color w:val="000000" w:themeColor="text1"/>
          <w:sz w:val="26"/>
          <w:szCs w:val="26"/>
          <w:lang w:val="de-DE"/>
        </w:rPr>
        <w:t>=</w:t>
      </w:r>
      <w:r>
        <w:rPr>
          <w:rFonts w:ascii="Times New Roman" w:hAnsi="Times New Roman" w:cs="Times New Roman"/>
          <w:color w:val="000000" w:themeColor="text1"/>
          <w:sz w:val="26"/>
          <w:szCs w:val="26"/>
          <w:lang w:val="de-DE"/>
        </w:rPr>
        <w:t>2</w:t>
      </w:r>
      <w:r w:rsidRPr="00F26700">
        <w:rPr>
          <w:rFonts w:ascii="Times New Roman" w:hAnsi="Times New Roman" w:cs="Times New Roman"/>
          <w:color w:val="000000" w:themeColor="text1"/>
          <w:sz w:val="26"/>
          <w:szCs w:val="26"/>
          <w:lang w:val="de-DE"/>
        </w:rPr>
        <w:t>:1</w:t>
      </w:r>
      <w:r>
        <w:rPr>
          <w:rFonts w:ascii="Times New Roman" w:hAnsi="Times New Roman" w:cs="Times New Roman"/>
          <w:color w:val="000000" w:themeColor="text1"/>
          <w:sz w:val="26"/>
          <w:szCs w:val="26"/>
          <w:lang w:val="de-DE"/>
        </w:rPr>
        <w:t xml:space="preserve"> đã nung ở 450</w:t>
      </w:r>
      <w:r>
        <w:rPr>
          <w:rFonts w:ascii="Times New Roman" w:hAnsi="Times New Roman" w:cs="Times New Roman"/>
          <w:color w:val="000000" w:themeColor="text1"/>
          <w:sz w:val="26"/>
          <w:szCs w:val="26"/>
          <w:vertAlign w:val="superscript"/>
          <w:lang w:val="de-DE"/>
        </w:rPr>
        <w:t>o</w:t>
      </w:r>
      <w:r>
        <w:rPr>
          <w:rFonts w:ascii="Times New Roman" w:hAnsi="Times New Roman" w:cs="Times New Roman"/>
          <w:color w:val="000000" w:themeColor="text1"/>
          <w:sz w:val="26"/>
          <w:szCs w:val="26"/>
          <w:lang w:val="de-DE"/>
        </w:rPr>
        <w:t>C</w:t>
      </w:r>
    </w:p>
    <w:p w:rsidR="00C9323C" w:rsidRPr="00EF1F52" w:rsidRDefault="00C9323C" w:rsidP="00C9323C">
      <w:pPr>
        <w:tabs>
          <w:tab w:val="left" w:pos="3000"/>
        </w:tabs>
        <w:spacing w:after="0" w:line="240" w:lineRule="auto"/>
        <w:rPr>
          <w:sz w:val="24"/>
          <w:szCs w:val="24"/>
        </w:rPr>
      </w:pPr>
      <w:r w:rsidRPr="00EF1F52">
        <w:rPr>
          <w:sz w:val="24"/>
          <w:szCs w:val="24"/>
        </w:rPr>
        <w:t>Raw Data Origin</w:t>
      </w:r>
      <w:r w:rsidRPr="00EF1F52">
        <w:rPr>
          <w:sz w:val="24"/>
          <w:szCs w:val="24"/>
        </w:rPr>
        <w:tab/>
        <w:t>BRUKER-binary V3 (.RAW)</w:t>
      </w:r>
    </w:p>
    <w:p w:rsidR="00C9323C" w:rsidRPr="00EF1F52" w:rsidRDefault="00C9323C" w:rsidP="00C9323C">
      <w:pPr>
        <w:tabs>
          <w:tab w:val="left" w:pos="3000"/>
        </w:tabs>
        <w:spacing w:after="0" w:line="240" w:lineRule="auto"/>
        <w:rPr>
          <w:sz w:val="24"/>
          <w:szCs w:val="24"/>
        </w:rPr>
      </w:pPr>
      <w:r w:rsidRPr="00EF1F52">
        <w:rPr>
          <w:sz w:val="24"/>
          <w:szCs w:val="24"/>
        </w:rPr>
        <w:t>Scan Axis</w:t>
      </w:r>
      <w:r w:rsidRPr="00EF1F52">
        <w:rPr>
          <w:sz w:val="24"/>
          <w:szCs w:val="24"/>
        </w:rPr>
        <w:tab/>
        <w:t>Gonio</w:t>
      </w:r>
    </w:p>
    <w:p w:rsidR="00C9323C" w:rsidRPr="00EF1F52" w:rsidRDefault="00C9323C" w:rsidP="00C9323C">
      <w:pPr>
        <w:tabs>
          <w:tab w:val="left" w:pos="3000"/>
        </w:tabs>
        <w:spacing w:after="0" w:line="240" w:lineRule="auto"/>
        <w:rPr>
          <w:sz w:val="24"/>
          <w:szCs w:val="24"/>
        </w:rPr>
      </w:pPr>
      <w:r w:rsidRPr="00EF1F52">
        <w:rPr>
          <w:sz w:val="24"/>
          <w:szCs w:val="24"/>
        </w:rPr>
        <w:t>Start Position [°2Th.]</w:t>
      </w:r>
      <w:r w:rsidRPr="00EF1F52">
        <w:rPr>
          <w:sz w:val="24"/>
          <w:szCs w:val="24"/>
        </w:rPr>
        <w:tab/>
        <w:t>5.0000</w:t>
      </w:r>
    </w:p>
    <w:p w:rsidR="00C9323C" w:rsidRPr="00EF1F52" w:rsidRDefault="00C9323C" w:rsidP="00C9323C">
      <w:pPr>
        <w:tabs>
          <w:tab w:val="left" w:pos="3000"/>
        </w:tabs>
        <w:spacing w:after="0" w:line="240" w:lineRule="auto"/>
        <w:rPr>
          <w:sz w:val="24"/>
          <w:szCs w:val="24"/>
        </w:rPr>
      </w:pPr>
      <w:r w:rsidRPr="00EF1F52">
        <w:rPr>
          <w:sz w:val="24"/>
          <w:szCs w:val="24"/>
        </w:rPr>
        <w:t>End Position [°2Th.]</w:t>
      </w:r>
      <w:r w:rsidRPr="00EF1F52">
        <w:rPr>
          <w:sz w:val="24"/>
          <w:szCs w:val="24"/>
        </w:rPr>
        <w:tab/>
        <w:t>65.0000</w:t>
      </w:r>
    </w:p>
    <w:p w:rsidR="00C9323C" w:rsidRPr="00EF1F52" w:rsidRDefault="00C9323C" w:rsidP="00C9323C">
      <w:pPr>
        <w:tabs>
          <w:tab w:val="left" w:pos="3000"/>
        </w:tabs>
        <w:spacing w:after="0" w:line="240" w:lineRule="auto"/>
        <w:rPr>
          <w:sz w:val="24"/>
          <w:szCs w:val="24"/>
        </w:rPr>
      </w:pPr>
      <w:r w:rsidRPr="00EF1F52">
        <w:rPr>
          <w:sz w:val="24"/>
          <w:szCs w:val="24"/>
        </w:rPr>
        <w:t>Step Size [°2Th.]</w:t>
      </w:r>
      <w:r w:rsidRPr="00EF1F52">
        <w:rPr>
          <w:sz w:val="24"/>
          <w:szCs w:val="24"/>
        </w:rPr>
        <w:tab/>
        <w:t>0.0300</w:t>
      </w:r>
    </w:p>
    <w:p w:rsidR="00C9323C" w:rsidRPr="00EF1F52" w:rsidRDefault="00C9323C" w:rsidP="00C9323C">
      <w:pPr>
        <w:tabs>
          <w:tab w:val="left" w:pos="3000"/>
        </w:tabs>
        <w:spacing w:after="0" w:line="240" w:lineRule="auto"/>
        <w:rPr>
          <w:sz w:val="24"/>
          <w:szCs w:val="24"/>
        </w:rPr>
      </w:pPr>
      <w:r w:rsidRPr="00EF1F52">
        <w:rPr>
          <w:sz w:val="24"/>
          <w:szCs w:val="24"/>
        </w:rPr>
        <w:t>Scan Step Time [s]</w:t>
      </w:r>
      <w:r w:rsidRPr="00EF1F52">
        <w:rPr>
          <w:sz w:val="24"/>
          <w:szCs w:val="24"/>
        </w:rPr>
        <w:tab/>
        <w:t>0.8000</w:t>
      </w:r>
    </w:p>
    <w:p w:rsidR="00C9323C" w:rsidRPr="00EF1F52" w:rsidRDefault="00C9323C" w:rsidP="00C9323C">
      <w:pPr>
        <w:tabs>
          <w:tab w:val="left" w:pos="3000"/>
        </w:tabs>
        <w:spacing w:after="0" w:line="240" w:lineRule="auto"/>
        <w:rPr>
          <w:sz w:val="24"/>
          <w:szCs w:val="24"/>
        </w:rPr>
      </w:pPr>
      <w:r w:rsidRPr="00EF1F52">
        <w:rPr>
          <w:sz w:val="24"/>
          <w:szCs w:val="24"/>
        </w:rPr>
        <w:t>Scan Type</w:t>
      </w:r>
      <w:r w:rsidRPr="00EF1F52">
        <w:rPr>
          <w:sz w:val="24"/>
          <w:szCs w:val="24"/>
        </w:rPr>
        <w:tab/>
        <w:t>Pre-set time</w:t>
      </w:r>
    </w:p>
    <w:p w:rsidR="00C9323C" w:rsidRPr="00EF1F52" w:rsidRDefault="00C9323C" w:rsidP="00C9323C">
      <w:pPr>
        <w:tabs>
          <w:tab w:val="left" w:pos="3000"/>
        </w:tabs>
        <w:spacing w:after="0" w:line="240" w:lineRule="auto"/>
        <w:rPr>
          <w:sz w:val="24"/>
          <w:szCs w:val="24"/>
        </w:rPr>
      </w:pPr>
      <w:r w:rsidRPr="00EF1F52">
        <w:rPr>
          <w:sz w:val="24"/>
          <w:szCs w:val="24"/>
        </w:rPr>
        <w:t>Offset [°2Th.]</w:t>
      </w:r>
      <w:r w:rsidRPr="00EF1F52">
        <w:rPr>
          <w:sz w:val="24"/>
          <w:szCs w:val="24"/>
        </w:rPr>
        <w:tab/>
        <w:t>0.0000</w:t>
      </w:r>
    </w:p>
    <w:p w:rsidR="00C9323C" w:rsidRPr="00EF1F52" w:rsidRDefault="00C9323C" w:rsidP="00C9323C">
      <w:pPr>
        <w:tabs>
          <w:tab w:val="left" w:pos="3000"/>
        </w:tabs>
        <w:spacing w:after="0" w:line="240" w:lineRule="auto"/>
        <w:rPr>
          <w:sz w:val="24"/>
          <w:szCs w:val="24"/>
        </w:rPr>
      </w:pPr>
      <w:r w:rsidRPr="00EF1F52">
        <w:rPr>
          <w:sz w:val="24"/>
          <w:szCs w:val="24"/>
        </w:rPr>
        <w:t>Divergence Slit Type</w:t>
      </w:r>
      <w:r w:rsidRPr="00EF1F52">
        <w:rPr>
          <w:sz w:val="24"/>
          <w:szCs w:val="24"/>
        </w:rPr>
        <w:tab/>
        <w:t>Fixed</w:t>
      </w:r>
    </w:p>
    <w:p w:rsidR="00C9323C" w:rsidRPr="00EF1F52" w:rsidRDefault="00C9323C" w:rsidP="00C9323C">
      <w:pPr>
        <w:tabs>
          <w:tab w:val="left" w:pos="3000"/>
        </w:tabs>
        <w:spacing w:after="0" w:line="240" w:lineRule="auto"/>
        <w:rPr>
          <w:sz w:val="24"/>
          <w:szCs w:val="24"/>
        </w:rPr>
      </w:pPr>
      <w:r w:rsidRPr="00EF1F52">
        <w:rPr>
          <w:sz w:val="24"/>
          <w:szCs w:val="24"/>
        </w:rPr>
        <w:t>Divergence Slit Size [°]</w:t>
      </w:r>
      <w:r w:rsidRPr="00EF1F52">
        <w:rPr>
          <w:sz w:val="24"/>
          <w:szCs w:val="24"/>
        </w:rPr>
        <w:tab/>
        <w:t>0.6000</w:t>
      </w:r>
    </w:p>
    <w:p w:rsidR="00C9323C" w:rsidRPr="00EF1F52" w:rsidRDefault="00C9323C" w:rsidP="00C9323C">
      <w:pPr>
        <w:tabs>
          <w:tab w:val="left" w:pos="3000"/>
        </w:tabs>
        <w:spacing w:after="0" w:line="240" w:lineRule="auto"/>
        <w:rPr>
          <w:sz w:val="24"/>
          <w:szCs w:val="24"/>
        </w:rPr>
      </w:pPr>
      <w:r w:rsidRPr="00EF1F52">
        <w:rPr>
          <w:sz w:val="24"/>
          <w:szCs w:val="24"/>
        </w:rPr>
        <w:t>Specimen Length [mm]</w:t>
      </w:r>
      <w:r w:rsidRPr="00EF1F52">
        <w:rPr>
          <w:sz w:val="24"/>
          <w:szCs w:val="24"/>
        </w:rPr>
        <w:tab/>
        <w:t>10.00</w:t>
      </w:r>
    </w:p>
    <w:p w:rsidR="00C9323C" w:rsidRPr="00EF1F52" w:rsidRDefault="00C9323C" w:rsidP="00C9323C">
      <w:pPr>
        <w:tabs>
          <w:tab w:val="left" w:pos="3000"/>
        </w:tabs>
        <w:spacing w:after="0" w:line="240" w:lineRule="auto"/>
        <w:rPr>
          <w:sz w:val="24"/>
          <w:szCs w:val="24"/>
        </w:rPr>
      </w:pPr>
      <w:r w:rsidRPr="00EF1F52">
        <w:rPr>
          <w:sz w:val="24"/>
          <w:szCs w:val="24"/>
        </w:rPr>
        <w:t>Receiving Slit Size [mm]</w:t>
      </w:r>
      <w:r w:rsidRPr="00EF1F52">
        <w:rPr>
          <w:sz w:val="24"/>
          <w:szCs w:val="24"/>
        </w:rPr>
        <w:tab/>
        <w:t>0.1000</w:t>
      </w:r>
    </w:p>
    <w:p w:rsidR="00C9323C" w:rsidRPr="00EF1F52" w:rsidRDefault="00C9323C" w:rsidP="00C9323C">
      <w:pPr>
        <w:tabs>
          <w:tab w:val="left" w:pos="3000"/>
        </w:tabs>
        <w:spacing w:after="0" w:line="240" w:lineRule="auto"/>
        <w:rPr>
          <w:sz w:val="24"/>
          <w:szCs w:val="24"/>
        </w:rPr>
      </w:pPr>
      <w:r w:rsidRPr="00EF1F52">
        <w:rPr>
          <w:sz w:val="24"/>
          <w:szCs w:val="24"/>
        </w:rPr>
        <w:t>Measurement Temperature [°C]</w:t>
      </w:r>
      <w:r w:rsidRPr="00EF1F52">
        <w:rPr>
          <w:sz w:val="24"/>
          <w:szCs w:val="24"/>
        </w:rPr>
        <w:tab/>
        <w:t>25.00</w:t>
      </w:r>
    </w:p>
    <w:p w:rsidR="00C9323C" w:rsidRPr="00EF1F52" w:rsidRDefault="00C9323C" w:rsidP="00C9323C">
      <w:pPr>
        <w:tabs>
          <w:tab w:val="left" w:pos="3000"/>
        </w:tabs>
        <w:spacing w:after="0" w:line="240" w:lineRule="auto"/>
        <w:rPr>
          <w:sz w:val="24"/>
          <w:szCs w:val="24"/>
        </w:rPr>
      </w:pPr>
      <w:r w:rsidRPr="00EF1F52">
        <w:rPr>
          <w:sz w:val="24"/>
          <w:szCs w:val="24"/>
        </w:rPr>
        <w:t>Anode Material</w:t>
      </w:r>
      <w:r w:rsidRPr="00EF1F52">
        <w:rPr>
          <w:sz w:val="24"/>
          <w:szCs w:val="24"/>
        </w:rPr>
        <w:tab/>
        <w:t>Cu</w:t>
      </w:r>
    </w:p>
    <w:p w:rsidR="00C9323C" w:rsidRPr="00EF1F52" w:rsidRDefault="00C9323C" w:rsidP="00C9323C">
      <w:pPr>
        <w:tabs>
          <w:tab w:val="left" w:pos="3000"/>
        </w:tabs>
        <w:spacing w:after="0" w:line="240" w:lineRule="auto"/>
        <w:rPr>
          <w:sz w:val="24"/>
          <w:szCs w:val="24"/>
        </w:rPr>
      </w:pPr>
      <w:r w:rsidRPr="00EF1F52">
        <w:rPr>
          <w:sz w:val="24"/>
          <w:szCs w:val="24"/>
        </w:rPr>
        <w:t>K-Alpha1 [Å]</w:t>
      </w:r>
      <w:r w:rsidRPr="00EF1F52">
        <w:rPr>
          <w:sz w:val="24"/>
          <w:szCs w:val="24"/>
        </w:rPr>
        <w:tab/>
        <w:t>1.54060</w:t>
      </w:r>
    </w:p>
    <w:p w:rsidR="00C9323C" w:rsidRPr="00EF1F52" w:rsidRDefault="00C9323C" w:rsidP="00C9323C">
      <w:pPr>
        <w:tabs>
          <w:tab w:val="left" w:pos="3000"/>
        </w:tabs>
        <w:spacing w:after="0" w:line="240" w:lineRule="auto"/>
        <w:rPr>
          <w:sz w:val="24"/>
          <w:szCs w:val="24"/>
        </w:rPr>
      </w:pPr>
      <w:r w:rsidRPr="00EF1F52">
        <w:rPr>
          <w:sz w:val="24"/>
          <w:szCs w:val="24"/>
        </w:rPr>
        <w:t>K-Alpha2 [Å]</w:t>
      </w:r>
      <w:r w:rsidRPr="00EF1F52">
        <w:rPr>
          <w:sz w:val="24"/>
          <w:szCs w:val="24"/>
        </w:rPr>
        <w:tab/>
        <w:t>1.54443</w:t>
      </w:r>
    </w:p>
    <w:p w:rsidR="00C9323C" w:rsidRPr="00EF1F52" w:rsidRDefault="00C9323C" w:rsidP="00C9323C">
      <w:pPr>
        <w:tabs>
          <w:tab w:val="left" w:pos="3000"/>
        </w:tabs>
        <w:spacing w:after="0" w:line="240" w:lineRule="auto"/>
        <w:rPr>
          <w:sz w:val="24"/>
          <w:szCs w:val="24"/>
        </w:rPr>
      </w:pPr>
      <w:r w:rsidRPr="00EF1F52">
        <w:rPr>
          <w:sz w:val="24"/>
          <w:szCs w:val="24"/>
        </w:rPr>
        <w:t>K-Beta [Å]</w:t>
      </w:r>
      <w:r w:rsidRPr="00EF1F52">
        <w:rPr>
          <w:sz w:val="24"/>
          <w:szCs w:val="24"/>
        </w:rPr>
        <w:tab/>
        <w:t>1.39225</w:t>
      </w:r>
    </w:p>
    <w:p w:rsidR="00C9323C" w:rsidRPr="00EF1F52" w:rsidRDefault="00C9323C" w:rsidP="00C9323C">
      <w:pPr>
        <w:tabs>
          <w:tab w:val="left" w:pos="3000"/>
        </w:tabs>
        <w:spacing w:after="0" w:line="240" w:lineRule="auto"/>
        <w:rPr>
          <w:sz w:val="24"/>
          <w:szCs w:val="24"/>
        </w:rPr>
      </w:pPr>
      <w:r w:rsidRPr="00EF1F52">
        <w:rPr>
          <w:sz w:val="24"/>
          <w:szCs w:val="24"/>
        </w:rPr>
        <w:t>K-A2 / K-A1 Ratio</w:t>
      </w:r>
      <w:r w:rsidRPr="00EF1F52">
        <w:rPr>
          <w:sz w:val="24"/>
          <w:szCs w:val="24"/>
        </w:rPr>
        <w:tab/>
        <w:t>0.50000</w:t>
      </w:r>
    </w:p>
    <w:p w:rsidR="00C9323C" w:rsidRPr="00EF1F52" w:rsidRDefault="00C9323C" w:rsidP="00C9323C">
      <w:pPr>
        <w:tabs>
          <w:tab w:val="left" w:pos="3000"/>
        </w:tabs>
        <w:spacing w:after="0" w:line="240" w:lineRule="auto"/>
        <w:rPr>
          <w:sz w:val="24"/>
          <w:szCs w:val="24"/>
        </w:rPr>
      </w:pPr>
      <w:r w:rsidRPr="00EF1F52">
        <w:rPr>
          <w:sz w:val="24"/>
          <w:szCs w:val="24"/>
        </w:rPr>
        <w:t>Generator Settings</w:t>
      </w:r>
      <w:r w:rsidRPr="00EF1F52">
        <w:rPr>
          <w:sz w:val="24"/>
          <w:szCs w:val="24"/>
        </w:rPr>
        <w:tab/>
        <w:t>40 mA, 40 kV</w:t>
      </w:r>
    </w:p>
    <w:p w:rsidR="00C9323C" w:rsidRPr="00F26700" w:rsidRDefault="00C9323C" w:rsidP="00C9323C">
      <w:pPr>
        <w:spacing w:afterLines="60" w:line="360" w:lineRule="auto"/>
        <w:rPr>
          <w:rFonts w:ascii="Times New Roman" w:hAnsi="Times New Roman" w:cs="Times New Roman"/>
          <w:color w:val="000000" w:themeColor="text1"/>
          <w:sz w:val="26"/>
          <w:szCs w:val="26"/>
          <w:lang w:val="de-DE"/>
        </w:rPr>
      </w:pPr>
    </w:p>
    <w:p w:rsidR="00C9323C" w:rsidRPr="00F26700" w:rsidRDefault="00C9323C" w:rsidP="00C9323C">
      <w:pPr>
        <w:spacing w:afterLines="60" w:line="360" w:lineRule="auto"/>
        <w:ind w:left="-900"/>
        <w:jc w:val="center"/>
        <w:rPr>
          <w:rFonts w:ascii="Times New Roman" w:hAnsi="Times New Roman" w:cs="Times New Roman"/>
          <w:color w:val="000000" w:themeColor="text1"/>
          <w:sz w:val="26"/>
          <w:szCs w:val="26"/>
          <w:lang w:val="de-DE"/>
        </w:rPr>
      </w:pPr>
    </w:p>
    <w:p w:rsidR="00C9323C" w:rsidRDefault="00C9323C" w:rsidP="00C9323C">
      <w:pPr>
        <w:tabs>
          <w:tab w:val="left" w:pos="3000"/>
        </w:tabs>
        <w:spacing w:after="0" w:line="240" w:lineRule="auto"/>
        <w:ind w:left="-990"/>
        <w:rPr>
          <w:sz w:val="24"/>
          <w:szCs w:val="24"/>
        </w:rPr>
      </w:pPr>
      <w:r>
        <w:rPr>
          <w:noProof/>
          <w:sz w:val="24"/>
          <w:szCs w:val="24"/>
        </w:rPr>
        <w:lastRenderedPageBreak/>
        <w:drawing>
          <wp:inline distT="0" distB="0" distL="0" distR="0">
            <wp:extent cx="6678247" cy="3700130"/>
            <wp:effectExtent l="19050" t="0" r="8303"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srcRect/>
                    <a:stretch>
                      <a:fillRect/>
                    </a:stretch>
                  </pic:blipFill>
                  <pic:spPr bwMode="auto">
                    <a:xfrm>
                      <a:off x="0" y="0"/>
                      <a:ext cx="6677834" cy="3699901"/>
                    </a:xfrm>
                    <a:prstGeom prst="rect">
                      <a:avLst/>
                    </a:prstGeom>
                    <a:noFill/>
                    <a:ln w="9525">
                      <a:noFill/>
                      <a:miter lim="800000"/>
                      <a:headEnd/>
                      <a:tailEnd/>
                    </a:ln>
                  </pic:spPr>
                </pic:pic>
              </a:graphicData>
            </a:graphic>
          </wp:inline>
        </w:drawing>
      </w:r>
    </w:p>
    <w:p w:rsidR="00C9323C" w:rsidRDefault="00C9323C" w:rsidP="00C9323C">
      <w:pPr>
        <w:spacing w:afterLines="60" w:line="360" w:lineRule="auto"/>
        <w:ind w:left="-900"/>
        <w:jc w:val="center"/>
        <w:rPr>
          <w:rFonts w:ascii="Times New Roman" w:hAnsi="Times New Roman" w:cs="Times New Roman"/>
          <w:color w:val="000000" w:themeColor="text1"/>
          <w:sz w:val="26"/>
          <w:szCs w:val="26"/>
          <w:lang w:val="de-DE"/>
        </w:rPr>
      </w:pPr>
      <w:r w:rsidRPr="00F26700">
        <w:rPr>
          <w:rFonts w:ascii="Times New Roman" w:hAnsi="Times New Roman" w:cs="Times New Roman"/>
          <w:color w:val="000000" w:themeColor="text1"/>
          <w:sz w:val="26"/>
          <w:szCs w:val="26"/>
          <w:lang w:val="de-DE"/>
        </w:rPr>
        <w:t xml:space="preserve">Phụ lục </w:t>
      </w:r>
      <w:r>
        <w:rPr>
          <w:rFonts w:ascii="Times New Roman" w:hAnsi="Times New Roman" w:cs="Times New Roman"/>
          <w:color w:val="000000" w:themeColor="text1"/>
          <w:sz w:val="26"/>
          <w:szCs w:val="26"/>
          <w:lang w:val="de-DE"/>
        </w:rPr>
        <w:t>5</w:t>
      </w:r>
      <w:r w:rsidRPr="00F26700">
        <w:rPr>
          <w:rFonts w:ascii="Times New Roman" w:hAnsi="Times New Roman" w:cs="Times New Roman"/>
          <w:color w:val="000000" w:themeColor="text1"/>
          <w:sz w:val="26"/>
          <w:szCs w:val="26"/>
          <w:lang w:val="de-DE"/>
        </w:rPr>
        <w:t xml:space="preserve"> – Phổ nhiễu xạ tia X mẫu HTC Mg</w:t>
      </w:r>
      <w:r w:rsidRPr="00F26700">
        <w:rPr>
          <w:rFonts w:ascii="Times New Roman" w:hAnsi="Times New Roman" w:cs="Times New Roman"/>
          <w:color w:val="000000" w:themeColor="text1"/>
          <w:sz w:val="26"/>
          <w:szCs w:val="26"/>
          <w:vertAlign w:val="superscript"/>
          <w:lang w:val="de-DE"/>
        </w:rPr>
        <w:t>2+/</w:t>
      </w:r>
      <w:r w:rsidRPr="00F26700">
        <w:rPr>
          <w:rFonts w:ascii="Times New Roman" w:hAnsi="Times New Roman" w:cs="Times New Roman"/>
          <w:color w:val="000000" w:themeColor="text1"/>
          <w:sz w:val="26"/>
          <w:szCs w:val="26"/>
          <w:lang w:val="de-DE"/>
        </w:rPr>
        <w:t>Al</w:t>
      </w:r>
      <w:r w:rsidRPr="00F26700">
        <w:rPr>
          <w:rFonts w:ascii="Times New Roman" w:hAnsi="Times New Roman" w:cs="Times New Roman"/>
          <w:color w:val="000000" w:themeColor="text1"/>
          <w:sz w:val="26"/>
          <w:szCs w:val="26"/>
          <w:vertAlign w:val="superscript"/>
          <w:lang w:val="de-DE"/>
        </w:rPr>
        <w:t>3+</w:t>
      </w:r>
      <w:r w:rsidRPr="00F26700">
        <w:rPr>
          <w:rFonts w:ascii="Times New Roman" w:hAnsi="Times New Roman" w:cs="Times New Roman"/>
          <w:color w:val="000000" w:themeColor="text1"/>
          <w:sz w:val="26"/>
          <w:szCs w:val="26"/>
          <w:lang w:val="de-DE"/>
        </w:rPr>
        <w:t>=</w:t>
      </w:r>
      <w:r>
        <w:rPr>
          <w:rFonts w:ascii="Times New Roman" w:hAnsi="Times New Roman" w:cs="Times New Roman"/>
          <w:color w:val="000000" w:themeColor="text1"/>
          <w:sz w:val="26"/>
          <w:szCs w:val="26"/>
          <w:lang w:val="de-DE"/>
        </w:rPr>
        <w:t>2</w:t>
      </w:r>
      <w:r w:rsidRPr="00F26700">
        <w:rPr>
          <w:rFonts w:ascii="Times New Roman" w:hAnsi="Times New Roman" w:cs="Times New Roman"/>
          <w:color w:val="000000" w:themeColor="text1"/>
          <w:sz w:val="26"/>
          <w:szCs w:val="26"/>
          <w:lang w:val="de-DE"/>
        </w:rPr>
        <w:t>:1</w:t>
      </w:r>
      <w:r>
        <w:rPr>
          <w:rFonts w:ascii="Times New Roman" w:hAnsi="Times New Roman" w:cs="Times New Roman"/>
          <w:color w:val="000000" w:themeColor="text1"/>
          <w:sz w:val="26"/>
          <w:szCs w:val="26"/>
          <w:lang w:val="de-DE"/>
        </w:rPr>
        <w:t xml:space="preserve"> đã nung ở 450</w:t>
      </w:r>
      <w:r>
        <w:rPr>
          <w:rFonts w:ascii="Times New Roman" w:hAnsi="Times New Roman" w:cs="Times New Roman"/>
          <w:color w:val="000000" w:themeColor="text1"/>
          <w:sz w:val="26"/>
          <w:szCs w:val="26"/>
          <w:vertAlign w:val="superscript"/>
          <w:lang w:val="de-DE"/>
        </w:rPr>
        <w:t>o</w:t>
      </w:r>
      <w:r>
        <w:rPr>
          <w:rFonts w:ascii="Times New Roman" w:hAnsi="Times New Roman" w:cs="Times New Roman"/>
          <w:color w:val="000000" w:themeColor="text1"/>
          <w:sz w:val="26"/>
          <w:szCs w:val="26"/>
          <w:lang w:val="de-DE"/>
        </w:rPr>
        <w:t>C sau khi hấp phụ phosphat</w:t>
      </w:r>
    </w:p>
    <w:p w:rsidR="00C9323C" w:rsidRPr="00EF1F52" w:rsidRDefault="00C9323C" w:rsidP="00C9323C">
      <w:pPr>
        <w:tabs>
          <w:tab w:val="left" w:pos="3000"/>
        </w:tabs>
        <w:spacing w:after="0" w:line="240" w:lineRule="auto"/>
        <w:rPr>
          <w:sz w:val="24"/>
          <w:szCs w:val="24"/>
        </w:rPr>
      </w:pPr>
      <w:r w:rsidRPr="00EF1F52">
        <w:rPr>
          <w:sz w:val="24"/>
          <w:szCs w:val="24"/>
        </w:rPr>
        <w:t>Measurement Date / Time</w:t>
      </w:r>
      <w:r w:rsidRPr="00EF1F52">
        <w:rPr>
          <w:sz w:val="24"/>
          <w:szCs w:val="24"/>
        </w:rPr>
        <w:tab/>
        <w:t>7/8/2011 12:12:27 PM</w:t>
      </w:r>
    </w:p>
    <w:p w:rsidR="00C9323C" w:rsidRPr="00EF1F52" w:rsidRDefault="00C9323C" w:rsidP="00C9323C">
      <w:pPr>
        <w:tabs>
          <w:tab w:val="left" w:pos="3000"/>
        </w:tabs>
        <w:spacing w:after="0" w:line="240" w:lineRule="auto"/>
        <w:rPr>
          <w:sz w:val="24"/>
          <w:szCs w:val="24"/>
        </w:rPr>
      </w:pPr>
      <w:r w:rsidRPr="00EF1F52">
        <w:rPr>
          <w:sz w:val="24"/>
          <w:szCs w:val="24"/>
        </w:rPr>
        <w:t>Raw Data Origin</w:t>
      </w:r>
      <w:r w:rsidRPr="00EF1F52">
        <w:rPr>
          <w:sz w:val="24"/>
          <w:szCs w:val="24"/>
        </w:rPr>
        <w:tab/>
        <w:t>BRUKER-binary V3 (.RAW)</w:t>
      </w:r>
    </w:p>
    <w:p w:rsidR="00C9323C" w:rsidRPr="00EF1F52" w:rsidRDefault="00C9323C" w:rsidP="00C9323C">
      <w:pPr>
        <w:tabs>
          <w:tab w:val="left" w:pos="3000"/>
        </w:tabs>
        <w:spacing w:after="0" w:line="240" w:lineRule="auto"/>
        <w:rPr>
          <w:sz w:val="24"/>
          <w:szCs w:val="24"/>
        </w:rPr>
      </w:pPr>
      <w:r w:rsidRPr="00EF1F52">
        <w:rPr>
          <w:sz w:val="24"/>
          <w:szCs w:val="24"/>
        </w:rPr>
        <w:t>Scan Axis</w:t>
      </w:r>
      <w:r w:rsidRPr="00EF1F52">
        <w:rPr>
          <w:sz w:val="24"/>
          <w:szCs w:val="24"/>
        </w:rPr>
        <w:tab/>
        <w:t>Gonio</w:t>
      </w:r>
    </w:p>
    <w:p w:rsidR="00C9323C" w:rsidRPr="00EF1F52" w:rsidRDefault="00C9323C" w:rsidP="00C9323C">
      <w:pPr>
        <w:tabs>
          <w:tab w:val="left" w:pos="3000"/>
        </w:tabs>
        <w:spacing w:after="0" w:line="240" w:lineRule="auto"/>
        <w:rPr>
          <w:sz w:val="24"/>
          <w:szCs w:val="24"/>
        </w:rPr>
      </w:pPr>
      <w:r w:rsidRPr="00EF1F52">
        <w:rPr>
          <w:sz w:val="24"/>
          <w:szCs w:val="24"/>
        </w:rPr>
        <w:t>Start Position [°2Th.]</w:t>
      </w:r>
      <w:r w:rsidRPr="00EF1F52">
        <w:rPr>
          <w:sz w:val="24"/>
          <w:szCs w:val="24"/>
        </w:rPr>
        <w:tab/>
        <w:t>5.0000</w:t>
      </w:r>
    </w:p>
    <w:p w:rsidR="00C9323C" w:rsidRPr="00EF1F52" w:rsidRDefault="00C9323C" w:rsidP="00C9323C">
      <w:pPr>
        <w:tabs>
          <w:tab w:val="left" w:pos="3000"/>
        </w:tabs>
        <w:spacing w:after="0" w:line="240" w:lineRule="auto"/>
        <w:rPr>
          <w:sz w:val="24"/>
          <w:szCs w:val="24"/>
        </w:rPr>
      </w:pPr>
      <w:r w:rsidRPr="00EF1F52">
        <w:rPr>
          <w:sz w:val="24"/>
          <w:szCs w:val="24"/>
        </w:rPr>
        <w:t>End Position [°2Th.]</w:t>
      </w:r>
      <w:r w:rsidRPr="00EF1F52">
        <w:rPr>
          <w:sz w:val="24"/>
          <w:szCs w:val="24"/>
        </w:rPr>
        <w:tab/>
        <w:t>70.0100</w:t>
      </w:r>
    </w:p>
    <w:p w:rsidR="00C9323C" w:rsidRPr="00EF1F52" w:rsidRDefault="00C9323C" w:rsidP="00C9323C">
      <w:pPr>
        <w:tabs>
          <w:tab w:val="left" w:pos="3000"/>
        </w:tabs>
        <w:spacing w:after="0" w:line="240" w:lineRule="auto"/>
        <w:rPr>
          <w:sz w:val="24"/>
          <w:szCs w:val="24"/>
        </w:rPr>
      </w:pPr>
      <w:r w:rsidRPr="00EF1F52">
        <w:rPr>
          <w:sz w:val="24"/>
          <w:szCs w:val="24"/>
        </w:rPr>
        <w:t>Step Size [°2Th.]</w:t>
      </w:r>
      <w:r w:rsidRPr="00EF1F52">
        <w:rPr>
          <w:sz w:val="24"/>
          <w:szCs w:val="24"/>
        </w:rPr>
        <w:tab/>
        <w:t>0.0300</w:t>
      </w:r>
    </w:p>
    <w:p w:rsidR="00C9323C" w:rsidRPr="00EF1F52" w:rsidRDefault="00C9323C" w:rsidP="00C9323C">
      <w:pPr>
        <w:tabs>
          <w:tab w:val="left" w:pos="3000"/>
        </w:tabs>
        <w:spacing w:after="0" w:line="240" w:lineRule="auto"/>
        <w:rPr>
          <w:sz w:val="24"/>
          <w:szCs w:val="24"/>
        </w:rPr>
      </w:pPr>
      <w:r w:rsidRPr="00EF1F52">
        <w:rPr>
          <w:sz w:val="24"/>
          <w:szCs w:val="24"/>
        </w:rPr>
        <w:t>Scan Step Time [s]</w:t>
      </w:r>
      <w:r w:rsidRPr="00EF1F52">
        <w:rPr>
          <w:sz w:val="24"/>
          <w:szCs w:val="24"/>
        </w:rPr>
        <w:tab/>
        <w:t>0.8000</w:t>
      </w:r>
    </w:p>
    <w:p w:rsidR="00C9323C" w:rsidRPr="00EF1F52" w:rsidRDefault="00C9323C" w:rsidP="00C9323C">
      <w:pPr>
        <w:tabs>
          <w:tab w:val="left" w:pos="3000"/>
        </w:tabs>
        <w:spacing w:after="0" w:line="240" w:lineRule="auto"/>
        <w:rPr>
          <w:sz w:val="24"/>
          <w:szCs w:val="24"/>
        </w:rPr>
      </w:pPr>
      <w:r w:rsidRPr="00EF1F52">
        <w:rPr>
          <w:sz w:val="24"/>
          <w:szCs w:val="24"/>
        </w:rPr>
        <w:t>Scan Type</w:t>
      </w:r>
      <w:r w:rsidRPr="00EF1F52">
        <w:rPr>
          <w:sz w:val="24"/>
          <w:szCs w:val="24"/>
        </w:rPr>
        <w:tab/>
        <w:t>Pre-set time</w:t>
      </w:r>
    </w:p>
    <w:p w:rsidR="00C9323C" w:rsidRPr="00EF1F52" w:rsidRDefault="00C9323C" w:rsidP="00C9323C">
      <w:pPr>
        <w:tabs>
          <w:tab w:val="left" w:pos="3000"/>
        </w:tabs>
        <w:spacing w:after="0" w:line="240" w:lineRule="auto"/>
        <w:rPr>
          <w:sz w:val="24"/>
          <w:szCs w:val="24"/>
        </w:rPr>
      </w:pPr>
      <w:r w:rsidRPr="00EF1F52">
        <w:rPr>
          <w:sz w:val="24"/>
          <w:szCs w:val="24"/>
        </w:rPr>
        <w:t>Offset [°2Th.]</w:t>
      </w:r>
      <w:r w:rsidRPr="00EF1F52">
        <w:rPr>
          <w:sz w:val="24"/>
          <w:szCs w:val="24"/>
        </w:rPr>
        <w:tab/>
        <w:t>0.0000</w:t>
      </w:r>
    </w:p>
    <w:p w:rsidR="00C9323C" w:rsidRPr="00EF1F52" w:rsidRDefault="00C9323C" w:rsidP="00C9323C">
      <w:pPr>
        <w:tabs>
          <w:tab w:val="left" w:pos="3000"/>
        </w:tabs>
        <w:spacing w:after="0" w:line="240" w:lineRule="auto"/>
        <w:rPr>
          <w:sz w:val="24"/>
          <w:szCs w:val="24"/>
        </w:rPr>
      </w:pPr>
      <w:r w:rsidRPr="00EF1F52">
        <w:rPr>
          <w:sz w:val="24"/>
          <w:szCs w:val="24"/>
        </w:rPr>
        <w:t>Divergence Slit Type</w:t>
      </w:r>
      <w:r w:rsidRPr="00EF1F52">
        <w:rPr>
          <w:sz w:val="24"/>
          <w:szCs w:val="24"/>
        </w:rPr>
        <w:tab/>
        <w:t>Fixed</w:t>
      </w:r>
    </w:p>
    <w:p w:rsidR="00C9323C" w:rsidRPr="00EF1F52" w:rsidRDefault="00C9323C" w:rsidP="00C9323C">
      <w:pPr>
        <w:tabs>
          <w:tab w:val="left" w:pos="3000"/>
        </w:tabs>
        <w:spacing w:after="0" w:line="240" w:lineRule="auto"/>
        <w:rPr>
          <w:sz w:val="24"/>
          <w:szCs w:val="24"/>
        </w:rPr>
      </w:pPr>
      <w:r w:rsidRPr="00EF1F52">
        <w:rPr>
          <w:sz w:val="24"/>
          <w:szCs w:val="24"/>
        </w:rPr>
        <w:t>Divergence Slit Size [°]</w:t>
      </w:r>
      <w:r w:rsidRPr="00EF1F52">
        <w:rPr>
          <w:sz w:val="24"/>
          <w:szCs w:val="24"/>
        </w:rPr>
        <w:tab/>
        <w:t>0.6000</w:t>
      </w:r>
    </w:p>
    <w:p w:rsidR="00C9323C" w:rsidRPr="00EF1F52" w:rsidRDefault="00C9323C" w:rsidP="00C9323C">
      <w:pPr>
        <w:tabs>
          <w:tab w:val="left" w:pos="3000"/>
        </w:tabs>
        <w:spacing w:after="0" w:line="240" w:lineRule="auto"/>
        <w:rPr>
          <w:sz w:val="24"/>
          <w:szCs w:val="24"/>
        </w:rPr>
      </w:pPr>
      <w:r w:rsidRPr="00EF1F52">
        <w:rPr>
          <w:sz w:val="24"/>
          <w:szCs w:val="24"/>
        </w:rPr>
        <w:t>Specimen Length [mm]</w:t>
      </w:r>
      <w:r w:rsidRPr="00EF1F52">
        <w:rPr>
          <w:sz w:val="24"/>
          <w:szCs w:val="24"/>
        </w:rPr>
        <w:tab/>
        <w:t>10.00</w:t>
      </w:r>
    </w:p>
    <w:p w:rsidR="00C9323C" w:rsidRPr="00EF1F52" w:rsidRDefault="00C9323C" w:rsidP="00C9323C">
      <w:pPr>
        <w:tabs>
          <w:tab w:val="left" w:pos="3000"/>
        </w:tabs>
        <w:spacing w:after="0" w:line="240" w:lineRule="auto"/>
        <w:rPr>
          <w:sz w:val="24"/>
          <w:szCs w:val="24"/>
        </w:rPr>
      </w:pPr>
      <w:r w:rsidRPr="00EF1F52">
        <w:rPr>
          <w:sz w:val="24"/>
          <w:szCs w:val="24"/>
        </w:rPr>
        <w:t>Receiving Slit Size [mm]</w:t>
      </w:r>
      <w:r w:rsidRPr="00EF1F52">
        <w:rPr>
          <w:sz w:val="24"/>
          <w:szCs w:val="24"/>
        </w:rPr>
        <w:tab/>
        <w:t>0.1000</w:t>
      </w:r>
    </w:p>
    <w:p w:rsidR="00C9323C" w:rsidRPr="00EF1F52" w:rsidRDefault="00C9323C" w:rsidP="00C9323C">
      <w:pPr>
        <w:tabs>
          <w:tab w:val="left" w:pos="3000"/>
        </w:tabs>
        <w:spacing w:after="0" w:line="240" w:lineRule="auto"/>
        <w:rPr>
          <w:sz w:val="24"/>
          <w:szCs w:val="24"/>
        </w:rPr>
      </w:pPr>
      <w:r w:rsidRPr="00EF1F52">
        <w:rPr>
          <w:sz w:val="24"/>
          <w:szCs w:val="24"/>
        </w:rPr>
        <w:t>Measurement Temperature [°C]</w:t>
      </w:r>
      <w:r w:rsidRPr="00EF1F52">
        <w:rPr>
          <w:sz w:val="24"/>
          <w:szCs w:val="24"/>
        </w:rPr>
        <w:tab/>
        <w:t>25.00</w:t>
      </w:r>
    </w:p>
    <w:p w:rsidR="00C9323C" w:rsidRPr="00EF1F52" w:rsidRDefault="00C9323C" w:rsidP="00C9323C">
      <w:pPr>
        <w:tabs>
          <w:tab w:val="left" w:pos="3000"/>
        </w:tabs>
        <w:spacing w:after="0" w:line="240" w:lineRule="auto"/>
        <w:rPr>
          <w:sz w:val="24"/>
          <w:szCs w:val="24"/>
        </w:rPr>
      </w:pPr>
      <w:r w:rsidRPr="00EF1F52">
        <w:rPr>
          <w:sz w:val="24"/>
          <w:szCs w:val="24"/>
        </w:rPr>
        <w:t>Anode Material</w:t>
      </w:r>
      <w:r w:rsidRPr="00EF1F52">
        <w:rPr>
          <w:sz w:val="24"/>
          <w:szCs w:val="24"/>
        </w:rPr>
        <w:tab/>
        <w:t>Cu</w:t>
      </w:r>
    </w:p>
    <w:p w:rsidR="00C9323C" w:rsidRPr="00EF1F52" w:rsidRDefault="00C9323C" w:rsidP="00C9323C">
      <w:pPr>
        <w:tabs>
          <w:tab w:val="left" w:pos="3000"/>
        </w:tabs>
        <w:spacing w:after="0" w:line="240" w:lineRule="auto"/>
        <w:rPr>
          <w:sz w:val="24"/>
          <w:szCs w:val="24"/>
        </w:rPr>
      </w:pPr>
      <w:r w:rsidRPr="00EF1F52">
        <w:rPr>
          <w:sz w:val="24"/>
          <w:szCs w:val="24"/>
        </w:rPr>
        <w:t>K-Alpha1 [Å]</w:t>
      </w:r>
      <w:r w:rsidRPr="00EF1F52">
        <w:rPr>
          <w:sz w:val="24"/>
          <w:szCs w:val="24"/>
        </w:rPr>
        <w:tab/>
        <w:t>1.54060</w:t>
      </w:r>
    </w:p>
    <w:p w:rsidR="00C9323C" w:rsidRPr="00EF1F52" w:rsidRDefault="00C9323C" w:rsidP="00C9323C">
      <w:pPr>
        <w:tabs>
          <w:tab w:val="left" w:pos="3000"/>
        </w:tabs>
        <w:spacing w:after="0" w:line="240" w:lineRule="auto"/>
        <w:rPr>
          <w:sz w:val="24"/>
          <w:szCs w:val="24"/>
        </w:rPr>
      </w:pPr>
      <w:r w:rsidRPr="00EF1F52">
        <w:rPr>
          <w:sz w:val="24"/>
          <w:szCs w:val="24"/>
        </w:rPr>
        <w:t>K-Alpha2 [Å]</w:t>
      </w:r>
      <w:r w:rsidRPr="00EF1F52">
        <w:rPr>
          <w:sz w:val="24"/>
          <w:szCs w:val="24"/>
        </w:rPr>
        <w:tab/>
        <w:t>1.54443</w:t>
      </w:r>
    </w:p>
    <w:p w:rsidR="00C9323C" w:rsidRPr="00EF1F52" w:rsidRDefault="00C9323C" w:rsidP="00C9323C">
      <w:pPr>
        <w:tabs>
          <w:tab w:val="left" w:pos="3000"/>
        </w:tabs>
        <w:spacing w:after="0" w:line="240" w:lineRule="auto"/>
        <w:rPr>
          <w:sz w:val="24"/>
          <w:szCs w:val="24"/>
        </w:rPr>
      </w:pPr>
      <w:r w:rsidRPr="00EF1F52">
        <w:rPr>
          <w:sz w:val="24"/>
          <w:szCs w:val="24"/>
        </w:rPr>
        <w:t>K-Beta [Å]</w:t>
      </w:r>
      <w:r w:rsidRPr="00EF1F52">
        <w:rPr>
          <w:sz w:val="24"/>
          <w:szCs w:val="24"/>
        </w:rPr>
        <w:tab/>
        <w:t>1.39225</w:t>
      </w:r>
    </w:p>
    <w:p w:rsidR="00C9323C" w:rsidRPr="00EF1F52" w:rsidRDefault="00C9323C" w:rsidP="00C9323C">
      <w:pPr>
        <w:tabs>
          <w:tab w:val="left" w:pos="3000"/>
        </w:tabs>
        <w:spacing w:after="0" w:line="240" w:lineRule="auto"/>
        <w:rPr>
          <w:sz w:val="24"/>
          <w:szCs w:val="24"/>
        </w:rPr>
      </w:pPr>
      <w:r w:rsidRPr="00EF1F52">
        <w:rPr>
          <w:sz w:val="24"/>
          <w:szCs w:val="24"/>
        </w:rPr>
        <w:t>K-A2 / K-A1 Ratio</w:t>
      </w:r>
      <w:r w:rsidRPr="00EF1F52">
        <w:rPr>
          <w:sz w:val="24"/>
          <w:szCs w:val="24"/>
        </w:rPr>
        <w:tab/>
        <w:t>0.50000</w:t>
      </w:r>
    </w:p>
    <w:p w:rsidR="00C9323C" w:rsidRPr="00C9323C" w:rsidRDefault="00C9323C" w:rsidP="00C9323C">
      <w:pPr>
        <w:tabs>
          <w:tab w:val="left" w:pos="3000"/>
        </w:tabs>
        <w:spacing w:after="0" w:line="240" w:lineRule="auto"/>
        <w:rPr>
          <w:sz w:val="24"/>
          <w:szCs w:val="24"/>
        </w:rPr>
      </w:pPr>
      <w:r w:rsidRPr="00EF1F52">
        <w:rPr>
          <w:sz w:val="24"/>
          <w:szCs w:val="24"/>
        </w:rPr>
        <w:t>Generator Settings</w:t>
      </w:r>
      <w:r w:rsidRPr="00EF1F52">
        <w:rPr>
          <w:sz w:val="24"/>
          <w:szCs w:val="24"/>
        </w:rPr>
        <w:tab/>
        <w:t>40 mA, 40 kV</w:t>
      </w:r>
    </w:p>
    <w:sectPr w:rsidR="00C9323C" w:rsidRPr="00C9323C" w:rsidSect="001F2BE0">
      <w:headerReference w:type="default" r:id="rId26"/>
      <w:footerReference w:type="default" r:id="rId27"/>
      <w:pgSz w:w="12240" w:h="15840"/>
      <w:pgMar w:top="1440" w:right="1418" w:bottom="1440" w:left="1985" w:header="576" w:footer="245"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7B97" w:rsidRDefault="00597B97" w:rsidP="00BB7FD7">
      <w:pPr>
        <w:spacing w:after="0" w:line="240" w:lineRule="auto"/>
      </w:pPr>
      <w:r>
        <w:separator/>
      </w:r>
    </w:p>
  </w:endnote>
  <w:endnote w:type="continuationSeparator" w:id="1">
    <w:p w:rsidR="00597B97" w:rsidRDefault="00597B97" w:rsidP="00BB7F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19726"/>
      <w:docPartObj>
        <w:docPartGallery w:val="Page Numbers (Bottom of Page)"/>
        <w:docPartUnique/>
      </w:docPartObj>
    </w:sdtPr>
    <w:sdtContent>
      <w:p w:rsidR="00A23FEF" w:rsidRDefault="0038120B">
        <w:pPr>
          <w:pStyle w:val="Footer"/>
          <w:jc w:val="center"/>
        </w:pPr>
        <w:r w:rsidRPr="007C1A92">
          <w:rPr>
            <w:rFonts w:ascii="Times New Roman" w:hAnsi="Times New Roman" w:cs="Times New Roman"/>
            <w:sz w:val="26"/>
            <w:szCs w:val="26"/>
          </w:rPr>
          <w:fldChar w:fldCharType="begin"/>
        </w:r>
        <w:r w:rsidR="00A23FEF" w:rsidRPr="007C1A92">
          <w:rPr>
            <w:rFonts w:ascii="Times New Roman" w:hAnsi="Times New Roman" w:cs="Times New Roman"/>
            <w:sz w:val="26"/>
            <w:szCs w:val="26"/>
          </w:rPr>
          <w:instrText xml:space="preserve"> PAGE   \* MERGEFORMAT </w:instrText>
        </w:r>
        <w:r w:rsidRPr="007C1A92">
          <w:rPr>
            <w:rFonts w:ascii="Times New Roman" w:hAnsi="Times New Roman" w:cs="Times New Roman"/>
            <w:sz w:val="26"/>
            <w:szCs w:val="26"/>
          </w:rPr>
          <w:fldChar w:fldCharType="separate"/>
        </w:r>
        <w:r w:rsidR="00C9323C">
          <w:rPr>
            <w:rFonts w:ascii="Times New Roman" w:hAnsi="Times New Roman" w:cs="Times New Roman"/>
            <w:noProof/>
            <w:sz w:val="26"/>
            <w:szCs w:val="26"/>
          </w:rPr>
          <w:t>51</w:t>
        </w:r>
        <w:r w:rsidRPr="007C1A92">
          <w:rPr>
            <w:rFonts w:ascii="Times New Roman" w:hAnsi="Times New Roman" w:cs="Times New Roman"/>
            <w:sz w:val="26"/>
            <w:szCs w:val="26"/>
          </w:rPr>
          <w:fldChar w:fldCharType="end"/>
        </w:r>
      </w:p>
    </w:sdtContent>
  </w:sdt>
  <w:p w:rsidR="00A23FEF" w:rsidRDefault="00A23F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7B97" w:rsidRDefault="00597B97" w:rsidP="00BB7FD7">
      <w:pPr>
        <w:spacing w:after="0" w:line="240" w:lineRule="auto"/>
      </w:pPr>
      <w:r>
        <w:separator/>
      </w:r>
    </w:p>
  </w:footnote>
  <w:footnote w:type="continuationSeparator" w:id="1">
    <w:p w:rsidR="00597B97" w:rsidRDefault="00597B97" w:rsidP="00BB7F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FEF" w:rsidRPr="007C1A92" w:rsidRDefault="00A23FEF" w:rsidP="00DC3516">
    <w:pPr>
      <w:pStyle w:val="Header"/>
      <w:rPr>
        <w:rFonts w:ascii="Arial" w:hAnsi="Arial" w:cs="Arial"/>
      </w:rPr>
    </w:pPr>
    <w:r w:rsidRPr="007C1A92">
      <w:rPr>
        <w:rFonts w:ascii="Times New Roman" w:hAnsi="Times New Roman" w:cs="Times New Roman"/>
        <w:b/>
        <w:sz w:val="20"/>
        <w:szCs w:val="20"/>
      </w:rPr>
      <w:t>Điều chế hydrotalcite và khảo sát hấp phụ photphat</w:t>
    </w:r>
    <w:r>
      <w:rPr>
        <w:rFonts w:ascii="Times New Roman" w:hAnsi="Times New Roman" w:cs="Times New Roman"/>
        <w:b/>
        <w:sz w:val="20"/>
        <w:szCs w:val="20"/>
      </w:rPr>
      <w:tab/>
    </w:r>
    <w:r>
      <w:tab/>
    </w:r>
    <w:r w:rsidRPr="007C1A92">
      <w:rPr>
        <w:rFonts w:ascii="Times New Roman" w:hAnsi="Times New Roman" w:cs="Times New Roman"/>
        <w:sz w:val="20"/>
        <w:szCs w:val="20"/>
      </w:rPr>
      <w:t>Nguyễn Việt Anh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D1438"/>
    <w:multiLevelType w:val="hybridMultilevel"/>
    <w:tmpl w:val="C91A6326"/>
    <w:lvl w:ilvl="0" w:tplc="057251E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9D73E82"/>
    <w:multiLevelType w:val="hybridMultilevel"/>
    <w:tmpl w:val="6D66631C"/>
    <w:lvl w:ilvl="0" w:tplc="BBEE3C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3878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4D4724"/>
    <w:multiLevelType w:val="multilevel"/>
    <w:tmpl w:val="1F94BE16"/>
    <w:lvl w:ilvl="0">
      <w:start w:val="1"/>
      <w:numFmt w:val="none"/>
      <w:lvlText w:val=""/>
      <w:lvlJc w:val="left"/>
      <w:pPr>
        <w:ind w:left="360" w:hanging="360"/>
      </w:pPr>
      <w:rPr>
        <w:rFonts w:ascii="Times New Roman" w:hAnsi="Times New Roman" w:hint="default"/>
        <w:sz w:val="32"/>
      </w:rPr>
    </w:lvl>
    <w:lvl w:ilvl="1">
      <w:start w:val="1"/>
      <w:numFmt w:val="decimal"/>
      <w:lvlText w:val="%1%2."/>
      <w:lvlJc w:val="left"/>
      <w:pPr>
        <w:ind w:left="720" w:hanging="360"/>
      </w:pPr>
      <w:rPr>
        <w:rFonts w:ascii="Times New Roman" w:hAnsi="Times New Roman" w:hint="default"/>
        <w:sz w:val="26"/>
      </w:rPr>
    </w:lvl>
    <w:lvl w:ilvl="2">
      <w:start w:val="1"/>
      <w:numFmt w:val="decimal"/>
      <w:lvlText w:val="%2.%3."/>
      <w:lvlJc w:val="left"/>
      <w:pPr>
        <w:ind w:left="1080" w:hanging="360"/>
      </w:pPr>
      <w:rPr>
        <w:rFonts w:ascii="Times New Roman" w:hAnsi="Times New Roman" w:hint="default"/>
        <w:sz w:val="26"/>
      </w:rPr>
    </w:lvl>
    <w:lvl w:ilvl="3">
      <w:start w:val="1"/>
      <w:numFmt w:val="decimal"/>
      <w:lvlText w:val="%1%2.%3.%4."/>
      <w:lvlJc w:val="left"/>
      <w:pPr>
        <w:ind w:left="1440" w:hanging="360"/>
      </w:pPr>
      <w:rPr>
        <w:rFonts w:ascii="Times New Roman" w:hAnsi="Times New Roman" w:hint="default"/>
        <w:sz w:val="26"/>
      </w:rPr>
    </w:lvl>
    <w:lvl w:ilvl="4">
      <w:start w:val="1"/>
      <w:numFmt w:val="decimal"/>
      <w:lvlText w:val="%1%2.%3.%4.%5."/>
      <w:lvlJc w:val="left"/>
      <w:pPr>
        <w:ind w:left="1800" w:hanging="360"/>
      </w:pPr>
      <w:rPr>
        <w:rFonts w:ascii="Times New Roman" w:hAnsi="Times New Roman" w:hint="default"/>
        <w:sz w:val="26"/>
      </w:rPr>
    </w:lvl>
    <w:lvl w:ilvl="5">
      <w:start w:val="1"/>
      <w:numFmt w:val="decimal"/>
      <w:lvlText w:val="%1%2.%3.%4.%5.%6."/>
      <w:lvlJc w:val="left"/>
      <w:pPr>
        <w:ind w:left="2160" w:hanging="360"/>
      </w:pPr>
      <w:rPr>
        <w:rFonts w:ascii="Times New Roman" w:hAnsi="Times New Roman" w:hint="default"/>
        <w:sz w:val="26"/>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4">
    <w:nsid w:val="1AF27F5B"/>
    <w:multiLevelType w:val="multilevel"/>
    <w:tmpl w:val="FE8AB092"/>
    <w:lvl w:ilvl="0">
      <w:start w:val="1"/>
      <w:numFmt w:val="none"/>
      <w:lvlText w:val=""/>
      <w:lvlJc w:val="left"/>
      <w:pPr>
        <w:ind w:left="360" w:hanging="360"/>
      </w:pPr>
      <w:rPr>
        <w:rFonts w:ascii="Times New Roman" w:hAnsi="Times New Roman" w:hint="default"/>
        <w:sz w:val="32"/>
      </w:rPr>
    </w:lvl>
    <w:lvl w:ilvl="1">
      <w:start w:val="1"/>
      <w:numFmt w:val="decimal"/>
      <w:pStyle w:val="Title"/>
      <w:lvlText w:val="%1%2."/>
      <w:lvlJc w:val="left"/>
      <w:pPr>
        <w:ind w:left="720" w:hanging="360"/>
      </w:pPr>
      <w:rPr>
        <w:rFonts w:ascii="Times New Roman" w:hAnsi="Times New Roman" w:hint="default"/>
        <w:sz w:val="26"/>
      </w:rPr>
    </w:lvl>
    <w:lvl w:ilvl="2">
      <w:start w:val="1"/>
      <w:numFmt w:val="decimal"/>
      <w:lvlText w:val="%2.%3."/>
      <w:lvlJc w:val="left"/>
      <w:pPr>
        <w:ind w:left="1080" w:hanging="360"/>
      </w:pPr>
      <w:rPr>
        <w:rFonts w:ascii="Times New Roman" w:hAnsi="Times New Roman" w:hint="default"/>
        <w:sz w:val="26"/>
      </w:rPr>
    </w:lvl>
    <w:lvl w:ilvl="3">
      <w:start w:val="1"/>
      <w:numFmt w:val="decimal"/>
      <w:lvlText w:val="%1%2.%3.%4."/>
      <w:lvlJc w:val="left"/>
      <w:pPr>
        <w:ind w:left="1440" w:hanging="360"/>
      </w:pPr>
      <w:rPr>
        <w:rFonts w:ascii="Times New Roman" w:hAnsi="Times New Roman" w:hint="default"/>
        <w:sz w:val="26"/>
      </w:rPr>
    </w:lvl>
    <w:lvl w:ilvl="4">
      <w:start w:val="1"/>
      <w:numFmt w:val="decimal"/>
      <w:lvlText w:val="%1%2.%3.%4.%5."/>
      <w:lvlJc w:val="left"/>
      <w:pPr>
        <w:ind w:left="1800" w:hanging="360"/>
      </w:pPr>
      <w:rPr>
        <w:rFonts w:ascii="Times New Roman" w:hAnsi="Times New Roman" w:hint="default"/>
        <w:sz w:val="26"/>
      </w:rPr>
    </w:lvl>
    <w:lvl w:ilvl="5">
      <w:start w:val="1"/>
      <w:numFmt w:val="decimal"/>
      <w:lvlText w:val="1.2.1.3.%6"/>
      <w:lvlJc w:val="left"/>
      <w:pPr>
        <w:ind w:left="2160" w:hanging="360"/>
      </w:pPr>
      <w:rPr>
        <w:rFonts w:hint="default"/>
        <w:sz w:val="26"/>
      </w:rPr>
    </w:lvl>
    <w:lvl w:ilvl="6">
      <w:start w:val="1"/>
      <w:numFmt w:val="decimal"/>
      <w:lvlText w:val="%1.%2.%3.%4.%5.%6.%7."/>
      <w:lvlJc w:val="left"/>
      <w:pPr>
        <w:ind w:left="2520" w:hanging="360"/>
      </w:pPr>
      <w:rPr>
        <w:rFonts w:ascii="Times New Roman" w:hAnsi="Times New Roman" w:hint="default"/>
        <w:sz w:val="26"/>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5">
    <w:nsid w:val="1EE72C6C"/>
    <w:multiLevelType w:val="multilevel"/>
    <w:tmpl w:val="0BA038AA"/>
    <w:lvl w:ilvl="0">
      <w:start w:val="1"/>
      <w:numFmt w:val="decimal"/>
      <w:lvlText w:val="%1.1.3"/>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60" w:hanging="720"/>
      </w:pPr>
      <w:rPr>
        <w:rFonts w:ascii="Times New Roman" w:hAnsi="Times New Roman" w:hint="default"/>
        <w:sz w:val="26"/>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nsid w:val="27952A0C"/>
    <w:multiLevelType w:val="hybridMultilevel"/>
    <w:tmpl w:val="79D8D5AA"/>
    <w:lvl w:ilvl="0" w:tplc="BBEE3C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AFB11A0"/>
    <w:multiLevelType w:val="hybridMultilevel"/>
    <w:tmpl w:val="BD8E9ED2"/>
    <w:lvl w:ilvl="0" w:tplc="BBEE3C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11F388F"/>
    <w:multiLevelType w:val="hybridMultilevel"/>
    <w:tmpl w:val="25AA50F0"/>
    <w:lvl w:ilvl="0" w:tplc="BBEE3C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21733F"/>
    <w:multiLevelType w:val="hybridMultilevel"/>
    <w:tmpl w:val="038EAA5E"/>
    <w:lvl w:ilvl="0" w:tplc="BBEE3C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2F77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7F43AD1"/>
    <w:multiLevelType w:val="hybridMultilevel"/>
    <w:tmpl w:val="54E437BA"/>
    <w:lvl w:ilvl="0" w:tplc="BBEE3C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4A76F99"/>
    <w:multiLevelType w:val="hybridMultilevel"/>
    <w:tmpl w:val="19D66A62"/>
    <w:lvl w:ilvl="0" w:tplc="BBEE3C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4C576C5"/>
    <w:multiLevelType w:val="hybridMultilevel"/>
    <w:tmpl w:val="7ECCF390"/>
    <w:lvl w:ilvl="0" w:tplc="057251E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B7F53E0"/>
    <w:multiLevelType w:val="multilevel"/>
    <w:tmpl w:val="0409001D"/>
    <w:styleLink w:val="Style1"/>
    <w:lvl w:ilvl="0">
      <w:start w:val="1"/>
      <w:numFmt w:val="decimal"/>
      <w:lvlText w:val="%1"/>
      <w:lvlJc w:val="left"/>
      <w:pPr>
        <w:ind w:left="360" w:hanging="360"/>
      </w:pPr>
      <w:rPr>
        <w:rFonts w:ascii="Times New Roman" w:hAnsi="Times New Roman" w:hint="default"/>
        <w:sz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5F435E7A"/>
    <w:multiLevelType w:val="hybridMultilevel"/>
    <w:tmpl w:val="5C162DE6"/>
    <w:lvl w:ilvl="0" w:tplc="BBEE3C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87813DB"/>
    <w:multiLevelType w:val="hybridMultilevel"/>
    <w:tmpl w:val="35A0AC9A"/>
    <w:lvl w:ilvl="0" w:tplc="C69A8906">
      <w:start w:val="1"/>
      <w:numFmt w:val="decimal"/>
      <w:pStyle w:val="ListParagraph"/>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6C5B329B"/>
    <w:multiLevelType w:val="hybridMultilevel"/>
    <w:tmpl w:val="53DED1E0"/>
    <w:lvl w:ilvl="0" w:tplc="BBEE3C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0F37A04"/>
    <w:multiLevelType w:val="multilevel"/>
    <w:tmpl w:val="5400EE9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080" w:hanging="792"/>
      </w:pPr>
      <w:rPr>
        <w:rFonts w:hint="default"/>
      </w:rPr>
    </w:lvl>
    <w:lvl w:ilvl="2">
      <w:start w:val="1"/>
      <w:numFmt w:val="decimal"/>
      <w:pStyle w:val="Heading3"/>
      <w:lvlText w:val="%1.%2.%3."/>
      <w:lvlJc w:val="left"/>
      <w:pPr>
        <w:ind w:left="1800" w:hanging="1080"/>
      </w:pPr>
      <w:rPr>
        <w:rFonts w:hint="default"/>
      </w:rPr>
    </w:lvl>
    <w:lvl w:ilvl="3">
      <w:start w:val="1"/>
      <w:numFmt w:val="decimal"/>
      <w:pStyle w:val="Heading4"/>
      <w:lvlText w:val="%1.%2.%3.%4."/>
      <w:lvlJc w:val="left"/>
      <w:pPr>
        <w:ind w:left="2664" w:hanging="1584"/>
      </w:pPr>
      <w:rPr>
        <w:rFonts w:ascii="Times New Roman" w:hAnsi="Times New Roman" w:hint="default"/>
        <w:sz w:val="26"/>
      </w:rPr>
    </w:lvl>
    <w:lvl w:ilvl="4">
      <w:start w:val="1"/>
      <w:numFmt w:val="decimal"/>
      <w:pStyle w:val="Heading5"/>
      <w:lvlText w:val="%1.%2.%3.%4.%5."/>
      <w:lvlJc w:val="left"/>
      <w:pPr>
        <w:ind w:left="3312" w:hanging="1872"/>
      </w:pPr>
      <w:rPr>
        <w:rFonts w:hint="default"/>
        <w:b w:val="0"/>
      </w:rPr>
    </w:lvl>
    <w:lvl w:ilvl="5">
      <w:start w:val="1"/>
      <w:numFmt w:val="decimal"/>
      <w:pStyle w:val="Heading6"/>
      <w:lvlText w:val="%1.%2.%3.%4.%5.%6."/>
      <w:lvlJc w:val="left"/>
      <w:pPr>
        <w:ind w:left="4032" w:hanging="2232"/>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14"/>
  </w:num>
  <w:num w:numId="3">
    <w:abstractNumId w:val="16"/>
  </w:num>
  <w:num w:numId="4">
    <w:abstractNumId w:val="10"/>
  </w:num>
  <w:num w:numId="5">
    <w:abstractNumId w:val="3"/>
  </w:num>
  <w:num w:numId="6">
    <w:abstractNumId w:val="9"/>
  </w:num>
  <w:num w:numId="7">
    <w:abstractNumId w:val="18"/>
  </w:num>
  <w:num w:numId="8">
    <w:abstractNumId w:val="4"/>
  </w:num>
  <w:num w:numId="9">
    <w:abstractNumId w:val="2"/>
  </w:num>
  <w:num w:numId="10">
    <w:abstractNumId w:val="1"/>
  </w:num>
  <w:num w:numId="1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1"/>
  </w:num>
  <w:num w:numId="15">
    <w:abstractNumId w:val="0"/>
  </w:num>
  <w:num w:numId="16">
    <w:abstractNumId w:val="17"/>
  </w:num>
  <w:num w:numId="17">
    <w:abstractNumId w:val="13"/>
  </w:num>
  <w:num w:numId="18">
    <w:abstractNumId w:val="6"/>
  </w:num>
  <w:num w:numId="19">
    <w:abstractNumId w:val="15"/>
  </w:num>
  <w:num w:numId="20">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443EDD"/>
    <w:rsid w:val="0000056B"/>
    <w:rsid w:val="0000783F"/>
    <w:rsid w:val="0001138C"/>
    <w:rsid w:val="00016E6D"/>
    <w:rsid w:val="000237BE"/>
    <w:rsid w:val="00044441"/>
    <w:rsid w:val="00047D65"/>
    <w:rsid w:val="00055C91"/>
    <w:rsid w:val="0006521F"/>
    <w:rsid w:val="000974B3"/>
    <w:rsid w:val="000976C8"/>
    <w:rsid w:val="000A0404"/>
    <w:rsid w:val="000A585E"/>
    <w:rsid w:val="000B26A0"/>
    <w:rsid w:val="000C5B26"/>
    <w:rsid w:val="000F7BE5"/>
    <w:rsid w:val="001050B9"/>
    <w:rsid w:val="00112CBB"/>
    <w:rsid w:val="00121953"/>
    <w:rsid w:val="00125C7B"/>
    <w:rsid w:val="00134E1D"/>
    <w:rsid w:val="001436CE"/>
    <w:rsid w:val="00145DD0"/>
    <w:rsid w:val="001713C7"/>
    <w:rsid w:val="00185215"/>
    <w:rsid w:val="001A244A"/>
    <w:rsid w:val="001A37AC"/>
    <w:rsid w:val="001A5A95"/>
    <w:rsid w:val="001A63F9"/>
    <w:rsid w:val="001B7C44"/>
    <w:rsid w:val="001C5ADD"/>
    <w:rsid w:val="001F02E1"/>
    <w:rsid w:val="001F2BE0"/>
    <w:rsid w:val="002061B1"/>
    <w:rsid w:val="0022486C"/>
    <w:rsid w:val="00236242"/>
    <w:rsid w:val="0023661D"/>
    <w:rsid w:val="002406A0"/>
    <w:rsid w:val="00252166"/>
    <w:rsid w:val="00274708"/>
    <w:rsid w:val="002B65CF"/>
    <w:rsid w:val="002C2043"/>
    <w:rsid w:val="002C5B85"/>
    <w:rsid w:val="002D173E"/>
    <w:rsid w:val="002D29E1"/>
    <w:rsid w:val="002F09F2"/>
    <w:rsid w:val="00300E7B"/>
    <w:rsid w:val="00307C65"/>
    <w:rsid w:val="003323DA"/>
    <w:rsid w:val="00347A6D"/>
    <w:rsid w:val="00354DFD"/>
    <w:rsid w:val="003566B1"/>
    <w:rsid w:val="00376EFA"/>
    <w:rsid w:val="0038120B"/>
    <w:rsid w:val="00382375"/>
    <w:rsid w:val="0038768B"/>
    <w:rsid w:val="003A7119"/>
    <w:rsid w:val="003C3ABD"/>
    <w:rsid w:val="003C705E"/>
    <w:rsid w:val="003C7D71"/>
    <w:rsid w:val="003E59E5"/>
    <w:rsid w:val="003E5A78"/>
    <w:rsid w:val="003E67E0"/>
    <w:rsid w:val="0040110D"/>
    <w:rsid w:val="00401EF7"/>
    <w:rsid w:val="00404766"/>
    <w:rsid w:val="0041225F"/>
    <w:rsid w:val="00422AA9"/>
    <w:rsid w:val="00424D10"/>
    <w:rsid w:val="00434F2D"/>
    <w:rsid w:val="00435293"/>
    <w:rsid w:val="004355F3"/>
    <w:rsid w:val="00437533"/>
    <w:rsid w:val="00441FBB"/>
    <w:rsid w:val="00442012"/>
    <w:rsid w:val="00443EDD"/>
    <w:rsid w:val="004450E8"/>
    <w:rsid w:val="00457434"/>
    <w:rsid w:val="004773B6"/>
    <w:rsid w:val="00495C8C"/>
    <w:rsid w:val="004A6B9D"/>
    <w:rsid w:val="004E3FCD"/>
    <w:rsid w:val="004F5F40"/>
    <w:rsid w:val="0050227D"/>
    <w:rsid w:val="00507547"/>
    <w:rsid w:val="0053716A"/>
    <w:rsid w:val="00537680"/>
    <w:rsid w:val="00541278"/>
    <w:rsid w:val="005429EB"/>
    <w:rsid w:val="00550AB6"/>
    <w:rsid w:val="00551FF8"/>
    <w:rsid w:val="005522F4"/>
    <w:rsid w:val="00556AA8"/>
    <w:rsid w:val="0056265F"/>
    <w:rsid w:val="0056382B"/>
    <w:rsid w:val="00567F87"/>
    <w:rsid w:val="0059144E"/>
    <w:rsid w:val="00597B97"/>
    <w:rsid w:val="005A0777"/>
    <w:rsid w:val="005A10AF"/>
    <w:rsid w:val="005A4873"/>
    <w:rsid w:val="005C00E0"/>
    <w:rsid w:val="005C1A9B"/>
    <w:rsid w:val="005D025B"/>
    <w:rsid w:val="005D143C"/>
    <w:rsid w:val="005E6636"/>
    <w:rsid w:val="00604685"/>
    <w:rsid w:val="00610235"/>
    <w:rsid w:val="0061443B"/>
    <w:rsid w:val="00623EBC"/>
    <w:rsid w:val="006561BD"/>
    <w:rsid w:val="00697D72"/>
    <w:rsid w:val="006A188C"/>
    <w:rsid w:val="006A6857"/>
    <w:rsid w:val="006B2D11"/>
    <w:rsid w:val="006D0D65"/>
    <w:rsid w:val="006D3FFB"/>
    <w:rsid w:val="006D4839"/>
    <w:rsid w:val="006D4C15"/>
    <w:rsid w:val="006D64A9"/>
    <w:rsid w:val="006E0A42"/>
    <w:rsid w:val="006F713B"/>
    <w:rsid w:val="00710B8C"/>
    <w:rsid w:val="00714B68"/>
    <w:rsid w:val="00733109"/>
    <w:rsid w:val="00734353"/>
    <w:rsid w:val="0073451E"/>
    <w:rsid w:val="00734B1C"/>
    <w:rsid w:val="00742203"/>
    <w:rsid w:val="00754349"/>
    <w:rsid w:val="007555A7"/>
    <w:rsid w:val="00760411"/>
    <w:rsid w:val="007A5A6B"/>
    <w:rsid w:val="007B04C8"/>
    <w:rsid w:val="007B591A"/>
    <w:rsid w:val="007B6FB7"/>
    <w:rsid w:val="007C05E5"/>
    <w:rsid w:val="007C1A92"/>
    <w:rsid w:val="007D71B3"/>
    <w:rsid w:val="007E4242"/>
    <w:rsid w:val="008019DB"/>
    <w:rsid w:val="00840109"/>
    <w:rsid w:val="00854AA3"/>
    <w:rsid w:val="00865023"/>
    <w:rsid w:val="00870448"/>
    <w:rsid w:val="00870A89"/>
    <w:rsid w:val="00883210"/>
    <w:rsid w:val="00883860"/>
    <w:rsid w:val="00887525"/>
    <w:rsid w:val="008928B2"/>
    <w:rsid w:val="00895E76"/>
    <w:rsid w:val="008A2D12"/>
    <w:rsid w:val="008A58C1"/>
    <w:rsid w:val="008C433C"/>
    <w:rsid w:val="008D6896"/>
    <w:rsid w:val="008F7E92"/>
    <w:rsid w:val="009012B9"/>
    <w:rsid w:val="009049D0"/>
    <w:rsid w:val="00932534"/>
    <w:rsid w:val="0093440D"/>
    <w:rsid w:val="00940864"/>
    <w:rsid w:val="00994F86"/>
    <w:rsid w:val="009B4E39"/>
    <w:rsid w:val="009B521C"/>
    <w:rsid w:val="009F339A"/>
    <w:rsid w:val="00A0167F"/>
    <w:rsid w:val="00A11365"/>
    <w:rsid w:val="00A12AF6"/>
    <w:rsid w:val="00A13D49"/>
    <w:rsid w:val="00A153AE"/>
    <w:rsid w:val="00A21497"/>
    <w:rsid w:val="00A223E7"/>
    <w:rsid w:val="00A23FEF"/>
    <w:rsid w:val="00A32B63"/>
    <w:rsid w:val="00A42EE5"/>
    <w:rsid w:val="00A66567"/>
    <w:rsid w:val="00A70B9E"/>
    <w:rsid w:val="00A8052B"/>
    <w:rsid w:val="00A808E9"/>
    <w:rsid w:val="00A82B8E"/>
    <w:rsid w:val="00A86D30"/>
    <w:rsid w:val="00A87BC5"/>
    <w:rsid w:val="00A918C8"/>
    <w:rsid w:val="00AB2D33"/>
    <w:rsid w:val="00AC4304"/>
    <w:rsid w:val="00AD56A0"/>
    <w:rsid w:val="00AE1995"/>
    <w:rsid w:val="00AF1FD8"/>
    <w:rsid w:val="00B109A2"/>
    <w:rsid w:val="00B120E0"/>
    <w:rsid w:val="00B2700A"/>
    <w:rsid w:val="00B27A23"/>
    <w:rsid w:val="00B428B7"/>
    <w:rsid w:val="00B54218"/>
    <w:rsid w:val="00B7598F"/>
    <w:rsid w:val="00B768E8"/>
    <w:rsid w:val="00B8287A"/>
    <w:rsid w:val="00B83C44"/>
    <w:rsid w:val="00B9096A"/>
    <w:rsid w:val="00B95C28"/>
    <w:rsid w:val="00B96889"/>
    <w:rsid w:val="00BA0A3A"/>
    <w:rsid w:val="00BA3890"/>
    <w:rsid w:val="00BB3284"/>
    <w:rsid w:val="00BB7FD7"/>
    <w:rsid w:val="00BD7D1B"/>
    <w:rsid w:val="00BE2980"/>
    <w:rsid w:val="00BE2DFE"/>
    <w:rsid w:val="00BE5810"/>
    <w:rsid w:val="00BE79CC"/>
    <w:rsid w:val="00BE7C35"/>
    <w:rsid w:val="00BF241F"/>
    <w:rsid w:val="00C1153E"/>
    <w:rsid w:val="00C12E7B"/>
    <w:rsid w:val="00C151C3"/>
    <w:rsid w:val="00C30969"/>
    <w:rsid w:val="00C36881"/>
    <w:rsid w:val="00C368F1"/>
    <w:rsid w:val="00C470A7"/>
    <w:rsid w:val="00C52A69"/>
    <w:rsid w:val="00C90D91"/>
    <w:rsid w:val="00C91C38"/>
    <w:rsid w:val="00C9323C"/>
    <w:rsid w:val="00CA08F4"/>
    <w:rsid w:val="00CA2343"/>
    <w:rsid w:val="00CD7A6D"/>
    <w:rsid w:val="00CE6F0D"/>
    <w:rsid w:val="00CF5DD5"/>
    <w:rsid w:val="00D01868"/>
    <w:rsid w:val="00D1552B"/>
    <w:rsid w:val="00D264B8"/>
    <w:rsid w:val="00D57FE3"/>
    <w:rsid w:val="00D76DEC"/>
    <w:rsid w:val="00D851A9"/>
    <w:rsid w:val="00D922E2"/>
    <w:rsid w:val="00D95CAD"/>
    <w:rsid w:val="00DA0EC8"/>
    <w:rsid w:val="00DA772D"/>
    <w:rsid w:val="00DC3516"/>
    <w:rsid w:val="00DF179F"/>
    <w:rsid w:val="00DF689C"/>
    <w:rsid w:val="00E14A53"/>
    <w:rsid w:val="00E20F33"/>
    <w:rsid w:val="00E336D6"/>
    <w:rsid w:val="00E368D5"/>
    <w:rsid w:val="00E455BF"/>
    <w:rsid w:val="00E56AA7"/>
    <w:rsid w:val="00E75584"/>
    <w:rsid w:val="00E875CD"/>
    <w:rsid w:val="00E90C91"/>
    <w:rsid w:val="00E9603F"/>
    <w:rsid w:val="00EA5CB7"/>
    <w:rsid w:val="00EB02D7"/>
    <w:rsid w:val="00EB14EF"/>
    <w:rsid w:val="00EC2896"/>
    <w:rsid w:val="00F322E8"/>
    <w:rsid w:val="00F34C32"/>
    <w:rsid w:val="00F36C7D"/>
    <w:rsid w:val="00F423B1"/>
    <w:rsid w:val="00F74941"/>
    <w:rsid w:val="00F7648C"/>
    <w:rsid w:val="00F7688A"/>
    <w:rsid w:val="00F819D5"/>
    <w:rsid w:val="00F8396E"/>
    <w:rsid w:val="00FB750C"/>
    <w:rsid w:val="00FD295E"/>
    <w:rsid w:val="00FD7003"/>
    <w:rsid w:val="00FE37A0"/>
    <w:rsid w:val="00FE44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3B1"/>
  </w:style>
  <w:style w:type="paragraph" w:styleId="Heading1">
    <w:name w:val="heading 1"/>
    <w:basedOn w:val="Normal"/>
    <w:next w:val="Normal"/>
    <w:link w:val="Heading1Char"/>
    <w:uiPriority w:val="9"/>
    <w:qFormat/>
    <w:rsid w:val="00CA2343"/>
    <w:pPr>
      <w:keepNext/>
      <w:keepLines/>
      <w:numPr>
        <w:numId w:val="7"/>
      </w:numPr>
      <w:spacing w:before="480" w:after="0"/>
      <w:outlineLvl w:val="0"/>
    </w:pPr>
    <w:rPr>
      <w:rFonts w:ascii="Times New Roman" w:eastAsiaTheme="majorEastAsia" w:hAnsi="Times New Roman" w:cstheme="majorBidi"/>
      <w:bCs/>
      <w:color w:val="000000" w:themeColor="text1"/>
      <w:sz w:val="26"/>
      <w:szCs w:val="28"/>
    </w:rPr>
  </w:style>
  <w:style w:type="paragraph" w:styleId="Heading2">
    <w:name w:val="heading 2"/>
    <w:basedOn w:val="Normal"/>
    <w:next w:val="Normal"/>
    <w:link w:val="Heading2Char"/>
    <w:uiPriority w:val="9"/>
    <w:unhideWhenUsed/>
    <w:qFormat/>
    <w:rsid w:val="00CA2343"/>
    <w:pPr>
      <w:keepNext/>
      <w:keepLines/>
      <w:numPr>
        <w:ilvl w:val="1"/>
        <w:numId w:val="7"/>
      </w:numPr>
      <w:spacing w:before="200" w:after="0"/>
      <w:outlineLvl w:val="1"/>
    </w:pPr>
    <w:rPr>
      <w:rFonts w:ascii="Times New Roman" w:eastAsiaTheme="majorEastAsia" w:hAnsi="Times New Roman" w:cstheme="majorBidi"/>
      <w:bCs/>
      <w:i/>
      <w:sz w:val="26"/>
      <w:szCs w:val="26"/>
    </w:rPr>
  </w:style>
  <w:style w:type="paragraph" w:styleId="Heading3">
    <w:name w:val="heading 3"/>
    <w:basedOn w:val="Normal"/>
    <w:next w:val="Normal"/>
    <w:link w:val="Heading3Char"/>
    <w:autoRedefine/>
    <w:uiPriority w:val="9"/>
    <w:unhideWhenUsed/>
    <w:qFormat/>
    <w:rsid w:val="006A6857"/>
    <w:pPr>
      <w:keepNext/>
      <w:keepLines/>
      <w:numPr>
        <w:ilvl w:val="2"/>
        <w:numId w:val="7"/>
      </w:numPr>
      <w:spacing w:before="200" w:after="0"/>
      <w:outlineLvl w:val="2"/>
    </w:pPr>
    <w:rPr>
      <w:rFonts w:ascii="Times New Roman" w:eastAsiaTheme="majorEastAsia" w:hAnsi="Times New Roman" w:cs="Times New Roman"/>
      <w:bCs/>
      <w:i/>
      <w:color w:val="000000" w:themeColor="text1"/>
      <w:sz w:val="26"/>
      <w:szCs w:val="26"/>
      <w:lang w:val="de-DE"/>
    </w:rPr>
  </w:style>
  <w:style w:type="paragraph" w:styleId="Heading4">
    <w:name w:val="heading 4"/>
    <w:basedOn w:val="Normal"/>
    <w:next w:val="Normal"/>
    <w:link w:val="Heading4Char"/>
    <w:uiPriority w:val="9"/>
    <w:unhideWhenUsed/>
    <w:qFormat/>
    <w:rsid w:val="006A6857"/>
    <w:pPr>
      <w:keepNext/>
      <w:keepLines/>
      <w:numPr>
        <w:ilvl w:val="3"/>
        <w:numId w:val="7"/>
      </w:numPr>
      <w:spacing w:before="200" w:after="0"/>
      <w:outlineLvl w:val="3"/>
    </w:pPr>
    <w:rPr>
      <w:rFonts w:ascii="Times New Roman" w:eastAsiaTheme="majorEastAsia" w:hAnsi="Times New Roman" w:cstheme="majorBidi"/>
      <w:bCs/>
      <w:i/>
      <w:iCs/>
      <w:color w:val="000000" w:themeColor="text1"/>
      <w:sz w:val="26"/>
    </w:rPr>
  </w:style>
  <w:style w:type="paragraph" w:styleId="Heading5">
    <w:name w:val="heading 5"/>
    <w:basedOn w:val="Normal"/>
    <w:next w:val="Normal"/>
    <w:link w:val="Heading5Char"/>
    <w:uiPriority w:val="9"/>
    <w:unhideWhenUsed/>
    <w:qFormat/>
    <w:rsid w:val="009012B9"/>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87BC5"/>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87BC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87BC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87BC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l2">
    <w:name w:val="pl2"/>
    <w:basedOn w:val="Normal"/>
    <w:rsid w:val="00443EDD"/>
    <w:pPr>
      <w:spacing w:after="0" w:line="240" w:lineRule="auto"/>
    </w:pPr>
    <w:rPr>
      <w:rFonts w:ascii="Times New Roman" w:eastAsiaTheme="minorEastAsia" w:hAnsi="Times New Roman" w:cs="Times New Roman"/>
      <w:sz w:val="24"/>
      <w:szCs w:val="24"/>
    </w:rPr>
  </w:style>
  <w:style w:type="character" w:customStyle="1" w:styleId="ff03">
    <w:name w:val="ff03"/>
    <w:basedOn w:val="DefaultParagraphFont"/>
    <w:rsid w:val="00623EBC"/>
    <w:rPr>
      <w:rFonts w:ascii="Arial" w:hAnsi="Arial" w:cs="Arial" w:hint="default"/>
      <w:b w:val="0"/>
      <w:bCs w:val="0"/>
      <w:i w:val="0"/>
      <w:iCs w:val="0"/>
      <w:vanish w:val="0"/>
      <w:webHidden w:val="0"/>
      <w:specVanish w:val="0"/>
    </w:rPr>
  </w:style>
  <w:style w:type="paragraph" w:styleId="BalloonText">
    <w:name w:val="Balloon Text"/>
    <w:basedOn w:val="Normal"/>
    <w:link w:val="BalloonTextChar"/>
    <w:uiPriority w:val="99"/>
    <w:semiHidden/>
    <w:unhideWhenUsed/>
    <w:rsid w:val="00BE79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79CC"/>
    <w:rPr>
      <w:rFonts w:ascii="Tahoma" w:hAnsi="Tahoma" w:cs="Tahoma"/>
      <w:sz w:val="16"/>
      <w:szCs w:val="16"/>
    </w:rPr>
  </w:style>
  <w:style w:type="paragraph" w:styleId="ListParagraph">
    <w:name w:val="List Paragraph"/>
    <w:basedOn w:val="Normal"/>
    <w:qFormat/>
    <w:rsid w:val="005A4873"/>
    <w:pPr>
      <w:numPr>
        <w:numId w:val="3"/>
      </w:numPr>
      <w:contextualSpacing/>
    </w:pPr>
    <w:rPr>
      <w:rFonts w:ascii="Times New Roman" w:hAnsi="Times New Roman"/>
      <w:i/>
      <w:sz w:val="26"/>
    </w:rPr>
  </w:style>
  <w:style w:type="table" w:styleId="TableGrid">
    <w:name w:val="Table Grid"/>
    <w:basedOn w:val="TableNormal"/>
    <w:uiPriority w:val="59"/>
    <w:rsid w:val="006046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A4873"/>
    <w:rPr>
      <w:rFonts w:ascii="Times New Roman" w:eastAsiaTheme="majorEastAsia" w:hAnsi="Times New Roman" w:cstheme="majorBidi"/>
      <w:bCs/>
      <w:color w:val="000000" w:themeColor="text1"/>
      <w:sz w:val="26"/>
      <w:szCs w:val="28"/>
    </w:rPr>
  </w:style>
  <w:style w:type="paragraph" w:styleId="TOCHeading">
    <w:name w:val="TOC Heading"/>
    <w:basedOn w:val="Heading1"/>
    <w:next w:val="Normal"/>
    <w:uiPriority w:val="39"/>
    <w:semiHidden/>
    <w:unhideWhenUsed/>
    <w:qFormat/>
    <w:rsid w:val="00B54218"/>
    <w:pPr>
      <w:outlineLvl w:val="9"/>
    </w:pPr>
  </w:style>
  <w:style w:type="paragraph" w:styleId="TOC2">
    <w:name w:val="toc 2"/>
    <w:basedOn w:val="Normal"/>
    <w:next w:val="Normal"/>
    <w:autoRedefine/>
    <w:uiPriority w:val="39"/>
    <w:unhideWhenUsed/>
    <w:qFormat/>
    <w:rsid w:val="0056382B"/>
    <w:pPr>
      <w:tabs>
        <w:tab w:val="left" w:pos="880"/>
        <w:tab w:val="right" w:leader="dot" w:pos="9710"/>
      </w:tabs>
      <w:spacing w:after="100"/>
      <w:ind w:left="220"/>
    </w:pPr>
    <w:rPr>
      <w:rFonts w:eastAsiaTheme="minorEastAsia"/>
    </w:rPr>
  </w:style>
  <w:style w:type="paragraph" w:styleId="TOC1">
    <w:name w:val="toc 1"/>
    <w:basedOn w:val="Normal"/>
    <w:next w:val="Normal"/>
    <w:autoRedefine/>
    <w:uiPriority w:val="39"/>
    <w:unhideWhenUsed/>
    <w:qFormat/>
    <w:rsid w:val="00A8052B"/>
    <w:pPr>
      <w:tabs>
        <w:tab w:val="left" w:pos="440"/>
        <w:tab w:val="right" w:leader="dot" w:pos="9710"/>
      </w:tabs>
      <w:spacing w:after="100"/>
    </w:pPr>
    <w:rPr>
      <w:rFonts w:ascii="Times New Roman" w:eastAsiaTheme="minorEastAsia" w:hAnsi="Times New Roman"/>
      <w:sz w:val="26"/>
    </w:rPr>
  </w:style>
  <w:style w:type="paragraph" w:styleId="TOC3">
    <w:name w:val="toc 3"/>
    <w:basedOn w:val="Normal"/>
    <w:next w:val="Normal"/>
    <w:autoRedefine/>
    <w:uiPriority w:val="39"/>
    <w:unhideWhenUsed/>
    <w:qFormat/>
    <w:rsid w:val="00B54218"/>
    <w:pPr>
      <w:spacing w:after="100"/>
      <w:ind w:left="440"/>
    </w:pPr>
    <w:rPr>
      <w:rFonts w:eastAsiaTheme="minorEastAsia"/>
    </w:rPr>
  </w:style>
  <w:style w:type="character" w:customStyle="1" w:styleId="Heading2Char">
    <w:name w:val="Heading 2 Char"/>
    <w:basedOn w:val="DefaultParagraphFont"/>
    <w:link w:val="Heading2"/>
    <w:uiPriority w:val="9"/>
    <w:rsid w:val="00CA2343"/>
    <w:rPr>
      <w:rFonts w:ascii="Times New Roman" w:eastAsiaTheme="majorEastAsia" w:hAnsi="Times New Roman" w:cstheme="majorBidi"/>
      <w:bCs/>
      <w:i/>
      <w:sz w:val="26"/>
      <w:szCs w:val="26"/>
    </w:rPr>
  </w:style>
  <w:style w:type="character" w:styleId="Hyperlink">
    <w:name w:val="Hyperlink"/>
    <w:basedOn w:val="DefaultParagraphFont"/>
    <w:uiPriority w:val="99"/>
    <w:unhideWhenUsed/>
    <w:rsid w:val="00B54218"/>
    <w:rPr>
      <w:color w:val="0000FF" w:themeColor="hyperlink"/>
      <w:u w:val="single"/>
    </w:rPr>
  </w:style>
  <w:style w:type="character" w:customStyle="1" w:styleId="Heading3Char">
    <w:name w:val="Heading 3 Char"/>
    <w:basedOn w:val="DefaultParagraphFont"/>
    <w:link w:val="Heading3"/>
    <w:uiPriority w:val="9"/>
    <w:rsid w:val="006A6857"/>
    <w:rPr>
      <w:rFonts w:ascii="Times New Roman" w:eastAsiaTheme="majorEastAsia" w:hAnsi="Times New Roman" w:cs="Times New Roman"/>
      <w:bCs/>
      <w:i/>
      <w:color w:val="000000" w:themeColor="text1"/>
      <w:sz w:val="26"/>
      <w:szCs w:val="26"/>
      <w:lang w:val="de-DE"/>
    </w:rPr>
  </w:style>
  <w:style w:type="character" w:customStyle="1" w:styleId="Heading4Char">
    <w:name w:val="Heading 4 Char"/>
    <w:basedOn w:val="DefaultParagraphFont"/>
    <w:link w:val="Heading4"/>
    <w:uiPriority w:val="9"/>
    <w:rsid w:val="006A6857"/>
    <w:rPr>
      <w:rFonts w:ascii="Times New Roman" w:eastAsiaTheme="majorEastAsia" w:hAnsi="Times New Roman" w:cstheme="majorBidi"/>
      <w:bCs/>
      <w:i/>
      <w:iCs/>
      <w:color w:val="000000" w:themeColor="text1"/>
      <w:sz w:val="26"/>
    </w:rPr>
  </w:style>
  <w:style w:type="character" w:customStyle="1" w:styleId="Heading5Char">
    <w:name w:val="Heading 5 Char"/>
    <w:basedOn w:val="DefaultParagraphFont"/>
    <w:link w:val="Heading5"/>
    <w:uiPriority w:val="9"/>
    <w:rsid w:val="009012B9"/>
    <w:rPr>
      <w:rFonts w:asciiTheme="majorHAnsi" w:eastAsiaTheme="majorEastAsia" w:hAnsiTheme="majorHAnsi" w:cstheme="majorBidi"/>
      <w:color w:val="243F60" w:themeColor="accent1" w:themeShade="7F"/>
    </w:rPr>
  </w:style>
  <w:style w:type="paragraph" w:styleId="TOC4">
    <w:name w:val="toc 4"/>
    <w:basedOn w:val="Normal"/>
    <w:next w:val="Normal"/>
    <w:autoRedefine/>
    <w:uiPriority w:val="39"/>
    <w:unhideWhenUsed/>
    <w:rsid w:val="00A87BC5"/>
    <w:pPr>
      <w:spacing w:after="100"/>
      <w:ind w:left="660"/>
    </w:pPr>
  </w:style>
  <w:style w:type="paragraph" w:styleId="TOC5">
    <w:name w:val="toc 5"/>
    <w:basedOn w:val="Normal"/>
    <w:next w:val="Normal"/>
    <w:autoRedefine/>
    <w:uiPriority w:val="39"/>
    <w:unhideWhenUsed/>
    <w:rsid w:val="00A87BC5"/>
    <w:pPr>
      <w:spacing w:after="100"/>
      <w:ind w:left="880"/>
    </w:pPr>
  </w:style>
  <w:style w:type="character" w:customStyle="1" w:styleId="Heading6Char">
    <w:name w:val="Heading 6 Char"/>
    <w:basedOn w:val="DefaultParagraphFont"/>
    <w:link w:val="Heading6"/>
    <w:uiPriority w:val="9"/>
    <w:semiHidden/>
    <w:rsid w:val="00A87BC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87BC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87BC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87BC5"/>
    <w:rPr>
      <w:rFonts w:asciiTheme="majorHAnsi" w:eastAsiaTheme="majorEastAsia" w:hAnsiTheme="majorHAnsi" w:cstheme="majorBidi"/>
      <w:i/>
      <w:iCs/>
      <w:color w:val="404040" w:themeColor="text1" w:themeTint="BF"/>
      <w:sz w:val="20"/>
      <w:szCs w:val="20"/>
    </w:rPr>
  </w:style>
  <w:style w:type="numbering" w:customStyle="1" w:styleId="Style1">
    <w:name w:val="Style1"/>
    <w:uiPriority w:val="99"/>
    <w:rsid w:val="0056382B"/>
    <w:pPr>
      <w:numPr>
        <w:numId w:val="2"/>
      </w:numPr>
    </w:pPr>
  </w:style>
  <w:style w:type="character" w:customStyle="1" w:styleId="notranslate">
    <w:name w:val="notranslate"/>
    <w:basedOn w:val="DefaultParagraphFont"/>
    <w:rsid w:val="00A86D30"/>
  </w:style>
  <w:style w:type="paragraph" w:styleId="Header">
    <w:name w:val="header"/>
    <w:basedOn w:val="Normal"/>
    <w:link w:val="HeaderChar"/>
    <w:uiPriority w:val="99"/>
    <w:unhideWhenUsed/>
    <w:rsid w:val="00BB7F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7FD7"/>
  </w:style>
  <w:style w:type="paragraph" w:styleId="Footer">
    <w:name w:val="footer"/>
    <w:basedOn w:val="Normal"/>
    <w:link w:val="FooterChar"/>
    <w:uiPriority w:val="99"/>
    <w:unhideWhenUsed/>
    <w:rsid w:val="00BB7F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7FD7"/>
  </w:style>
  <w:style w:type="character" w:styleId="PlaceholderText">
    <w:name w:val="Placeholder Text"/>
    <w:basedOn w:val="DefaultParagraphFont"/>
    <w:uiPriority w:val="99"/>
    <w:semiHidden/>
    <w:rsid w:val="00F8396E"/>
    <w:rPr>
      <w:color w:val="808080"/>
    </w:rPr>
  </w:style>
  <w:style w:type="table" w:customStyle="1" w:styleId="LightShading1">
    <w:name w:val="Light Shading1"/>
    <w:basedOn w:val="TableNormal"/>
    <w:uiPriority w:val="60"/>
    <w:rsid w:val="00C91C3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Caption">
    <w:name w:val="caption"/>
    <w:basedOn w:val="Normal"/>
    <w:next w:val="Normal"/>
    <w:unhideWhenUsed/>
    <w:qFormat/>
    <w:rsid w:val="00CA2343"/>
    <w:pPr>
      <w:spacing w:line="240" w:lineRule="auto"/>
    </w:pPr>
    <w:rPr>
      <w:rFonts w:ascii="Times New Roman" w:eastAsia="Calibri" w:hAnsi="Times New Roman" w:cs="Times New Roman"/>
      <w:bCs/>
      <w:i/>
      <w:color w:val="000000" w:themeColor="text1"/>
      <w:sz w:val="26"/>
      <w:szCs w:val="18"/>
    </w:rPr>
  </w:style>
  <w:style w:type="paragraph" w:styleId="Title">
    <w:name w:val="Title"/>
    <w:basedOn w:val="Heading5"/>
    <w:next w:val="Normal"/>
    <w:link w:val="TitleChar"/>
    <w:uiPriority w:val="10"/>
    <w:qFormat/>
    <w:rsid w:val="004E3FCD"/>
    <w:pPr>
      <w:numPr>
        <w:ilvl w:val="1"/>
        <w:numId w:val="8"/>
      </w:numPr>
      <w:spacing w:after="200" w:line="360" w:lineRule="auto"/>
      <w:jc w:val="both"/>
    </w:pPr>
    <w:rPr>
      <w:rFonts w:ascii="Times New Roman" w:eastAsiaTheme="minorEastAsia" w:hAnsi="Times New Roman" w:cs="Times New Roman"/>
      <w:i/>
      <w:color w:val="auto"/>
      <w:sz w:val="26"/>
      <w:szCs w:val="26"/>
    </w:rPr>
  </w:style>
  <w:style w:type="character" w:customStyle="1" w:styleId="TitleChar">
    <w:name w:val="Title Char"/>
    <w:basedOn w:val="DefaultParagraphFont"/>
    <w:link w:val="Title"/>
    <w:uiPriority w:val="10"/>
    <w:rsid w:val="004E3FCD"/>
    <w:rPr>
      <w:rFonts w:ascii="Times New Roman" w:eastAsiaTheme="minorEastAsia" w:hAnsi="Times New Roman" w:cs="Times New Roman"/>
      <w:i/>
      <w:sz w:val="26"/>
      <w:szCs w:val="26"/>
    </w:rPr>
  </w:style>
  <w:style w:type="paragraph" w:styleId="TOC6">
    <w:name w:val="toc 6"/>
    <w:basedOn w:val="Normal"/>
    <w:next w:val="Normal"/>
    <w:autoRedefine/>
    <w:uiPriority w:val="39"/>
    <w:unhideWhenUsed/>
    <w:rsid w:val="003E67E0"/>
    <w:pPr>
      <w:spacing w:after="100"/>
      <w:ind w:left="1100"/>
    </w:pPr>
    <w:rPr>
      <w:rFonts w:eastAsiaTheme="minorEastAsia"/>
    </w:rPr>
  </w:style>
  <w:style w:type="paragraph" w:styleId="TOC7">
    <w:name w:val="toc 7"/>
    <w:basedOn w:val="Normal"/>
    <w:next w:val="Normal"/>
    <w:autoRedefine/>
    <w:uiPriority w:val="39"/>
    <w:unhideWhenUsed/>
    <w:rsid w:val="003E67E0"/>
    <w:pPr>
      <w:spacing w:after="100"/>
      <w:ind w:left="1320"/>
    </w:pPr>
    <w:rPr>
      <w:rFonts w:eastAsiaTheme="minorEastAsia"/>
    </w:rPr>
  </w:style>
  <w:style w:type="paragraph" w:styleId="TOC8">
    <w:name w:val="toc 8"/>
    <w:basedOn w:val="Normal"/>
    <w:next w:val="Normal"/>
    <w:autoRedefine/>
    <w:uiPriority w:val="39"/>
    <w:unhideWhenUsed/>
    <w:rsid w:val="003E67E0"/>
    <w:pPr>
      <w:spacing w:after="100"/>
      <w:ind w:left="1540"/>
    </w:pPr>
    <w:rPr>
      <w:rFonts w:eastAsiaTheme="minorEastAsia"/>
    </w:rPr>
  </w:style>
  <w:style w:type="paragraph" w:styleId="TOC9">
    <w:name w:val="toc 9"/>
    <w:basedOn w:val="Normal"/>
    <w:next w:val="Normal"/>
    <w:autoRedefine/>
    <w:uiPriority w:val="39"/>
    <w:unhideWhenUsed/>
    <w:rsid w:val="003E67E0"/>
    <w:pPr>
      <w:spacing w:after="100"/>
      <w:ind w:left="1760"/>
    </w:pPr>
    <w:rPr>
      <w:rFonts w:eastAsiaTheme="minorEastAsia"/>
    </w:rPr>
  </w:style>
  <w:style w:type="paragraph" w:styleId="Revision">
    <w:name w:val="Revision"/>
    <w:hidden/>
    <w:uiPriority w:val="99"/>
    <w:semiHidden/>
    <w:rsid w:val="005C1A9B"/>
    <w:pPr>
      <w:spacing w:after="0" w:line="240" w:lineRule="auto"/>
    </w:pPr>
  </w:style>
  <w:style w:type="paragraph" w:styleId="DocumentMap">
    <w:name w:val="Document Map"/>
    <w:basedOn w:val="Normal"/>
    <w:link w:val="DocumentMapChar"/>
    <w:uiPriority w:val="99"/>
    <w:semiHidden/>
    <w:unhideWhenUsed/>
    <w:rsid w:val="003566B1"/>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566B1"/>
    <w:rPr>
      <w:rFonts w:ascii="Tahoma" w:hAnsi="Tahoma" w:cs="Tahoma"/>
      <w:sz w:val="16"/>
      <w:szCs w:val="16"/>
    </w:rPr>
  </w:style>
  <w:style w:type="paragraph" w:styleId="NoSpacing">
    <w:name w:val="No Spacing"/>
    <w:uiPriority w:val="1"/>
    <w:qFormat/>
    <w:rsid w:val="006A6857"/>
    <w:pPr>
      <w:spacing w:after="0" w:line="240" w:lineRule="auto"/>
    </w:pPr>
  </w:style>
</w:styles>
</file>

<file path=word/webSettings.xml><?xml version="1.0" encoding="utf-8"?>
<w:webSettings xmlns:r="http://schemas.openxmlformats.org/officeDocument/2006/relationships" xmlns:w="http://schemas.openxmlformats.org/wordprocessingml/2006/main">
  <w:divs>
    <w:div w:id="110580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http://220.231.93.24:8080/dspace/handle/123456789/3460"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4.xml"/><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hyperlink" Target="http://www.scribd.com/doc/28507826/N%C6%AF%E1%BB%9AC-OT-t%E1%BB%AB-Th%C6%B0%E1%BB%9Dng-dung-Tron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www.visalco.com.vn/webplus/viewer.asp?pgid=3&amp;aid=256"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1.xml"/><Relationship Id="rId22" Type="http://schemas.openxmlformats.org/officeDocument/2006/relationships/image" Target="media/image8.png"/><Relationship Id="rId27"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D:\bai%20viet\Duong%20chuan%20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VietAnh\Application%20Data\Microsoft\Excel\Book1%20(version%202).xlsb"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3"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style val="1"/>
  <c:chart>
    <c:autoTitleDeleted val="1"/>
    <c:plotArea>
      <c:layout/>
      <c:scatterChart>
        <c:scatterStyle val="lineMarker"/>
        <c:ser>
          <c:idx val="1"/>
          <c:order val="1"/>
          <c:spPr>
            <a:ln w="28575">
              <a:noFill/>
            </a:ln>
          </c:spPr>
          <c:xVal>
            <c:numRef>
              <c:f>Sheet1!$A$2:$A$7</c:f>
              <c:numCache>
                <c:formatCode>General</c:formatCode>
                <c:ptCount val="6"/>
                <c:pt idx="0">
                  <c:v>0</c:v>
                </c:pt>
                <c:pt idx="1">
                  <c:v>2</c:v>
                </c:pt>
                <c:pt idx="2">
                  <c:v>4</c:v>
                </c:pt>
                <c:pt idx="3">
                  <c:v>6</c:v>
                </c:pt>
                <c:pt idx="4">
                  <c:v>8</c:v>
                </c:pt>
                <c:pt idx="5">
                  <c:v>10</c:v>
                </c:pt>
              </c:numCache>
            </c:numRef>
          </c:xVal>
          <c:yVal>
            <c:numRef>
              <c:f>Sheet1!$B$2:$B$7</c:f>
              <c:numCache>
                <c:formatCode>General</c:formatCode>
                <c:ptCount val="6"/>
                <c:pt idx="0">
                  <c:v>0</c:v>
                </c:pt>
                <c:pt idx="1">
                  <c:v>5.6000000000000022E-2</c:v>
                </c:pt>
                <c:pt idx="2">
                  <c:v>0.10199999999999998</c:v>
                </c:pt>
                <c:pt idx="3">
                  <c:v>0.15100000000000041</c:v>
                </c:pt>
                <c:pt idx="4">
                  <c:v>0.20500000000000004</c:v>
                </c:pt>
                <c:pt idx="5">
                  <c:v>0.255</c:v>
                </c:pt>
              </c:numCache>
            </c:numRef>
          </c:yVal>
        </c:ser>
        <c:ser>
          <c:idx val="0"/>
          <c:order val="0"/>
          <c:spPr>
            <a:ln w="28575">
              <a:noFill/>
            </a:ln>
          </c:spPr>
          <c:trendline>
            <c:trendlineType val="linear"/>
            <c:dispRSqr val="1"/>
            <c:dispEq val="1"/>
            <c:trendlineLbl>
              <c:numFmt formatCode="General" sourceLinked="0"/>
            </c:trendlineLbl>
          </c:trendline>
          <c:xVal>
            <c:numRef>
              <c:f>Sheet1!$A$2:$A$7</c:f>
              <c:numCache>
                <c:formatCode>General</c:formatCode>
                <c:ptCount val="6"/>
                <c:pt idx="0">
                  <c:v>0</c:v>
                </c:pt>
                <c:pt idx="1">
                  <c:v>2</c:v>
                </c:pt>
                <c:pt idx="2">
                  <c:v>4</c:v>
                </c:pt>
                <c:pt idx="3">
                  <c:v>6</c:v>
                </c:pt>
                <c:pt idx="4">
                  <c:v>8</c:v>
                </c:pt>
                <c:pt idx="5">
                  <c:v>10</c:v>
                </c:pt>
              </c:numCache>
            </c:numRef>
          </c:xVal>
          <c:yVal>
            <c:numRef>
              <c:f>Sheet1!$B$2:$B$7</c:f>
              <c:numCache>
                <c:formatCode>General</c:formatCode>
                <c:ptCount val="6"/>
                <c:pt idx="0">
                  <c:v>0</c:v>
                </c:pt>
                <c:pt idx="1">
                  <c:v>5.6000000000000022E-2</c:v>
                </c:pt>
                <c:pt idx="2">
                  <c:v>0.10199999999999998</c:v>
                </c:pt>
                <c:pt idx="3">
                  <c:v>0.15100000000000041</c:v>
                </c:pt>
                <c:pt idx="4">
                  <c:v>0.20500000000000004</c:v>
                </c:pt>
                <c:pt idx="5">
                  <c:v>0.255</c:v>
                </c:pt>
              </c:numCache>
            </c:numRef>
          </c:yVal>
        </c:ser>
        <c:axId val="65778432"/>
        <c:axId val="65780352"/>
      </c:scatterChart>
      <c:valAx>
        <c:axId val="65778432"/>
        <c:scaling>
          <c:orientation val="minMax"/>
        </c:scaling>
        <c:axPos val="b"/>
        <c:title>
          <c:tx>
            <c:rich>
              <a:bodyPr/>
              <a:lstStyle/>
              <a:p>
                <a:pPr>
                  <a:defRPr/>
                </a:pPr>
                <a:r>
                  <a:rPr lang="en-US"/>
                  <a:t>C</a:t>
                </a:r>
                <a:r>
                  <a:rPr lang="en-US">
                    <a:latin typeface="Times New Roman"/>
                    <a:cs typeface="Times New Roman"/>
                  </a:rPr>
                  <a:t>×10</a:t>
                </a:r>
                <a:r>
                  <a:rPr lang="en-US" baseline="30000">
                    <a:latin typeface="Times New Roman"/>
                    <a:cs typeface="Times New Roman"/>
                  </a:rPr>
                  <a:t>-4</a:t>
                </a:r>
                <a:r>
                  <a:rPr lang="en-US" sz="1000" b="1" i="0" u="none" strike="noStrike" baseline="0"/>
                  <a:t>(M)</a:t>
                </a:r>
                <a:endParaRPr lang="en-US" baseline="-25000"/>
              </a:p>
            </c:rich>
          </c:tx>
          <c:layout>
            <c:manualLayout>
              <c:xMode val="edge"/>
              <c:yMode val="edge"/>
              <c:x val="0.50261819082368353"/>
              <c:y val="0.8532391870239695"/>
            </c:manualLayout>
          </c:layout>
        </c:title>
        <c:numFmt formatCode="General" sourceLinked="1"/>
        <c:tickLblPos val="nextTo"/>
        <c:crossAx val="65780352"/>
        <c:crosses val="autoZero"/>
        <c:crossBetween val="midCat"/>
      </c:valAx>
      <c:valAx>
        <c:axId val="65780352"/>
        <c:scaling>
          <c:orientation val="minMax"/>
        </c:scaling>
        <c:axPos val="l"/>
        <c:majorGridlines/>
        <c:title>
          <c:tx>
            <c:rich>
              <a:bodyPr/>
              <a:lstStyle/>
              <a:p>
                <a:pPr>
                  <a:defRPr/>
                </a:pPr>
                <a:r>
                  <a:rPr lang="en-US"/>
                  <a:t>A</a:t>
                </a:r>
              </a:p>
            </c:rich>
          </c:tx>
        </c:title>
        <c:numFmt formatCode="General" sourceLinked="1"/>
        <c:tickLblPos val="nextTo"/>
        <c:crossAx val="65778432"/>
        <c:crosses val="autoZero"/>
        <c:crossBetween val="midCat"/>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1"/>
  <c:chart>
    <c:title>
      <c:tx>
        <c:rich>
          <a:bodyPr/>
          <a:lstStyle/>
          <a:p>
            <a:pPr>
              <a:defRPr/>
            </a:pPr>
            <a:r>
              <a:rPr lang="en-US" sz="1300" b="0">
                <a:latin typeface="Times New Roman" pitchFamily="18" charset="0"/>
                <a:cs typeface="Times New Roman" pitchFamily="18" charset="0"/>
              </a:rPr>
              <a:t>Đường</a:t>
            </a:r>
            <a:r>
              <a:rPr lang="en-US" sz="1300" b="0" baseline="0">
                <a:latin typeface="Times New Roman" pitchFamily="18" charset="0"/>
                <a:cs typeface="Times New Roman" pitchFamily="18" charset="0"/>
              </a:rPr>
              <a:t> đẳng nhiệt hấp phụ</a:t>
            </a:r>
            <a:endParaRPr lang="en-US" sz="1300" b="0">
              <a:latin typeface="Times New Roman" pitchFamily="18" charset="0"/>
              <a:cs typeface="Times New Roman" pitchFamily="18" charset="0"/>
            </a:endParaRPr>
          </a:p>
        </c:rich>
      </c:tx>
      <c:overlay val="1"/>
    </c:title>
    <c:plotArea>
      <c:layout>
        <c:manualLayout>
          <c:layoutTarget val="inner"/>
          <c:xMode val="edge"/>
          <c:yMode val="edge"/>
          <c:x val="0.10246097410412532"/>
          <c:y val="3.7511665208515642E-2"/>
          <c:w val="0.84958193818005767"/>
          <c:h val="0.79822506561679785"/>
        </c:manualLayout>
      </c:layout>
      <c:scatterChart>
        <c:scatterStyle val="lineMarker"/>
        <c:ser>
          <c:idx val="0"/>
          <c:order val="0"/>
          <c:spPr>
            <a:ln w="28575">
              <a:noFill/>
            </a:ln>
          </c:spPr>
          <c:trendline>
            <c:spPr>
              <a:ln w="19050">
                <a:solidFill>
                  <a:sysClr val="windowText" lastClr="000000">
                    <a:shade val="95000"/>
                    <a:satMod val="105000"/>
                  </a:sysClr>
                </a:solidFill>
              </a:ln>
            </c:spPr>
            <c:trendlineType val="log"/>
            <c:forward val="30"/>
            <c:backward val="30"/>
            <c:dispRSqr val="1"/>
            <c:trendlineLbl>
              <c:layout>
                <c:manualLayout>
                  <c:x val="7.2551639782891322E-2"/>
                  <c:y val="0.15368511227763196"/>
                </c:manualLayout>
              </c:layout>
              <c:numFmt formatCode="General" sourceLinked="0"/>
            </c:trendlineLbl>
          </c:trendline>
          <c:xVal>
            <c:numRef>
              <c:f>Sheet1!$A$2:$A$6</c:f>
              <c:numCache>
                <c:formatCode>General</c:formatCode>
                <c:ptCount val="5"/>
                <c:pt idx="0">
                  <c:v>200</c:v>
                </c:pt>
                <c:pt idx="1">
                  <c:v>400</c:v>
                </c:pt>
                <c:pt idx="2">
                  <c:v>600</c:v>
                </c:pt>
                <c:pt idx="3">
                  <c:v>800</c:v>
                </c:pt>
                <c:pt idx="4">
                  <c:v>1000</c:v>
                </c:pt>
              </c:numCache>
            </c:numRef>
          </c:xVal>
          <c:yVal>
            <c:numRef>
              <c:f>Sheet1!$B$2:$B$6</c:f>
              <c:numCache>
                <c:formatCode>General</c:formatCode>
                <c:ptCount val="5"/>
                <c:pt idx="0">
                  <c:v>19.59</c:v>
                </c:pt>
                <c:pt idx="1">
                  <c:v>33.46</c:v>
                </c:pt>
                <c:pt idx="2">
                  <c:v>37.839999999999996</c:v>
                </c:pt>
                <c:pt idx="3">
                  <c:v>45</c:v>
                </c:pt>
                <c:pt idx="4">
                  <c:v>46.6</c:v>
                </c:pt>
              </c:numCache>
            </c:numRef>
          </c:yVal>
        </c:ser>
        <c:axId val="65931904"/>
        <c:axId val="65938176"/>
      </c:scatterChart>
      <c:valAx>
        <c:axId val="65931904"/>
        <c:scaling>
          <c:orientation val="minMax"/>
          <c:min val="150"/>
        </c:scaling>
        <c:axPos val="b"/>
        <c:title>
          <c:tx>
            <c:rich>
              <a:bodyPr/>
              <a:lstStyle/>
              <a:p>
                <a:pPr>
                  <a:defRPr/>
                </a:pPr>
                <a:r>
                  <a:rPr lang="en-US" sz="1000" b="0">
                    <a:latin typeface="Times New Roman" pitchFamily="18" charset="0"/>
                    <a:cs typeface="Times New Roman" pitchFamily="18" charset="0"/>
                  </a:rPr>
                  <a:t>C(mgP/L)</a:t>
                </a:r>
              </a:p>
            </c:rich>
          </c:tx>
        </c:title>
        <c:numFmt formatCode="General" sourceLinked="1"/>
        <c:tickLblPos val="nextTo"/>
        <c:crossAx val="65938176"/>
        <c:crosses val="autoZero"/>
        <c:crossBetween val="midCat"/>
      </c:valAx>
      <c:valAx>
        <c:axId val="65938176"/>
        <c:scaling>
          <c:orientation val="minMax"/>
          <c:min val="15"/>
        </c:scaling>
        <c:axPos val="l"/>
        <c:title>
          <c:tx>
            <c:rich>
              <a:bodyPr rot="-5400000" vert="horz"/>
              <a:lstStyle/>
              <a:p>
                <a:pPr>
                  <a:defRPr/>
                </a:pPr>
                <a:r>
                  <a:rPr lang="en-US" b="0">
                    <a:latin typeface="Times New Roman" pitchFamily="18" charset="0"/>
                    <a:cs typeface="Times New Roman" pitchFamily="18" charset="0"/>
                  </a:rPr>
                  <a:t>Q(mgP/gHTC)</a:t>
                </a:r>
              </a:p>
            </c:rich>
          </c:tx>
        </c:title>
        <c:numFmt formatCode="General" sourceLinked="1"/>
        <c:tickLblPos val="nextTo"/>
        <c:crossAx val="65931904"/>
        <c:crosses val="autoZero"/>
        <c:crossBetween val="midCat"/>
      </c:valAx>
      <c:spPr>
        <a:noFill/>
        <a:ln w="25400">
          <a:noFill/>
        </a:ln>
      </c:spPr>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sz="1300" b="0">
                <a:latin typeface="Times New Roman" pitchFamily="18" charset="0"/>
                <a:cs typeface="Times New Roman" pitchFamily="18" charset="0"/>
              </a:rPr>
              <a:t>Đường đẳng nhiệt hấp phụ theo Langmuir</a:t>
            </a:r>
          </a:p>
        </c:rich>
      </c:tx>
      <c:layout>
        <c:manualLayout>
          <c:xMode val="edge"/>
          <c:yMode val="edge"/>
          <c:x val="0.22641666666666671"/>
          <c:y val="2.7777777777778141E-2"/>
        </c:manualLayout>
      </c:layout>
      <c:overlay val="1"/>
    </c:title>
    <c:plotArea>
      <c:layout>
        <c:manualLayout>
          <c:layoutTarget val="inner"/>
          <c:xMode val="edge"/>
          <c:yMode val="edge"/>
          <c:x val="0.14339129483814544"/>
          <c:y val="5.1400554097404488E-2"/>
          <c:w val="0.69892125984251974"/>
          <c:h val="0.70005358705161858"/>
        </c:manualLayout>
      </c:layout>
      <c:scatterChart>
        <c:scatterStyle val="lineMarker"/>
        <c:ser>
          <c:idx val="0"/>
          <c:order val="0"/>
          <c:spPr>
            <a:ln w="28575">
              <a:noFill/>
            </a:ln>
          </c:spPr>
          <c:trendline>
            <c:spPr>
              <a:ln w="19050"/>
            </c:spPr>
            <c:trendlineType val="linear"/>
            <c:forward val="50"/>
            <c:backward val="50"/>
            <c:dispRSqr val="1"/>
            <c:dispEq val="1"/>
            <c:trendlineLbl>
              <c:layout>
                <c:manualLayout>
                  <c:x val="0.13281386701662293"/>
                  <c:y val="0.16920895304753591"/>
                </c:manualLayout>
              </c:layout>
              <c:numFmt formatCode="General" sourceLinked="0"/>
            </c:trendlineLbl>
          </c:trendline>
          <c:xVal>
            <c:numRef>
              <c:f>Sheet1!$A$2:$A$6</c:f>
              <c:numCache>
                <c:formatCode>General</c:formatCode>
                <c:ptCount val="5"/>
                <c:pt idx="0">
                  <c:v>200</c:v>
                </c:pt>
                <c:pt idx="1">
                  <c:v>400</c:v>
                </c:pt>
                <c:pt idx="2">
                  <c:v>600</c:v>
                </c:pt>
                <c:pt idx="3">
                  <c:v>800</c:v>
                </c:pt>
                <c:pt idx="4">
                  <c:v>1000</c:v>
                </c:pt>
              </c:numCache>
            </c:numRef>
          </c:xVal>
          <c:yVal>
            <c:numRef>
              <c:f>Sheet1!$B$2:$B$6</c:f>
              <c:numCache>
                <c:formatCode>General</c:formatCode>
                <c:ptCount val="5"/>
                <c:pt idx="0">
                  <c:v>10.210000000000001</c:v>
                </c:pt>
                <c:pt idx="1">
                  <c:v>11.950000000000006</c:v>
                </c:pt>
                <c:pt idx="2">
                  <c:v>15.860000000000024</c:v>
                </c:pt>
                <c:pt idx="3">
                  <c:v>17.779999999999987</c:v>
                </c:pt>
                <c:pt idx="4">
                  <c:v>21.459999999999987</c:v>
                </c:pt>
              </c:numCache>
            </c:numRef>
          </c:yVal>
        </c:ser>
        <c:axId val="65950848"/>
        <c:axId val="65952768"/>
      </c:scatterChart>
      <c:valAx>
        <c:axId val="65950848"/>
        <c:scaling>
          <c:orientation val="minMax"/>
          <c:min val="100"/>
        </c:scaling>
        <c:axPos val="b"/>
        <c:title>
          <c:tx>
            <c:rich>
              <a:bodyPr/>
              <a:lstStyle/>
              <a:p>
                <a:pPr>
                  <a:defRPr/>
                </a:pPr>
                <a:r>
                  <a:rPr lang="en-US"/>
                  <a:t>C</a:t>
                </a:r>
              </a:p>
            </c:rich>
          </c:tx>
        </c:title>
        <c:numFmt formatCode="General" sourceLinked="1"/>
        <c:tickLblPos val="nextTo"/>
        <c:crossAx val="65952768"/>
        <c:crosses val="autoZero"/>
        <c:crossBetween val="midCat"/>
      </c:valAx>
      <c:valAx>
        <c:axId val="65952768"/>
        <c:scaling>
          <c:orientation val="minMax"/>
          <c:max val="26"/>
          <c:min val="5"/>
        </c:scaling>
        <c:axPos val="l"/>
        <c:title>
          <c:tx>
            <c:rich>
              <a:bodyPr/>
              <a:lstStyle/>
              <a:p>
                <a:pPr>
                  <a:defRPr/>
                </a:pPr>
                <a:r>
                  <a:rPr lang="en-US"/>
                  <a:t>C/q</a:t>
                </a:r>
              </a:p>
            </c:rich>
          </c:tx>
        </c:title>
        <c:numFmt formatCode="General" sourceLinked="1"/>
        <c:tickLblPos val="nextTo"/>
        <c:crossAx val="65950848"/>
        <c:crosses val="autoZero"/>
        <c:crossBetween val="midCat"/>
        <c:majorUnit val="5"/>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sz="1300" b="0">
                <a:latin typeface="Times New Roman" pitchFamily="18" charset="0"/>
                <a:cs typeface="Times New Roman" pitchFamily="18" charset="0"/>
              </a:rPr>
              <a:t>Đường đẳng nhiệt hấp phụ theo Freundlich</a:t>
            </a:r>
          </a:p>
        </c:rich>
      </c:tx>
      <c:layout>
        <c:manualLayout>
          <c:xMode val="edge"/>
          <c:yMode val="edge"/>
          <c:x val="0.23724276702101346"/>
          <c:y val="2.1031748003226297E-2"/>
        </c:manualLayout>
      </c:layout>
      <c:overlay val="1"/>
    </c:title>
    <c:plotArea>
      <c:layout/>
      <c:scatterChart>
        <c:scatterStyle val="lineMarker"/>
        <c:ser>
          <c:idx val="0"/>
          <c:order val="0"/>
          <c:spPr>
            <a:ln w="28575">
              <a:noFill/>
            </a:ln>
          </c:spPr>
          <c:trendline>
            <c:spPr>
              <a:ln w="19050"/>
            </c:spPr>
            <c:trendlineType val="linear"/>
            <c:forward val="0.05"/>
            <c:backward val="0.05"/>
            <c:dispRSqr val="1"/>
            <c:trendlineLbl>
              <c:layout>
                <c:manualLayout>
                  <c:x val="3.6925945004538011E-2"/>
                  <c:y val="0.16205403346663691"/>
                </c:manualLayout>
              </c:layout>
              <c:numFmt formatCode="General" sourceLinked="0"/>
            </c:trendlineLbl>
          </c:trendline>
          <c:xVal>
            <c:numRef>
              <c:f>Sheet1!$A$2:$A$6</c:f>
              <c:numCache>
                <c:formatCode>General</c:formatCode>
                <c:ptCount val="5"/>
                <c:pt idx="0">
                  <c:v>2.2999999999999998</c:v>
                </c:pt>
                <c:pt idx="1">
                  <c:v>2.6</c:v>
                </c:pt>
                <c:pt idx="2">
                  <c:v>2.8</c:v>
                </c:pt>
                <c:pt idx="3">
                  <c:v>2.9</c:v>
                </c:pt>
                <c:pt idx="4">
                  <c:v>3</c:v>
                </c:pt>
              </c:numCache>
            </c:numRef>
          </c:xVal>
          <c:yVal>
            <c:numRef>
              <c:f>Sheet1!$B$2:$B$6</c:f>
              <c:numCache>
                <c:formatCode>General</c:formatCode>
                <c:ptCount val="5"/>
                <c:pt idx="0">
                  <c:v>1.29</c:v>
                </c:pt>
                <c:pt idx="1">
                  <c:v>1.52</c:v>
                </c:pt>
                <c:pt idx="2">
                  <c:v>1.58</c:v>
                </c:pt>
                <c:pt idx="3">
                  <c:v>1.6500000000000001</c:v>
                </c:pt>
                <c:pt idx="4">
                  <c:v>1.6600000000000001</c:v>
                </c:pt>
              </c:numCache>
            </c:numRef>
          </c:yVal>
        </c:ser>
        <c:axId val="65977728"/>
        <c:axId val="65992192"/>
      </c:scatterChart>
      <c:valAx>
        <c:axId val="65977728"/>
        <c:scaling>
          <c:orientation val="minMax"/>
          <c:min val="2.2000000000000002"/>
        </c:scaling>
        <c:axPos val="b"/>
        <c:title>
          <c:tx>
            <c:rich>
              <a:bodyPr/>
              <a:lstStyle/>
              <a:p>
                <a:pPr>
                  <a:defRPr/>
                </a:pPr>
                <a:r>
                  <a:rPr lang="en-US"/>
                  <a:t>logQ</a:t>
                </a:r>
              </a:p>
            </c:rich>
          </c:tx>
        </c:title>
        <c:numFmt formatCode="General" sourceLinked="0"/>
        <c:tickLblPos val="nextTo"/>
        <c:crossAx val="65992192"/>
        <c:crosses val="autoZero"/>
        <c:crossBetween val="midCat"/>
      </c:valAx>
      <c:valAx>
        <c:axId val="65992192"/>
        <c:scaling>
          <c:orientation val="minMax"/>
          <c:min val="1.2"/>
        </c:scaling>
        <c:axPos val="l"/>
        <c:title>
          <c:tx>
            <c:rich>
              <a:bodyPr/>
              <a:lstStyle/>
              <a:p>
                <a:pPr>
                  <a:defRPr/>
                </a:pPr>
                <a:r>
                  <a:rPr lang="en-US"/>
                  <a:t>logC</a:t>
                </a:r>
              </a:p>
            </c:rich>
          </c:tx>
        </c:title>
        <c:numFmt formatCode="General" sourceLinked="1"/>
        <c:tickLblPos val="nextTo"/>
        <c:crossAx val="65977728"/>
        <c:crosses val="autoZero"/>
        <c:crossBetween val="midCat"/>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D0B34-ED60-4F01-ADE6-056836C00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2087</TotalTime>
  <Pages>51</Pages>
  <Words>7825</Words>
  <Characters>44607</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PC2011</dc:creator>
  <cp:keywords/>
  <dc:description/>
  <cp:lastModifiedBy>NguyenVietAnh</cp:lastModifiedBy>
  <cp:revision>30</cp:revision>
  <dcterms:created xsi:type="dcterms:W3CDTF">2011-06-27T08:50:00Z</dcterms:created>
  <dcterms:modified xsi:type="dcterms:W3CDTF">2011-12-15T16:10:00Z</dcterms:modified>
</cp:coreProperties>
</file>